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Nassim a continué à corriger des problèmes sur le site et donc à continuer l’historique des modifications. Sophie à quant à elle mis à jour le diagramme GANTT/PERT ainsi que Trello, puis  a fini les recherches sur les authentification NIS et CAS et elle a commencé la 3ème partie de la BD. Younes à …. Et moi, j’ai continué à vérifier le fonctionnement du code interne du site web, j’ai modifié le tableau des chefs de projet et le readMe puis je l’ai publié.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fini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Diagramme de 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 /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 d’ajout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Historique des 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et publication du 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du tableau de chefs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