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9E71" w14:textId="77777777" w:rsidR="00274E80" w:rsidRDefault="00000000">
      <w:pPr>
        <w:spacing w:after="278" w:line="259" w:lineRule="auto"/>
        <w:ind w:left="1" w:firstLine="0"/>
        <w:jc w:val="left"/>
      </w:pPr>
      <w:r>
        <w:rPr>
          <w:rFonts w:ascii="Calibri" w:eastAsia="Calibri" w:hAnsi="Calibri" w:cs="Calibri"/>
          <w:noProof/>
          <w:color w:val="000000"/>
          <w:sz w:val="22"/>
        </w:rPr>
        <mc:AlternateContent>
          <mc:Choice Requires="wpg">
            <w:drawing>
              <wp:inline distT="0" distB="0" distL="0" distR="0" wp14:anchorId="022612A1" wp14:editId="09A56071">
                <wp:extent cx="5760720" cy="406400"/>
                <wp:effectExtent l="0" t="0" r="0" b="0"/>
                <wp:docPr id="4657" name="Group 4657"/>
                <wp:cNvGraphicFramePr/>
                <a:graphic xmlns:a="http://schemas.openxmlformats.org/drawingml/2006/main">
                  <a:graphicData uri="http://schemas.microsoft.com/office/word/2010/wordprocessingGroup">
                    <wpg:wgp>
                      <wpg:cNvGrpSpPr/>
                      <wpg:grpSpPr>
                        <a:xfrm>
                          <a:off x="0" y="0"/>
                          <a:ext cx="5760720" cy="406400"/>
                          <a:chOff x="0" y="0"/>
                          <a:chExt cx="5760720" cy="406400"/>
                        </a:xfrm>
                      </wpg:grpSpPr>
                      <wps:wsp>
                        <wps:cNvPr id="7" name="Shape 7"/>
                        <wps:cNvSpPr/>
                        <wps:spPr>
                          <a:xfrm>
                            <a:off x="0" y="0"/>
                            <a:ext cx="5760720" cy="406400"/>
                          </a:xfrm>
                          <a:custGeom>
                            <a:avLst/>
                            <a:gdLst/>
                            <a:ahLst/>
                            <a:cxnLst/>
                            <a:rect l="0" t="0" r="0" b="0"/>
                            <a:pathLst>
                              <a:path w="5760720" h="406400">
                                <a:moveTo>
                                  <a:pt x="76200" y="0"/>
                                </a:moveTo>
                                <a:lnTo>
                                  <a:pt x="5760720" y="0"/>
                                </a:lnTo>
                                <a:lnTo>
                                  <a:pt x="5760720" y="406400"/>
                                </a:lnTo>
                                <a:lnTo>
                                  <a:pt x="0" y="406400"/>
                                </a:lnTo>
                                <a:lnTo>
                                  <a:pt x="0" y="76200"/>
                                </a:lnTo>
                                <a:cubicBezTo>
                                  <a:pt x="0" y="34077"/>
                                  <a:pt x="34077" y="0"/>
                                  <a:pt x="76200" y="0"/>
                                </a:cubicBezTo>
                                <a:close/>
                              </a:path>
                            </a:pathLst>
                          </a:custGeom>
                          <a:ln w="0" cap="flat">
                            <a:miter lim="127000"/>
                          </a:ln>
                        </wps:spPr>
                        <wps:style>
                          <a:lnRef idx="0">
                            <a:srgbClr val="000000">
                              <a:alpha val="0"/>
                            </a:srgbClr>
                          </a:lnRef>
                          <a:fillRef idx="1">
                            <a:srgbClr val="E8EAF6"/>
                          </a:fillRef>
                          <a:effectRef idx="0">
                            <a:scrgbClr r="0" g="0" b="0"/>
                          </a:effectRef>
                          <a:fontRef idx="none"/>
                        </wps:style>
                        <wps:bodyPr/>
                      </wps:wsp>
                      <wps:wsp>
                        <wps:cNvPr id="8" name="Rectangle 8"/>
                        <wps:cNvSpPr/>
                        <wps:spPr>
                          <a:xfrm>
                            <a:off x="1434897" y="184303"/>
                            <a:ext cx="3844932" cy="249987"/>
                          </a:xfrm>
                          <a:prstGeom prst="rect">
                            <a:avLst/>
                          </a:prstGeom>
                          <a:ln>
                            <a:noFill/>
                          </a:ln>
                        </wps:spPr>
                        <wps:txbx>
                          <w:txbxContent>
                            <w:p w14:paraId="16CF2FE4" w14:textId="77777777" w:rsidR="00274E80" w:rsidRDefault="00000000">
                              <w:pPr>
                                <w:spacing w:after="160" w:line="259" w:lineRule="auto"/>
                                <w:ind w:left="0" w:firstLine="0"/>
                                <w:jc w:val="left"/>
                              </w:pPr>
                              <w:r>
                                <w:rPr>
                                  <w:b/>
                                  <w:color w:val="1A237E"/>
                                  <w:sz w:val="32"/>
                                </w:rPr>
                                <w:t>Babu Banarasi Das University</w:t>
                              </w:r>
                            </w:p>
                          </w:txbxContent>
                        </wps:txbx>
                        <wps:bodyPr horzOverflow="overflow" vert="horz" lIns="0" tIns="0" rIns="0" bIns="0" rtlCol="0">
                          <a:noAutofit/>
                        </wps:bodyPr>
                      </wps:wsp>
                    </wpg:wgp>
                  </a:graphicData>
                </a:graphic>
              </wp:inline>
            </w:drawing>
          </mc:Choice>
          <mc:Fallback>
            <w:pict>
              <v:group w14:anchorId="022612A1" id="Group 4657" o:spid="_x0000_s1026" style="width:453.6pt;height:32pt;mso-position-horizontal-relative:char;mso-position-vertical-relative:line" coordsize="57607,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">
                <v:shape id="Shape 7" o:spid="_x0000_s1027" style="position:absolute;width:57607;height:4064;visibility:visible;mso-wrap-style:square;v-text-anchor:top" coordsize="576072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" path="m76200,l5760720,r,406400l,406400,,76200c,34077,34077,,76200,xe" fillcolor="#e8eaf6" stroked="f" strokeweight="0">
                  <v:stroke miterlimit="83231f" joinstyle="miter"/>
                  <v:path arrowok="t" textboxrect="0,0,5760720,406400"/>
                </v:shape>
                <v:rect id="Rectangle 8" o:spid="_x0000_s1028" style="position:absolute;left:14348;top:1843;width:38450;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6CF2FE4" w14:textId="77777777" w:rsidR="00274E80" w:rsidRDefault="00000000">
                        <w:pPr>
                          <w:spacing w:after="160" w:line="259" w:lineRule="auto"/>
                          <w:ind w:left="0" w:firstLine="0"/>
                          <w:jc w:val="left"/>
                        </w:pPr>
                        <w:r>
                          <w:rPr>
                            <w:b/>
                            <w:color w:val="1A237E"/>
                            <w:sz w:val="32"/>
                          </w:rPr>
                          <w:t>Babu Banarasi Das University</w:t>
                        </w:r>
                      </w:p>
                    </w:txbxContent>
                  </v:textbox>
                </v:rect>
                <w10:anchorlock/>
              </v:group>
            </w:pict>
          </mc:Fallback>
        </mc:AlternateContent>
      </w:r>
    </w:p>
    <w:p w14:paraId="75F4FD6F" w14:textId="77777777" w:rsidR="00274E80" w:rsidRDefault="00000000">
      <w:pPr>
        <w:spacing w:after="3" w:line="259" w:lineRule="auto"/>
        <w:jc w:val="center"/>
      </w:pPr>
      <w:r>
        <w:rPr>
          <w:sz w:val="22"/>
        </w:rPr>
        <w:t>School of Computer Science &amp; Engineering</w:t>
      </w:r>
    </w:p>
    <w:p w14:paraId="52AB87DB" w14:textId="77777777" w:rsidR="00274E80" w:rsidRDefault="00000000">
      <w:pPr>
        <w:spacing w:after="3" w:line="259" w:lineRule="auto"/>
        <w:jc w:val="center"/>
      </w:pPr>
      <w:r>
        <w:rPr>
          <w:sz w:val="22"/>
        </w:rPr>
        <w:t>Bachelor of Computer Applications (BCA)</w:t>
      </w:r>
    </w:p>
    <w:p w14:paraId="1987B234" w14:textId="77777777" w:rsidR="00274E80" w:rsidRDefault="00000000">
      <w:pPr>
        <w:spacing w:after="4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8717A23" wp14:editId="24676C32">
                <wp:extent cx="5761680" cy="25400"/>
                <wp:effectExtent l="0" t="0" r="0" b="0"/>
                <wp:docPr id="4658" name="Group 4658"/>
                <wp:cNvGraphicFramePr/>
                <a:graphic xmlns:a="http://schemas.openxmlformats.org/drawingml/2006/main">
                  <a:graphicData uri="http://schemas.microsoft.com/office/word/2010/wordprocessingGroup">
                    <wpg:wgp>
                      <wpg:cNvGrpSpPr/>
                      <wpg:grpSpPr>
                        <a:xfrm>
                          <a:off x="0" y="0"/>
                          <a:ext cx="5761680" cy="25400"/>
                          <a:chOff x="0" y="0"/>
                          <a:chExt cx="5761680" cy="25400"/>
                        </a:xfrm>
                      </wpg:grpSpPr>
                      <wps:wsp>
                        <wps:cNvPr id="11" name="Shape 11"/>
                        <wps:cNvSpPr/>
                        <wps:spPr>
                          <a:xfrm>
                            <a:off x="0" y="0"/>
                            <a:ext cx="5761680" cy="0"/>
                          </a:xfrm>
                          <a:custGeom>
                            <a:avLst/>
                            <a:gdLst/>
                            <a:ahLst/>
                            <a:cxnLst/>
                            <a:rect l="0" t="0" r="0" b="0"/>
                            <a:pathLst>
                              <a:path w="5761680">
                                <a:moveTo>
                                  <a:pt x="0" y="0"/>
                                </a:moveTo>
                                <a:lnTo>
                                  <a:pt x="5761680"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58" style="width:453.676pt;height:2pt;mso-position-horizontal-relative:char;mso-position-vertical-relative:line" coordsize="57616,254">
                <v:shape id="Shape 11" style="position:absolute;width:57616;height:0;left:0;top:0;" coordsize="5761680,0" path="m0,0l5761680,0">
                  <v:stroke weight="2pt" endcap="round" joinstyle="miter" miterlimit="10" on="true" color="#1a237e"/>
                  <v:fill on="false" color="#000000" opacity="0"/>
                </v:shape>
              </v:group>
            </w:pict>
          </mc:Fallback>
        </mc:AlternateContent>
      </w:r>
    </w:p>
    <w:p w14:paraId="05CC3FF9" w14:textId="6877AC6B" w:rsidR="00274E80" w:rsidRDefault="002A435C">
      <w:pPr>
        <w:spacing w:after="564" w:line="261" w:lineRule="auto"/>
        <w:ind w:left="3731" w:right="3731" w:firstLine="0"/>
        <w:jc w:val="center"/>
      </w:pPr>
      <w:r>
        <w:rPr>
          <w:sz w:val="26"/>
        </w:rPr>
        <w:t xml:space="preserve">                               </w:t>
      </w:r>
      <w:r w:rsidR="00580028">
        <w:rPr>
          <w:sz w:val="26"/>
        </w:rPr>
        <w:t xml:space="preserve">              </w:t>
      </w:r>
      <w:r w:rsidR="00000000">
        <w:rPr>
          <w:sz w:val="26"/>
        </w:rPr>
        <w:t xml:space="preserve">Case Study </w:t>
      </w:r>
      <w:r w:rsidR="00000000">
        <w:rPr>
          <w:sz w:val="24"/>
        </w:rPr>
        <w:t>on</w:t>
      </w:r>
    </w:p>
    <w:p w14:paraId="07BEE716" w14:textId="77777777" w:rsidR="00274E80" w:rsidRDefault="00000000">
      <w:pPr>
        <w:pBdr>
          <w:top w:val="single" w:sz="12" w:space="0" w:color="1A237E"/>
          <w:left w:val="single" w:sz="12" w:space="0" w:color="1A237E"/>
          <w:bottom w:val="single" w:sz="12" w:space="0" w:color="1A237E"/>
          <w:right w:val="single" w:sz="12" w:space="0" w:color="1A237E"/>
        </w:pBdr>
        <w:shd w:val="clear" w:color="auto" w:fill="E8EAF6"/>
        <w:spacing w:after="598" w:line="259" w:lineRule="auto"/>
        <w:ind w:left="1396" w:right="1396" w:firstLine="0"/>
        <w:jc w:val="center"/>
      </w:pPr>
      <w:r>
        <w:rPr>
          <w:b/>
          <w:color w:val="1A237E"/>
          <w:sz w:val="36"/>
        </w:rPr>
        <w:t>Weather Data Analysis using Hadoop Big Data</w:t>
      </w:r>
    </w:p>
    <w:tbl>
      <w:tblPr>
        <w:tblStyle w:val="TableGrid"/>
        <w:tblW w:w="9072" w:type="dxa"/>
        <w:tblInd w:w="1" w:type="dxa"/>
        <w:tblCellMar>
          <w:top w:w="98" w:type="dxa"/>
          <w:left w:w="115" w:type="dxa"/>
          <w:bottom w:w="0" w:type="dxa"/>
          <w:right w:w="115" w:type="dxa"/>
        </w:tblCellMar>
        <w:tblLook w:val="04A0" w:firstRow="1" w:lastRow="0" w:firstColumn="1" w:lastColumn="0" w:noHBand="0" w:noVBand="1"/>
      </w:tblPr>
      <w:tblGrid>
        <w:gridCol w:w="4464"/>
        <w:gridCol w:w="4608"/>
      </w:tblGrid>
      <w:tr w:rsidR="00274E80" w14:paraId="32E816AD" w14:textId="77777777">
        <w:trPr>
          <w:trHeight w:val="400"/>
        </w:trPr>
        <w:tc>
          <w:tcPr>
            <w:tcW w:w="4464" w:type="dxa"/>
            <w:tcBorders>
              <w:top w:val="nil"/>
              <w:left w:val="nil"/>
              <w:bottom w:val="nil"/>
              <w:right w:val="single" w:sz="8" w:space="0" w:color="1A237E"/>
            </w:tcBorders>
            <w:shd w:val="clear" w:color="auto" w:fill="ECEFF1"/>
          </w:tcPr>
          <w:p w14:paraId="41B3F03D" w14:textId="77777777" w:rsidR="00274E80" w:rsidRPr="006A1BA4" w:rsidRDefault="00000000">
            <w:pPr>
              <w:spacing w:after="0" w:line="259" w:lineRule="auto"/>
              <w:ind w:left="0" w:firstLine="0"/>
              <w:jc w:val="center"/>
            </w:pPr>
            <w:r w:rsidRPr="006A1BA4">
              <w:rPr>
                <w:b/>
              </w:rPr>
              <w:t>SUBMITTED TO:</w:t>
            </w:r>
          </w:p>
        </w:tc>
        <w:tc>
          <w:tcPr>
            <w:tcW w:w="4608" w:type="dxa"/>
            <w:tcBorders>
              <w:top w:val="nil"/>
              <w:left w:val="single" w:sz="8" w:space="0" w:color="1A237E"/>
              <w:bottom w:val="nil"/>
              <w:right w:val="nil"/>
            </w:tcBorders>
            <w:shd w:val="clear" w:color="auto" w:fill="ECEFF1"/>
          </w:tcPr>
          <w:p w14:paraId="2F14254F" w14:textId="6D8A2440" w:rsidR="0020417A" w:rsidRPr="002A435C" w:rsidRDefault="002A435C" w:rsidP="002A435C">
            <w:pPr>
              <w:spacing w:after="0" w:line="259" w:lineRule="auto"/>
              <w:ind w:left="0" w:firstLine="0"/>
              <w:rPr>
                <w:b/>
              </w:rPr>
            </w:pPr>
            <w:r>
              <w:rPr>
                <w:b/>
              </w:rPr>
              <w:t xml:space="preserve">           </w:t>
            </w:r>
            <w:r w:rsidR="006A1BA4">
              <w:rPr>
                <w:b/>
              </w:rPr>
              <w:t>SUBMIT</w:t>
            </w:r>
            <w:r>
              <w:rPr>
                <w:b/>
              </w:rPr>
              <w:t>TED BY:</w:t>
            </w:r>
          </w:p>
        </w:tc>
      </w:tr>
      <w:tr w:rsidR="00274E80" w14:paraId="6D6E45E4" w14:textId="77777777">
        <w:trPr>
          <w:trHeight w:val="444"/>
        </w:trPr>
        <w:tc>
          <w:tcPr>
            <w:tcW w:w="4464" w:type="dxa"/>
            <w:tcBorders>
              <w:top w:val="nil"/>
              <w:left w:val="nil"/>
              <w:bottom w:val="nil"/>
              <w:right w:val="single" w:sz="8" w:space="0" w:color="1A237E"/>
            </w:tcBorders>
          </w:tcPr>
          <w:p w14:paraId="0CBAAF8F" w14:textId="6F535E1A" w:rsidR="00274E80" w:rsidRPr="006A1BA4" w:rsidRDefault="00000000">
            <w:pPr>
              <w:spacing w:after="0" w:line="259" w:lineRule="auto"/>
              <w:ind w:left="0" w:firstLine="0"/>
              <w:jc w:val="center"/>
            </w:pPr>
            <w:r w:rsidRPr="006A1BA4">
              <w:rPr>
                <w:color w:val="000000"/>
                <w:sz w:val="22"/>
              </w:rPr>
              <w:t xml:space="preserve">Mr. </w:t>
            </w:r>
            <w:r w:rsidR="0020417A" w:rsidRPr="006A1BA4">
              <w:rPr>
                <w:color w:val="000000"/>
                <w:sz w:val="22"/>
              </w:rPr>
              <w:t>Vikas</w:t>
            </w:r>
          </w:p>
        </w:tc>
        <w:tc>
          <w:tcPr>
            <w:tcW w:w="4608" w:type="dxa"/>
            <w:tcBorders>
              <w:top w:val="nil"/>
              <w:left w:val="single" w:sz="8" w:space="0" w:color="1A237E"/>
              <w:bottom w:val="nil"/>
              <w:right w:val="nil"/>
            </w:tcBorders>
          </w:tcPr>
          <w:p w14:paraId="66210A0F" w14:textId="77777777" w:rsidR="00274E80" w:rsidRPr="006B448D" w:rsidRDefault="0020417A" w:rsidP="0020417A">
            <w:pPr>
              <w:spacing w:after="0" w:line="259" w:lineRule="auto"/>
              <w:ind w:left="0" w:firstLine="0"/>
              <w:rPr>
                <w:sz w:val="22"/>
                <w:szCs w:val="22"/>
              </w:rPr>
            </w:pPr>
            <w:r w:rsidRPr="006B448D">
              <w:rPr>
                <w:sz w:val="22"/>
                <w:szCs w:val="22"/>
              </w:rPr>
              <w:t xml:space="preserve">       </w:t>
            </w:r>
            <w:r w:rsidR="002A435C" w:rsidRPr="006B448D">
              <w:rPr>
                <w:sz w:val="22"/>
                <w:szCs w:val="22"/>
              </w:rPr>
              <w:t xml:space="preserve">        Richa kumari</w:t>
            </w:r>
          </w:p>
          <w:p w14:paraId="70EDCA14" w14:textId="24255D25" w:rsidR="002A435C" w:rsidRPr="006B448D" w:rsidRDefault="002A435C" w:rsidP="0020417A">
            <w:pPr>
              <w:spacing w:after="0" w:line="259" w:lineRule="auto"/>
              <w:ind w:left="0" w:firstLine="0"/>
              <w:rPr>
                <w:sz w:val="22"/>
                <w:szCs w:val="22"/>
              </w:rPr>
            </w:pPr>
            <w:r w:rsidRPr="006B448D">
              <w:rPr>
                <w:sz w:val="22"/>
                <w:szCs w:val="22"/>
              </w:rPr>
              <w:t xml:space="preserve">               Mansi Singh</w:t>
            </w:r>
          </w:p>
        </w:tc>
      </w:tr>
      <w:tr w:rsidR="00274E80" w14:paraId="5BF8E216" w14:textId="77777777">
        <w:trPr>
          <w:trHeight w:val="400"/>
        </w:trPr>
        <w:tc>
          <w:tcPr>
            <w:tcW w:w="4464" w:type="dxa"/>
            <w:tcBorders>
              <w:top w:val="nil"/>
              <w:left w:val="nil"/>
              <w:bottom w:val="nil"/>
              <w:right w:val="single" w:sz="8" w:space="0" w:color="1A237E"/>
            </w:tcBorders>
          </w:tcPr>
          <w:p w14:paraId="3A7C39EF" w14:textId="3625E971" w:rsidR="00274E80" w:rsidRPr="006A1BA4" w:rsidRDefault="002A435C" w:rsidP="002A435C">
            <w:pPr>
              <w:spacing w:after="0" w:line="259" w:lineRule="auto"/>
              <w:ind w:left="0" w:firstLine="0"/>
            </w:pPr>
            <w:r>
              <w:rPr>
                <w:color w:val="000000"/>
                <w:sz w:val="22"/>
              </w:rPr>
              <w:t xml:space="preserve">       </w:t>
            </w:r>
            <w:r w:rsidR="00000000" w:rsidRPr="006A1BA4">
              <w:rPr>
                <w:color w:val="000000"/>
                <w:sz w:val="22"/>
              </w:rPr>
              <w:t>Department of Computer Science</w:t>
            </w:r>
          </w:p>
        </w:tc>
        <w:tc>
          <w:tcPr>
            <w:tcW w:w="4608" w:type="dxa"/>
            <w:tcBorders>
              <w:top w:val="nil"/>
              <w:left w:val="single" w:sz="8" w:space="0" w:color="1A237E"/>
              <w:bottom w:val="nil"/>
              <w:right w:val="nil"/>
            </w:tcBorders>
          </w:tcPr>
          <w:p w14:paraId="4AC75446" w14:textId="25887C50" w:rsidR="00274E80" w:rsidRPr="006B448D" w:rsidRDefault="006B448D" w:rsidP="0020417A">
            <w:pPr>
              <w:spacing w:after="0" w:line="259" w:lineRule="auto"/>
              <w:ind w:left="0" w:firstLine="0"/>
              <w:rPr>
                <w:sz w:val="22"/>
                <w:szCs w:val="22"/>
              </w:rPr>
            </w:pPr>
            <w:r>
              <w:t xml:space="preserve">        </w:t>
            </w:r>
            <w:r w:rsidRPr="006B448D">
              <w:rPr>
                <w:sz w:val="22"/>
                <w:szCs w:val="22"/>
              </w:rPr>
              <w:t>BATCH: BCA DS-25</w:t>
            </w:r>
          </w:p>
        </w:tc>
      </w:tr>
      <w:tr w:rsidR="00274E80" w14:paraId="2F56EE67" w14:textId="77777777">
        <w:trPr>
          <w:trHeight w:val="356"/>
        </w:trPr>
        <w:tc>
          <w:tcPr>
            <w:tcW w:w="4464" w:type="dxa"/>
            <w:tcBorders>
              <w:top w:val="nil"/>
              <w:left w:val="nil"/>
              <w:bottom w:val="nil"/>
              <w:right w:val="single" w:sz="8" w:space="0" w:color="1A237E"/>
            </w:tcBorders>
          </w:tcPr>
          <w:p w14:paraId="76064BF7" w14:textId="77777777" w:rsidR="00274E80" w:rsidRPr="006A1BA4" w:rsidRDefault="00000000">
            <w:pPr>
              <w:spacing w:after="0" w:line="259" w:lineRule="auto"/>
              <w:ind w:left="0" w:firstLine="0"/>
              <w:jc w:val="center"/>
            </w:pPr>
            <w:r w:rsidRPr="006A1BA4">
              <w:rPr>
                <w:color w:val="000000"/>
                <w:sz w:val="22"/>
              </w:rPr>
              <w:t>BBDU, Lucknow</w:t>
            </w:r>
          </w:p>
        </w:tc>
        <w:tc>
          <w:tcPr>
            <w:tcW w:w="4608" w:type="dxa"/>
            <w:tcBorders>
              <w:top w:val="nil"/>
              <w:left w:val="single" w:sz="8" w:space="0" w:color="1A237E"/>
              <w:bottom w:val="nil"/>
              <w:right w:val="nil"/>
            </w:tcBorders>
          </w:tcPr>
          <w:p w14:paraId="6A9D4B19" w14:textId="20364DC1" w:rsidR="00274E80" w:rsidRPr="006A1BA4" w:rsidRDefault="00274E80">
            <w:pPr>
              <w:spacing w:after="0" w:line="259" w:lineRule="auto"/>
              <w:ind w:left="0" w:firstLine="0"/>
              <w:jc w:val="center"/>
            </w:pPr>
          </w:p>
        </w:tc>
      </w:tr>
    </w:tbl>
    <w:p w14:paraId="3504A39C" w14:textId="77777777" w:rsidR="00274E80" w:rsidRDefault="00000000">
      <w:pPr>
        <w:spacing w:after="16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EAE7C71" wp14:editId="76E8B4B5">
                <wp:extent cx="5761680" cy="19050"/>
                <wp:effectExtent l="0" t="0" r="0" b="0"/>
                <wp:docPr id="4660" name="Group 4660"/>
                <wp:cNvGraphicFramePr/>
                <a:graphic xmlns:a="http://schemas.openxmlformats.org/drawingml/2006/main">
                  <a:graphicData uri="http://schemas.microsoft.com/office/word/2010/wordprocessingGroup">
                    <wpg:wgp>
                      <wpg:cNvGrpSpPr/>
                      <wpg:grpSpPr>
                        <a:xfrm>
                          <a:off x="0" y="0"/>
                          <a:ext cx="5761680" cy="19050"/>
                          <a:chOff x="0" y="0"/>
                          <a:chExt cx="5761680" cy="19050"/>
                        </a:xfrm>
                      </wpg:grpSpPr>
                      <wps:wsp>
                        <wps:cNvPr id="31" name="Shape 31"/>
                        <wps:cNvSpPr/>
                        <wps:spPr>
                          <a:xfrm>
                            <a:off x="0" y="0"/>
                            <a:ext cx="5761680" cy="0"/>
                          </a:xfrm>
                          <a:custGeom>
                            <a:avLst/>
                            <a:gdLst/>
                            <a:ahLst/>
                            <a:cxnLst/>
                            <a:rect l="0" t="0" r="0" b="0"/>
                            <a:pathLst>
                              <a:path w="5761680">
                                <a:moveTo>
                                  <a:pt x="0" y="0"/>
                                </a:moveTo>
                                <a:lnTo>
                                  <a:pt x="5761680" y="0"/>
                                </a:lnTo>
                              </a:path>
                            </a:pathLst>
                          </a:custGeom>
                          <a:ln w="1905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60" style="width:453.676pt;height:1.5pt;mso-position-horizontal-relative:char;mso-position-vertical-relative:line" coordsize="57616,190">
                <v:shape id="Shape 31" style="position:absolute;width:57616;height:0;left:0;top:0;" coordsize="5761680,0" path="m0,0l5761680,0">
                  <v:stroke weight="1.5pt" endcap="round" joinstyle="miter" miterlimit="10" on="true" color="#1a237e"/>
                  <v:fill on="false" color="#000000" opacity="0"/>
                </v:shape>
              </v:group>
            </w:pict>
          </mc:Fallback>
        </mc:AlternateContent>
      </w:r>
    </w:p>
    <w:tbl>
      <w:tblPr>
        <w:tblStyle w:val="TableGrid"/>
        <w:tblW w:w="9032" w:type="dxa"/>
        <w:tblInd w:w="1" w:type="dxa"/>
        <w:tblCellMar>
          <w:top w:w="156" w:type="dxa"/>
          <w:left w:w="115" w:type="dxa"/>
          <w:bottom w:w="0" w:type="dxa"/>
          <w:right w:w="205" w:type="dxa"/>
        </w:tblCellMar>
        <w:tblLook w:val="04A0" w:firstRow="1" w:lastRow="0" w:firstColumn="1" w:lastColumn="0" w:noHBand="0" w:noVBand="1"/>
      </w:tblPr>
      <w:tblGrid>
        <w:gridCol w:w="576"/>
        <w:gridCol w:w="5016"/>
        <w:gridCol w:w="3440"/>
      </w:tblGrid>
      <w:tr w:rsidR="00274E80" w14:paraId="7D91926B" w14:textId="77777777" w:rsidTr="006B448D">
        <w:trPr>
          <w:trHeight w:val="57"/>
        </w:trPr>
        <w:tc>
          <w:tcPr>
            <w:tcW w:w="576" w:type="dxa"/>
            <w:tcBorders>
              <w:top w:val="nil"/>
              <w:left w:val="nil"/>
              <w:bottom w:val="single" w:sz="4" w:space="0" w:color="CFD8DC"/>
              <w:right w:val="nil"/>
            </w:tcBorders>
            <w:shd w:val="clear" w:color="auto" w:fill="283593"/>
          </w:tcPr>
          <w:p w14:paraId="0E05685F" w14:textId="77777777" w:rsidR="00274E80" w:rsidRDefault="00274E80">
            <w:pPr>
              <w:spacing w:after="160" w:line="259" w:lineRule="auto"/>
              <w:ind w:left="0" w:firstLine="0"/>
              <w:jc w:val="left"/>
            </w:pPr>
          </w:p>
        </w:tc>
        <w:tc>
          <w:tcPr>
            <w:tcW w:w="5016" w:type="dxa"/>
            <w:tcBorders>
              <w:top w:val="nil"/>
              <w:left w:val="nil"/>
              <w:bottom w:val="single" w:sz="4" w:space="0" w:color="CFD8DC"/>
              <w:right w:val="nil"/>
            </w:tcBorders>
            <w:shd w:val="clear" w:color="auto" w:fill="283593"/>
          </w:tcPr>
          <w:p w14:paraId="0081D00B" w14:textId="77777777" w:rsidR="00274E80" w:rsidRDefault="00000000">
            <w:pPr>
              <w:spacing w:after="0" w:line="259" w:lineRule="auto"/>
              <w:ind w:left="0" w:right="32" w:firstLine="0"/>
              <w:jc w:val="right"/>
            </w:pPr>
            <w:r>
              <w:rPr>
                <w:b/>
                <w:color w:val="FFFFFF"/>
                <w:sz w:val="22"/>
              </w:rPr>
              <w:t>Group Members</w:t>
            </w:r>
          </w:p>
        </w:tc>
        <w:tc>
          <w:tcPr>
            <w:tcW w:w="3440" w:type="dxa"/>
            <w:tcBorders>
              <w:top w:val="nil"/>
              <w:left w:val="nil"/>
              <w:bottom w:val="single" w:sz="4" w:space="0" w:color="CFD8DC"/>
              <w:right w:val="nil"/>
            </w:tcBorders>
            <w:shd w:val="clear" w:color="auto" w:fill="283593"/>
          </w:tcPr>
          <w:p w14:paraId="0F16ED12" w14:textId="77777777" w:rsidR="00274E80" w:rsidRDefault="00274E80">
            <w:pPr>
              <w:spacing w:after="160" w:line="259" w:lineRule="auto"/>
              <w:ind w:left="0" w:firstLine="0"/>
              <w:jc w:val="left"/>
            </w:pPr>
          </w:p>
        </w:tc>
      </w:tr>
      <w:tr w:rsidR="00274E80" w14:paraId="051D377F" w14:textId="77777777" w:rsidTr="006B448D">
        <w:trPr>
          <w:trHeight w:val="57"/>
        </w:trPr>
        <w:tc>
          <w:tcPr>
            <w:tcW w:w="576" w:type="dxa"/>
            <w:tcBorders>
              <w:top w:val="single" w:sz="4" w:space="0" w:color="CFD8DC"/>
              <w:left w:val="single" w:sz="4" w:space="0" w:color="CFD8DC"/>
              <w:bottom w:val="single" w:sz="4" w:space="0" w:color="CFD8DC"/>
              <w:right w:val="single" w:sz="4" w:space="0" w:color="CFD8DC"/>
            </w:tcBorders>
            <w:shd w:val="clear" w:color="auto" w:fill="FFFFFF"/>
          </w:tcPr>
          <w:p w14:paraId="54AB1821" w14:textId="77777777" w:rsidR="00274E80" w:rsidRDefault="00000000">
            <w:pPr>
              <w:spacing w:after="0" w:line="259" w:lineRule="auto"/>
              <w:ind w:left="89" w:firstLine="0"/>
              <w:jc w:val="center"/>
            </w:pPr>
            <w:r>
              <w:t>1.</w:t>
            </w:r>
          </w:p>
        </w:tc>
        <w:tc>
          <w:tcPr>
            <w:tcW w:w="5016" w:type="dxa"/>
            <w:tcBorders>
              <w:top w:val="single" w:sz="4" w:space="0" w:color="CFD8DC"/>
              <w:left w:val="single" w:sz="4" w:space="0" w:color="CFD8DC"/>
              <w:bottom w:val="single" w:sz="4" w:space="0" w:color="CFD8DC"/>
              <w:right w:val="single" w:sz="4" w:space="0" w:color="CFD8DC"/>
            </w:tcBorders>
            <w:shd w:val="clear" w:color="auto" w:fill="FFFFFF"/>
          </w:tcPr>
          <w:p w14:paraId="42C998F5" w14:textId="1C89474A" w:rsidR="00274E80" w:rsidRDefault="00000000">
            <w:pPr>
              <w:spacing w:after="0" w:line="259" w:lineRule="auto"/>
              <w:ind w:left="89" w:firstLine="0"/>
              <w:jc w:val="center"/>
            </w:pPr>
            <w:r>
              <w:t>[</w:t>
            </w:r>
            <w:r w:rsidR="006A1BA4">
              <w:t>Richa kumari</w:t>
            </w:r>
            <w:r>
              <w:t>]</w:t>
            </w:r>
          </w:p>
        </w:tc>
        <w:tc>
          <w:tcPr>
            <w:tcW w:w="3440" w:type="dxa"/>
            <w:tcBorders>
              <w:top w:val="single" w:sz="4" w:space="0" w:color="CFD8DC"/>
              <w:left w:val="single" w:sz="4" w:space="0" w:color="CFD8DC"/>
              <w:bottom w:val="single" w:sz="4" w:space="0" w:color="CFD8DC"/>
              <w:right w:val="single" w:sz="4" w:space="0" w:color="CFD8DC"/>
            </w:tcBorders>
            <w:shd w:val="clear" w:color="auto" w:fill="FFFFFF"/>
          </w:tcPr>
          <w:p w14:paraId="4AFDC938" w14:textId="7A4FEA35" w:rsidR="00274E80" w:rsidRDefault="00000000">
            <w:pPr>
              <w:spacing w:after="0" w:line="259" w:lineRule="auto"/>
              <w:ind w:left="89" w:firstLine="0"/>
              <w:jc w:val="center"/>
            </w:pPr>
            <w:r>
              <w:t>[</w:t>
            </w:r>
            <w:r w:rsidR="006A1BA4">
              <w:t>1240258</w:t>
            </w:r>
            <w:r w:rsidR="002A435C">
              <w:t>362</w:t>
            </w:r>
            <w:r>
              <w:t>]</w:t>
            </w:r>
          </w:p>
        </w:tc>
      </w:tr>
      <w:tr w:rsidR="00274E80" w14:paraId="6E9CD381" w14:textId="77777777" w:rsidTr="006B448D">
        <w:trPr>
          <w:trHeight w:val="57"/>
        </w:trPr>
        <w:tc>
          <w:tcPr>
            <w:tcW w:w="576" w:type="dxa"/>
            <w:tcBorders>
              <w:top w:val="single" w:sz="4" w:space="0" w:color="CFD8DC"/>
              <w:left w:val="single" w:sz="4" w:space="0" w:color="CFD8DC"/>
              <w:bottom w:val="single" w:sz="4" w:space="0" w:color="CFD8DC"/>
              <w:right w:val="single" w:sz="4" w:space="0" w:color="CFD8DC"/>
            </w:tcBorders>
            <w:shd w:val="clear" w:color="auto" w:fill="ECEFF1"/>
          </w:tcPr>
          <w:p w14:paraId="4CE6C7EC" w14:textId="77777777" w:rsidR="00274E80" w:rsidRDefault="00000000">
            <w:pPr>
              <w:spacing w:after="0" w:line="259" w:lineRule="auto"/>
              <w:ind w:left="89" w:firstLine="0"/>
              <w:jc w:val="center"/>
            </w:pPr>
            <w:r>
              <w:t>2.</w:t>
            </w:r>
          </w:p>
        </w:tc>
        <w:tc>
          <w:tcPr>
            <w:tcW w:w="5016" w:type="dxa"/>
            <w:tcBorders>
              <w:top w:val="single" w:sz="4" w:space="0" w:color="CFD8DC"/>
              <w:left w:val="single" w:sz="4" w:space="0" w:color="CFD8DC"/>
              <w:bottom w:val="single" w:sz="4" w:space="0" w:color="CFD8DC"/>
              <w:right w:val="single" w:sz="4" w:space="0" w:color="CFD8DC"/>
            </w:tcBorders>
            <w:shd w:val="clear" w:color="auto" w:fill="ECEFF1"/>
          </w:tcPr>
          <w:p w14:paraId="4C9078D5" w14:textId="0612676C" w:rsidR="00274E80" w:rsidRDefault="00000000">
            <w:pPr>
              <w:spacing w:after="0" w:line="259" w:lineRule="auto"/>
              <w:ind w:left="89" w:firstLine="0"/>
              <w:jc w:val="center"/>
            </w:pPr>
            <w:r>
              <w:t>[</w:t>
            </w:r>
            <w:r w:rsidR="006A1BA4">
              <w:t xml:space="preserve">Mansi </w:t>
            </w:r>
            <w:r w:rsidR="006B448D">
              <w:t>S</w:t>
            </w:r>
            <w:r w:rsidR="006A1BA4">
              <w:t>ingh</w:t>
            </w:r>
            <w:r>
              <w:t>]</w:t>
            </w:r>
          </w:p>
        </w:tc>
        <w:tc>
          <w:tcPr>
            <w:tcW w:w="3440" w:type="dxa"/>
            <w:tcBorders>
              <w:top w:val="single" w:sz="4" w:space="0" w:color="CFD8DC"/>
              <w:left w:val="single" w:sz="4" w:space="0" w:color="CFD8DC"/>
              <w:bottom w:val="single" w:sz="4" w:space="0" w:color="CFD8DC"/>
              <w:right w:val="single" w:sz="4" w:space="0" w:color="CFD8DC"/>
            </w:tcBorders>
            <w:shd w:val="clear" w:color="auto" w:fill="ECEFF1"/>
          </w:tcPr>
          <w:p w14:paraId="5D7863E3" w14:textId="18F04A6F" w:rsidR="00274E80" w:rsidRDefault="00000000">
            <w:pPr>
              <w:spacing w:after="0" w:line="259" w:lineRule="auto"/>
              <w:ind w:left="89" w:firstLine="0"/>
              <w:jc w:val="center"/>
            </w:pPr>
            <w:r>
              <w:t>[</w:t>
            </w:r>
            <w:r w:rsidR="002A435C">
              <w:t>1240258251</w:t>
            </w:r>
            <w:r>
              <w:t>]</w:t>
            </w:r>
          </w:p>
        </w:tc>
      </w:tr>
    </w:tbl>
    <w:p w14:paraId="5B842219" w14:textId="77777777" w:rsidR="00274E80" w:rsidRDefault="00000000">
      <w:pPr>
        <w:spacing w:after="14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869680B" wp14:editId="5EC95FF6">
                <wp:extent cx="5761680" cy="6350"/>
                <wp:effectExtent l="0" t="0" r="0" b="0"/>
                <wp:docPr id="4661" name="Group 4661"/>
                <wp:cNvGraphicFramePr/>
                <a:graphic xmlns:a="http://schemas.openxmlformats.org/drawingml/2006/main">
                  <a:graphicData uri="http://schemas.microsoft.com/office/word/2010/wordprocessingGroup">
                    <wpg:wgp>
                      <wpg:cNvGrpSpPr/>
                      <wpg:grpSpPr>
                        <a:xfrm>
                          <a:off x="0" y="0"/>
                          <a:ext cx="5761680" cy="6350"/>
                          <a:chOff x="0" y="0"/>
                          <a:chExt cx="5761680" cy="6350"/>
                        </a:xfrm>
                      </wpg:grpSpPr>
                      <wps:wsp>
                        <wps:cNvPr id="64" name="Shape 64"/>
                        <wps:cNvSpPr/>
                        <wps:spPr>
                          <a:xfrm>
                            <a:off x="0" y="0"/>
                            <a:ext cx="5761680" cy="0"/>
                          </a:xfrm>
                          <a:custGeom>
                            <a:avLst/>
                            <a:gdLst/>
                            <a:ahLst/>
                            <a:cxnLst/>
                            <a:rect l="0" t="0" r="0" b="0"/>
                            <a:pathLst>
                              <a:path w="5761680">
                                <a:moveTo>
                                  <a:pt x="0" y="0"/>
                                </a:moveTo>
                                <a:lnTo>
                                  <a:pt x="5761680" y="0"/>
                                </a:lnTo>
                              </a:path>
                            </a:pathLst>
                          </a:custGeom>
                          <a:ln w="6350" cap="rnd">
                            <a:miter lim="127000"/>
                          </a:ln>
                        </wps:spPr>
                        <wps:style>
                          <a:lnRef idx="1">
                            <a:srgbClr val="90A4A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61" style="width:453.676pt;height:0.5pt;mso-position-horizontal-relative:char;mso-position-vertical-relative:line" coordsize="57616,63">
                <v:shape id="Shape 64" style="position:absolute;width:57616;height:0;left:0;top:0;" coordsize="5761680,0" path="m0,0l5761680,0">
                  <v:stroke weight="0.5pt" endcap="round" joinstyle="miter" miterlimit="10" on="true" color="#90a4ae"/>
                  <v:fill on="false" color="#000000" opacity="0"/>
                </v:shape>
              </v:group>
            </w:pict>
          </mc:Fallback>
        </mc:AlternateContent>
      </w:r>
    </w:p>
    <w:p w14:paraId="771D0DF8" w14:textId="77777777" w:rsidR="00274E80" w:rsidRDefault="00000000">
      <w:pPr>
        <w:spacing w:after="0" w:line="259" w:lineRule="auto"/>
        <w:ind w:left="0" w:firstLine="0"/>
        <w:jc w:val="center"/>
      </w:pPr>
      <w:r>
        <w:rPr>
          <w:color w:val="90A4AE"/>
          <w:sz w:val="18"/>
        </w:rPr>
        <w:t>Academic Year 2023–2024 | Big Data Lab Project</w:t>
      </w:r>
    </w:p>
    <w:p w14:paraId="30ADCAB9" w14:textId="77777777" w:rsidR="00274E80" w:rsidRDefault="00000000">
      <w:pPr>
        <w:pStyle w:val="Heading1"/>
        <w:ind w:left="276"/>
      </w:pPr>
      <w:r>
        <w:t>PROJECT DESCRIPTION</w:t>
      </w:r>
    </w:p>
    <w:p w14:paraId="1646D6C7" w14:textId="77777777" w:rsidR="00274E80" w:rsidRDefault="00000000">
      <w:pPr>
        <w:ind w:left="-5"/>
      </w:pPr>
      <w:r>
        <w:t xml:space="preserve">Weather data is continuously generated from meteorological stations across cities. Processing this massive volume of data using traditional tools is inefficient and slow. This project leverages </w:t>
      </w:r>
      <w:r>
        <w:rPr>
          <w:b/>
        </w:rPr>
        <w:t>Hadoop MapReduce</w:t>
      </w:r>
      <w:r>
        <w:t xml:space="preserve"> to analyze historical weather data collected from five major Indian cities — Delhi, Mumbai, Bangalore, Chennai, and Kolkata — spanning the year 2024. The analysis extracts average temperatures, total rainfall, average humidity, and weather condition frequencies per city.</w:t>
      </w:r>
    </w:p>
    <w:p w14:paraId="36AA5348" w14:textId="77777777" w:rsidR="00274E80" w:rsidRDefault="00000000">
      <w:pPr>
        <w:pStyle w:val="Heading1"/>
        <w:ind w:left="276"/>
      </w:pPr>
      <w:r>
        <w:t>ARCHITECTURE</w:t>
      </w:r>
    </w:p>
    <w:p w14:paraId="3F49B378" w14:textId="77777777" w:rsidR="00274E80" w:rsidRDefault="00000000">
      <w:pPr>
        <w:spacing w:after="127"/>
        <w:ind w:left="-5"/>
      </w:pPr>
      <w:r>
        <w:rPr>
          <w:b/>
        </w:rPr>
        <w:t>HDFS (Hadoop Distributed File System):</w:t>
      </w:r>
      <w:r>
        <w:t xml:space="preserve"> Stores the raw dataset.csv across distributed data nodes.</w:t>
      </w:r>
    </w:p>
    <w:p w14:paraId="0976D2EC" w14:textId="77777777" w:rsidR="00274E80" w:rsidRDefault="00000000">
      <w:pPr>
        <w:spacing w:after="120"/>
        <w:ind w:left="-5"/>
      </w:pPr>
      <w:r>
        <w:rPr>
          <w:b/>
        </w:rPr>
        <w:t>MapReduce Engine:</w:t>
      </w:r>
      <w:r>
        <w:t xml:space="preserve"> Processes the data in parallel — Mapper emits key-value pairs, Reducer aggregates results.</w:t>
      </w:r>
    </w:p>
    <w:p w14:paraId="2E86506C" w14:textId="77777777" w:rsidR="00274E80" w:rsidRDefault="00000000">
      <w:pPr>
        <w:spacing w:after="127"/>
        <w:ind w:left="-5"/>
      </w:pPr>
      <w:r>
        <w:rPr>
          <w:b/>
        </w:rPr>
        <w:t>Hive:</w:t>
      </w:r>
      <w:r>
        <w:t xml:space="preserve"> Provides SQL-like interface on top of HDFS for running analytical queries.</w:t>
      </w:r>
    </w:p>
    <w:p w14:paraId="71C80AE9" w14:textId="77777777" w:rsidR="00274E80" w:rsidRDefault="00000000">
      <w:pPr>
        <w:ind w:left="-5"/>
      </w:pPr>
      <w:r>
        <w:rPr>
          <w:b/>
        </w:rPr>
        <w:t>Cloudera:</w:t>
      </w:r>
      <w:r>
        <w:t xml:space="preserve"> Hadoop distribution platform used for cluster management and deployment.</w:t>
      </w:r>
    </w:p>
    <w:p w14:paraId="22577805" w14:textId="77777777" w:rsidR="00274E80" w:rsidRDefault="00000000">
      <w:pPr>
        <w:pStyle w:val="Heading1"/>
        <w:spacing w:after="130"/>
        <w:ind w:left="276"/>
      </w:pPr>
      <w:r>
        <w:lastRenderedPageBreak/>
        <w:t>DATA FLOW</w:t>
      </w:r>
    </w:p>
    <w:tbl>
      <w:tblPr>
        <w:tblStyle w:val="TableGrid"/>
        <w:tblpPr w:vertAnchor="text" w:tblpX="2485"/>
        <w:tblOverlap w:val="never"/>
        <w:tblW w:w="5472" w:type="dxa"/>
        <w:tblInd w:w="0" w:type="dxa"/>
        <w:tblCellMar>
          <w:top w:w="0" w:type="dxa"/>
          <w:left w:w="6" w:type="dxa"/>
          <w:bottom w:w="151" w:type="dxa"/>
          <w:right w:w="6" w:type="dxa"/>
        </w:tblCellMar>
        <w:tblLook w:val="04A0" w:firstRow="1" w:lastRow="0" w:firstColumn="1" w:lastColumn="0" w:noHBand="0" w:noVBand="1"/>
      </w:tblPr>
      <w:tblGrid>
        <w:gridCol w:w="1080"/>
        <w:gridCol w:w="288"/>
        <w:gridCol w:w="1368"/>
        <w:gridCol w:w="288"/>
        <w:gridCol w:w="1080"/>
        <w:gridCol w:w="288"/>
        <w:gridCol w:w="1080"/>
      </w:tblGrid>
      <w:tr w:rsidR="00274E80" w14:paraId="65750C62" w14:textId="77777777">
        <w:trPr>
          <w:trHeight w:val="760"/>
        </w:trPr>
        <w:tc>
          <w:tcPr>
            <w:tcW w:w="1080" w:type="dxa"/>
            <w:tcBorders>
              <w:top w:val="nil"/>
              <w:left w:val="nil"/>
              <w:bottom w:val="nil"/>
              <w:right w:val="nil"/>
            </w:tcBorders>
            <w:shd w:val="clear" w:color="auto" w:fill="1A237E"/>
            <w:vAlign w:val="center"/>
          </w:tcPr>
          <w:p w14:paraId="10A41689" w14:textId="77777777" w:rsidR="00274E80" w:rsidRDefault="00000000">
            <w:pPr>
              <w:spacing w:after="16" w:line="259" w:lineRule="auto"/>
              <w:ind w:left="0" w:firstLine="0"/>
              <w:jc w:val="center"/>
            </w:pPr>
            <w:r>
              <w:rPr>
                <w:b/>
                <w:color w:val="FFFFFF"/>
                <w:sz w:val="18"/>
              </w:rPr>
              <w:t>HDFS</w:t>
            </w:r>
          </w:p>
          <w:p w14:paraId="02013A86" w14:textId="77777777" w:rsidR="00274E80" w:rsidRDefault="00000000">
            <w:pPr>
              <w:spacing w:after="0" w:line="259" w:lineRule="auto"/>
              <w:ind w:left="0" w:firstLine="0"/>
              <w:jc w:val="center"/>
            </w:pPr>
            <w:r>
              <w:rPr>
                <w:b/>
                <w:color w:val="FFFFFF"/>
                <w:sz w:val="18"/>
              </w:rPr>
              <w:t>Storage</w:t>
            </w:r>
          </w:p>
        </w:tc>
        <w:tc>
          <w:tcPr>
            <w:tcW w:w="288" w:type="dxa"/>
            <w:tcBorders>
              <w:top w:val="nil"/>
              <w:left w:val="nil"/>
              <w:bottom w:val="nil"/>
              <w:right w:val="nil"/>
            </w:tcBorders>
            <w:vAlign w:val="bottom"/>
          </w:tcPr>
          <w:p w14:paraId="042ED55D" w14:textId="77777777" w:rsidR="00274E80" w:rsidRDefault="00000000">
            <w:pPr>
              <w:spacing w:after="0" w:line="259" w:lineRule="auto"/>
              <w:ind w:left="0" w:firstLine="0"/>
            </w:pPr>
            <w:r>
              <w:rPr>
                <w:rFonts w:ascii="Segoe UI Symbol" w:eastAsia="Segoe UI Symbol" w:hAnsi="Segoe UI Symbol" w:cs="Segoe UI Symbol"/>
                <w:color w:val="1A237E"/>
                <w:sz w:val="28"/>
              </w:rPr>
              <w:t>→</w:t>
            </w:r>
          </w:p>
        </w:tc>
        <w:tc>
          <w:tcPr>
            <w:tcW w:w="1368" w:type="dxa"/>
            <w:tcBorders>
              <w:top w:val="nil"/>
              <w:left w:val="nil"/>
              <w:bottom w:val="nil"/>
              <w:right w:val="nil"/>
            </w:tcBorders>
            <w:shd w:val="clear" w:color="auto" w:fill="1A237E"/>
            <w:vAlign w:val="center"/>
          </w:tcPr>
          <w:p w14:paraId="13BC0A7C" w14:textId="77777777" w:rsidR="00274E80" w:rsidRDefault="00000000">
            <w:pPr>
              <w:spacing w:after="16" w:line="259" w:lineRule="auto"/>
              <w:ind w:left="173" w:firstLine="0"/>
              <w:jc w:val="left"/>
            </w:pPr>
            <w:r>
              <w:rPr>
                <w:b/>
                <w:color w:val="FFFFFF"/>
                <w:sz w:val="18"/>
              </w:rPr>
              <w:t>MapReduce</w:t>
            </w:r>
          </w:p>
          <w:p w14:paraId="2FEAFC46" w14:textId="77777777" w:rsidR="00274E80" w:rsidRDefault="00000000">
            <w:pPr>
              <w:spacing w:after="0" w:line="259" w:lineRule="auto"/>
              <w:ind w:left="0" w:firstLine="0"/>
              <w:jc w:val="center"/>
            </w:pPr>
            <w:r>
              <w:rPr>
                <w:b/>
                <w:color w:val="FFFFFF"/>
                <w:sz w:val="18"/>
              </w:rPr>
              <w:t>Processing</w:t>
            </w:r>
          </w:p>
        </w:tc>
        <w:tc>
          <w:tcPr>
            <w:tcW w:w="288" w:type="dxa"/>
            <w:tcBorders>
              <w:top w:val="nil"/>
              <w:left w:val="nil"/>
              <w:bottom w:val="nil"/>
              <w:right w:val="nil"/>
            </w:tcBorders>
            <w:vAlign w:val="bottom"/>
          </w:tcPr>
          <w:p w14:paraId="64DCCDBA" w14:textId="77777777" w:rsidR="00274E80" w:rsidRDefault="00000000">
            <w:pPr>
              <w:spacing w:after="0" w:line="259" w:lineRule="auto"/>
              <w:ind w:left="0" w:firstLine="0"/>
            </w:pPr>
            <w:r>
              <w:rPr>
                <w:rFonts w:ascii="Segoe UI Symbol" w:eastAsia="Segoe UI Symbol" w:hAnsi="Segoe UI Symbol" w:cs="Segoe UI Symbol"/>
                <w:color w:val="1A237E"/>
                <w:sz w:val="28"/>
              </w:rPr>
              <w:t>→</w:t>
            </w:r>
          </w:p>
        </w:tc>
        <w:tc>
          <w:tcPr>
            <w:tcW w:w="1080" w:type="dxa"/>
            <w:tcBorders>
              <w:top w:val="nil"/>
              <w:left w:val="nil"/>
              <w:bottom w:val="nil"/>
              <w:right w:val="nil"/>
            </w:tcBorders>
            <w:shd w:val="clear" w:color="auto" w:fill="1A237E"/>
            <w:vAlign w:val="center"/>
          </w:tcPr>
          <w:p w14:paraId="05CD34EC" w14:textId="77777777" w:rsidR="00274E80" w:rsidRDefault="00000000">
            <w:pPr>
              <w:spacing w:after="0" w:line="259" w:lineRule="auto"/>
              <w:ind w:left="9" w:right="9" w:firstLine="0"/>
              <w:jc w:val="center"/>
            </w:pPr>
            <w:r>
              <w:rPr>
                <w:b/>
                <w:color w:val="FFFFFF"/>
                <w:sz w:val="18"/>
              </w:rPr>
              <w:t>Hive Queries</w:t>
            </w:r>
          </w:p>
        </w:tc>
        <w:tc>
          <w:tcPr>
            <w:tcW w:w="288" w:type="dxa"/>
            <w:tcBorders>
              <w:top w:val="nil"/>
              <w:left w:val="nil"/>
              <w:bottom w:val="nil"/>
              <w:right w:val="nil"/>
            </w:tcBorders>
            <w:vAlign w:val="bottom"/>
          </w:tcPr>
          <w:p w14:paraId="2C740386" w14:textId="77777777" w:rsidR="00274E80" w:rsidRDefault="00000000">
            <w:pPr>
              <w:spacing w:after="0" w:line="259" w:lineRule="auto"/>
              <w:ind w:left="0" w:firstLine="0"/>
            </w:pPr>
            <w:r>
              <w:rPr>
                <w:rFonts w:ascii="Segoe UI Symbol" w:eastAsia="Segoe UI Symbol" w:hAnsi="Segoe UI Symbol" w:cs="Segoe UI Symbol"/>
                <w:color w:val="1A237E"/>
                <w:sz w:val="28"/>
              </w:rPr>
              <w:t>→</w:t>
            </w:r>
          </w:p>
        </w:tc>
        <w:tc>
          <w:tcPr>
            <w:tcW w:w="1080" w:type="dxa"/>
            <w:tcBorders>
              <w:top w:val="nil"/>
              <w:left w:val="nil"/>
              <w:bottom w:val="nil"/>
              <w:right w:val="nil"/>
            </w:tcBorders>
            <w:shd w:val="clear" w:color="auto" w:fill="1B5E20"/>
            <w:vAlign w:val="center"/>
          </w:tcPr>
          <w:p w14:paraId="79B7F196" w14:textId="77777777" w:rsidR="00274E80" w:rsidRDefault="00000000">
            <w:pPr>
              <w:spacing w:after="16" w:line="259" w:lineRule="auto"/>
              <w:ind w:left="179" w:firstLine="0"/>
              <w:jc w:val="left"/>
            </w:pPr>
            <w:r>
              <w:rPr>
                <w:b/>
                <w:color w:val="FFFFFF"/>
                <w:sz w:val="18"/>
              </w:rPr>
              <w:t>Weather</w:t>
            </w:r>
          </w:p>
          <w:p w14:paraId="20BBF364" w14:textId="77777777" w:rsidR="00274E80" w:rsidRDefault="00000000">
            <w:pPr>
              <w:spacing w:after="0" w:line="259" w:lineRule="auto"/>
              <w:ind w:left="0" w:firstLine="0"/>
              <w:jc w:val="center"/>
            </w:pPr>
            <w:r>
              <w:rPr>
                <w:b/>
                <w:color w:val="FFFFFF"/>
                <w:sz w:val="18"/>
              </w:rPr>
              <w:t>Insights</w:t>
            </w:r>
          </w:p>
        </w:tc>
      </w:tr>
    </w:tbl>
    <w:p w14:paraId="5668E943" w14:textId="77777777" w:rsidR="00274E80" w:rsidRDefault="00000000">
      <w:pPr>
        <w:spacing w:after="131" w:line="259" w:lineRule="auto"/>
        <w:ind w:left="1117" w:right="1117" w:firstLine="0"/>
        <w:jc w:val="left"/>
      </w:pPr>
      <w:r>
        <w:rPr>
          <w:rFonts w:ascii="Calibri" w:eastAsia="Calibri" w:hAnsi="Calibri" w:cs="Calibri"/>
          <w:noProof/>
          <w:color w:val="000000"/>
          <w:sz w:val="22"/>
        </w:rPr>
        <mc:AlternateContent>
          <mc:Choice Requires="wpg">
            <w:drawing>
              <wp:inline distT="0" distB="0" distL="0" distR="0" wp14:anchorId="6E7344C5" wp14:editId="572222B1">
                <wp:extent cx="685800" cy="482600"/>
                <wp:effectExtent l="0" t="0" r="0" b="0"/>
                <wp:docPr id="4884" name="Group 4884"/>
                <wp:cNvGraphicFramePr/>
                <a:graphic xmlns:a="http://schemas.openxmlformats.org/drawingml/2006/main">
                  <a:graphicData uri="http://schemas.microsoft.com/office/word/2010/wordprocessingGroup">
                    <wpg:wgp>
                      <wpg:cNvGrpSpPr/>
                      <wpg:grpSpPr>
                        <a:xfrm>
                          <a:off x="0" y="0"/>
                          <a:ext cx="685800" cy="482600"/>
                          <a:chOff x="0" y="0"/>
                          <a:chExt cx="685800" cy="482600"/>
                        </a:xfrm>
                      </wpg:grpSpPr>
                      <wps:wsp>
                        <wps:cNvPr id="127" name="Shape 127"/>
                        <wps:cNvSpPr/>
                        <wps:spPr>
                          <a:xfrm>
                            <a:off x="0" y="0"/>
                            <a:ext cx="685800" cy="482600"/>
                          </a:xfrm>
                          <a:custGeom>
                            <a:avLst/>
                            <a:gdLst/>
                            <a:ahLst/>
                            <a:cxnLst/>
                            <a:rect l="0" t="0" r="0" b="0"/>
                            <a:pathLst>
                              <a:path w="685800" h="482600">
                                <a:moveTo>
                                  <a:pt x="50800" y="0"/>
                                </a:moveTo>
                                <a:lnTo>
                                  <a:pt x="685800" y="0"/>
                                </a:lnTo>
                                <a:lnTo>
                                  <a:pt x="685800" y="482600"/>
                                </a:lnTo>
                                <a:lnTo>
                                  <a:pt x="0" y="482600"/>
                                </a:lnTo>
                                <a:lnTo>
                                  <a:pt x="0" y="50800"/>
                                </a:lnTo>
                                <a:cubicBezTo>
                                  <a:pt x="0" y="22718"/>
                                  <a:pt x="22718" y="0"/>
                                  <a:pt x="50800" y="0"/>
                                </a:cubicBezTo>
                                <a:close/>
                              </a:path>
                            </a:pathLst>
                          </a:custGeom>
                          <a:ln w="0" cap="flat">
                            <a:miter lim="127000"/>
                          </a:ln>
                        </wps:spPr>
                        <wps:style>
                          <a:lnRef idx="0">
                            <a:srgbClr val="000000">
                              <a:alpha val="0"/>
                            </a:srgbClr>
                          </a:lnRef>
                          <a:fillRef idx="1">
                            <a:srgbClr val="1A237E"/>
                          </a:fillRef>
                          <a:effectRef idx="0">
                            <a:scrgbClr r="0" g="0" b="0"/>
                          </a:effectRef>
                          <a:fontRef idx="none"/>
                        </wps:style>
                        <wps:bodyPr/>
                      </wps:wsp>
                      <wps:wsp>
                        <wps:cNvPr id="132" name="Rectangle 132"/>
                        <wps:cNvSpPr/>
                        <wps:spPr>
                          <a:xfrm>
                            <a:off x="92011" y="121133"/>
                            <a:ext cx="667363" cy="140617"/>
                          </a:xfrm>
                          <a:prstGeom prst="rect">
                            <a:avLst/>
                          </a:prstGeom>
                          <a:ln>
                            <a:noFill/>
                          </a:ln>
                        </wps:spPr>
                        <wps:txbx>
                          <w:txbxContent>
                            <w:p w14:paraId="5EF67491" w14:textId="77777777" w:rsidR="00274E80" w:rsidRDefault="00000000">
                              <w:pPr>
                                <w:spacing w:after="160" w:line="259" w:lineRule="auto"/>
                                <w:ind w:left="0" w:firstLine="0"/>
                                <w:jc w:val="left"/>
                              </w:pPr>
                              <w:r>
                                <w:rPr>
                                  <w:b/>
                                  <w:color w:val="FFFFFF"/>
                                  <w:sz w:val="18"/>
                                </w:rPr>
                                <w:t>Raw CSV</w:t>
                              </w:r>
                            </w:p>
                          </w:txbxContent>
                        </wps:txbx>
                        <wps:bodyPr horzOverflow="overflow" vert="horz" lIns="0" tIns="0" rIns="0" bIns="0" rtlCol="0">
                          <a:noAutofit/>
                        </wps:bodyPr>
                      </wps:wsp>
                      <wps:wsp>
                        <wps:cNvPr id="133" name="Rectangle 133"/>
                        <wps:cNvSpPr/>
                        <wps:spPr>
                          <a:xfrm>
                            <a:off x="219056" y="273533"/>
                            <a:ext cx="329425" cy="140618"/>
                          </a:xfrm>
                          <a:prstGeom prst="rect">
                            <a:avLst/>
                          </a:prstGeom>
                          <a:ln>
                            <a:noFill/>
                          </a:ln>
                        </wps:spPr>
                        <wps:txbx>
                          <w:txbxContent>
                            <w:p w14:paraId="2B4B6968" w14:textId="77777777" w:rsidR="00274E80" w:rsidRDefault="00000000">
                              <w:pPr>
                                <w:spacing w:after="160" w:line="259" w:lineRule="auto"/>
                                <w:ind w:left="0" w:firstLine="0"/>
                                <w:jc w:val="left"/>
                              </w:pPr>
                              <w:r>
                                <w:rPr>
                                  <w:b/>
                                  <w:color w:val="FFFFFF"/>
                                  <w:sz w:val="18"/>
                                </w:rPr>
                                <w:t>Data</w:t>
                              </w:r>
                            </w:p>
                          </w:txbxContent>
                        </wps:txbx>
                        <wps:bodyPr horzOverflow="overflow" vert="horz" lIns="0" tIns="0" rIns="0" bIns="0" rtlCol="0">
                          <a:noAutofit/>
                        </wps:bodyPr>
                      </wps:wsp>
                    </wpg:wgp>
                  </a:graphicData>
                </a:graphic>
              </wp:inline>
            </w:drawing>
          </mc:Choice>
          <mc:Fallback>
            <w:pict>
              <v:group w14:anchorId="6E7344C5" id="Group 4884" o:spid="_x0000_s1029" style="width:54pt;height:38pt;mso-position-horizontal-relative:char;mso-position-vertical-relative:line" coordsize="6858,4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">
                <v:shape id="Shape 127" o:spid="_x0000_s1030" style="position:absolute;width:6858;height:4826;visibility:visible;mso-wrap-style:square;v-text-anchor:top" coordsize="6858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" path="m50800,l685800,r,482600l,482600,,50800c,22718,22718,,50800,xe" fillcolor="#1a237e" stroked="f" strokeweight="0">
                  <v:stroke miterlimit="83231f" joinstyle="miter"/>
                  <v:path arrowok="t" textboxrect="0,0,685800,482600"/>
                </v:shape>
                <v:rect id="Rectangle 132" o:spid="_x0000_s1031" style="position:absolute;left:920;top:1211;width:667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5EF67491" w14:textId="77777777" w:rsidR="00274E80" w:rsidRDefault="00000000">
                        <w:pPr>
                          <w:spacing w:after="160" w:line="259" w:lineRule="auto"/>
                          <w:ind w:left="0" w:firstLine="0"/>
                          <w:jc w:val="left"/>
                        </w:pPr>
                        <w:r>
                          <w:rPr>
                            <w:b/>
                            <w:color w:val="FFFFFF"/>
                            <w:sz w:val="18"/>
                          </w:rPr>
                          <w:t>Raw CSV</w:t>
                        </w:r>
                      </w:p>
                    </w:txbxContent>
                  </v:textbox>
                </v:rect>
                <v:rect id="Rectangle 133" o:spid="_x0000_s1032" style="position:absolute;left:2190;top:2735;width:329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2B4B6968" w14:textId="77777777" w:rsidR="00274E80" w:rsidRDefault="00000000">
                        <w:pPr>
                          <w:spacing w:after="160" w:line="259" w:lineRule="auto"/>
                          <w:ind w:left="0" w:firstLine="0"/>
                          <w:jc w:val="left"/>
                        </w:pPr>
                        <w:r>
                          <w:rPr>
                            <w:b/>
                            <w:color w:val="FFFFFF"/>
                            <w:sz w:val="18"/>
                          </w:rPr>
                          <w:t>Data</w:t>
                        </w:r>
                      </w:p>
                    </w:txbxContent>
                  </v:textbox>
                </v:rect>
                <w10:anchorlock/>
              </v:group>
            </w:pict>
          </mc:Fallback>
        </mc:AlternateContent>
      </w:r>
      <w:r>
        <w:rPr>
          <w:rFonts w:ascii="Segoe UI Symbol" w:eastAsia="Segoe UI Symbol" w:hAnsi="Segoe UI Symbol" w:cs="Segoe UI Symbol"/>
          <w:color w:val="1A237E"/>
          <w:sz w:val="28"/>
        </w:rPr>
        <w:t>→</w:t>
      </w:r>
    </w:p>
    <w:p w14:paraId="11C98B21" w14:textId="77777777" w:rsidR="00274E80" w:rsidRDefault="00000000">
      <w:pPr>
        <w:pStyle w:val="Heading1"/>
        <w:ind w:left="276"/>
      </w:pPr>
      <w:r>
        <w:t>EXPLANATION</w:t>
      </w:r>
    </w:p>
    <w:p w14:paraId="7BEB3804" w14:textId="77777777" w:rsidR="00274E80" w:rsidRDefault="00000000">
      <w:pPr>
        <w:ind w:left="-5"/>
      </w:pPr>
      <w:r>
        <w:t xml:space="preserve">The </w:t>
      </w:r>
      <w:r>
        <w:rPr>
          <w:b/>
        </w:rPr>
        <w:t>Mapper</w:t>
      </w:r>
      <w:r>
        <w:t xml:space="preserve"> reads each row of the CSV file, parses the city name, temperature, rainfall, humidity, and weather condition. It emits composite key-value pairs such as </w:t>
      </w:r>
      <w:r>
        <w:rPr>
          <w:i/>
        </w:rPr>
        <w:t>(city, TEMP, value)</w:t>
      </w:r>
      <w:r>
        <w:t xml:space="preserve">, </w:t>
      </w:r>
      <w:r>
        <w:rPr>
          <w:i/>
        </w:rPr>
        <w:t>(city, RAIN, value)</w:t>
      </w:r>
      <w:r>
        <w:t xml:space="preserve">, and </w:t>
      </w:r>
      <w:r>
        <w:rPr>
          <w:i/>
        </w:rPr>
        <w:t>(city, HUMID, value)</w:t>
      </w:r>
      <w:r>
        <w:t xml:space="preserve">. The </w:t>
      </w:r>
      <w:r>
        <w:rPr>
          <w:b/>
        </w:rPr>
        <w:t>Reducer</w:t>
      </w:r>
      <w:r>
        <w:t xml:space="preserve"> receives all values for the same city, aggregates them — computing averages for temperature and humidity, sum for rainfall, and counts for conditions — and outputs the final summarized results.</w:t>
      </w:r>
    </w:p>
    <w:p w14:paraId="09D0F927" w14:textId="77777777" w:rsidR="00274E80" w:rsidRDefault="00000000">
      <w:pPr>
        <w:pStyle w:val="Heading1"/>
        <w:ind w:left="276"/>
      </w:pPr>
      <w:r>
        <w:t>TOOLS USED</w:t>
      </w:r>
    </w:p>
    <w:p w14:paraId="30F2FED9" w14:textId="77777777" w:rsidR="00274E80" w:rsidRDefault="00000000">
      <w:pPr>
        <w:numPr>
          <w:ilvl w:val="0"/>
          <w:numId w:val="1"/>
        </w:numPr>
        <w:spacing w:after="47"/>
        <w:ind w:hanging="126"/>
      </w:pPr>
      <w:r>
        <w:t>Hadoop (HDFS, MapReduce) — Distributed storage and processing</w:t>
      </w:r>
    </w:p>
    <w:p w14:paraId="75278EB7" w14:textId="77777777" w:rsidR="00274E80" w:rsidRDefault="00000000">
      <w:pPr>
        <w:numPr>
          <w:ilvl w:val="0"/>
          <w:numId w:val="1"/>
        </w:numPr>
        <w:spacing w:after="47"/>
        <w:ind w:hanging="126"/>
      </w:pPr>
      <w:r>
        <w:t>Hive — SQL-based data warehousing on Hadoop</w:t>
      </w:r>
    </w:p>
    <w:p w14:paraId="099AF20D" w14:textId="77777777" w:rsidR="00274E80" w:rsidRDefault="00000000">
      <w:pPr>
        <w:numPr>
          <w:ilvl w:val="0"/>
          <w:numId w:val="1"/>
        </w:numPr>
        <w:spacing w:after="47"/>
        <w:ind w:hanging="126"/>
      </w:pPr>
      <w:r>
        <w:t>Cloudera — Hadoop distribution and cluster management</w:t>
      </w:r>
    </w:p>
    <w:p w14:paraId="1844A209" w14:textId="77777777" w:rsidR="00274E80" w:rsidRDefault="00000000">
      <w:pPr>
        <w:numPr>
          <w:ilvl w:val="0"/>
          <w:numId w:val="1"/>
        </w:numPr>
        <w:spacing w:after="47"/>
        <w:ind w:hanging="126"/>
      </w:pPr>
      <w:r>
        <w:t>Linux (Ubuntu) — Operating system for Hadoop deployment</w:t>
      </w:r>
    </w:p>
    <w:p w14:paraId="1C08E76C" w14:textId="77777777" w:rsidR="00274E80" w:rsidRDefault="00000000">
      <w:pPr>
        <w:numPr>
          <w:ilvl w:val="0"/>
          <w:numId w:val="1"/>
        </w:numPr>
        <w:ind w:hanging="126"/>
      </w:pPr>
      <w:r>
        <w:t>Python 3 — Programming language for Mapper and Reducer</w:t>
      </w:r>
    </w:p>
    <w:p w14:paraId="1CA2DDE6" w14:textId="77777777" w:rsidR="00274E80" w:rsidRDefault="00000000">
      <w:pPr>
        <w:pStyle w:val="Heading1"/>
        <w:spacing w:after="0"/>
        <w:ind w:left="276"/>
      </w:pPr>
      <w:r>
        <w:t>TECHNOLOGIES</w:t>
      </w:r>
    </w:p>
    <w:tbl>
      <w:tblPr>
        <w:tblStyle w:val="TableGrid"/>
        <w:tblW w:w="9072" w:type="dxa"/>
        <w:tblInd w:w="1" w:type="dxa"/>
        <w:tblCellMar>
          <w:top w:w="0" w:type="dxa"/>
          <w:left w:w="160" w:type="dxa"/>
          <w:bottom w:w="0" w:type="dxa"/>
          <w:right w:w="115" w:type="dxa"/>
        </w:tblCellMar>
        <w:tblLook w:val="04A0" w:firstRow="1" w:lastRow="0" w:firstColumn="1" w:lastColumn="0" w:noHBand="0" w:noVBand="1"/>
      </w:tblPr>
      <w:tblGrid>
        <w:gridCol w:w="2880"/>
        <w:gridCol w:w="6192"/>
      </w:tblGrid>
      <w:tr w:rsidR="00274E80" w14:paraId="73771BF3" w14:textId="77777777">
        <w:trPr>
          <w:trHeight w:val="500"/>
        </w:trPr>
        <w:tc>
          <w:tcPr>
            <w:tcW w:w="2880" w:type="dxa"/>
            <w:tcBorders>
              <w:top w:val="single" w:sz="4" w:space="0" w:color="CFD8DC"/>
              <w:left w:val="single" w:sz="4" w:space="0" w:color="CFD8DC"/>
              <w:bottom w:val="single" w:sz="4" w:space="0" w:color="CFD8DC"/>
              <w:right w:val="single" w:sz="4" w:space="0" w:color="CFD8DC"/>
            </w:tcBorders>
            <w:shd w:val="clear" w:color="auto" w:fill="1A237E"/>
            <w:vAlign w:val="center"/>
          </w:tcPr>
          <w:p w14:paraId="2F2774DB" w14:textId="77777777" w:rsidR="00274E80" w:rsidRDefault="00000000">
            <w:pPr>
              <w:spacing w:after="0" w:line="259" w:lineRule="auto"/>
              <w:ind w:left="0" w:firstLine="0"/>
              <w:jc w:val="left"/>
            </w:pPr>
            <w:r>
              <w:rPr>
                <w:b/>
              </w:rPr>
              <w:t>Category</w:t>
            </w:r>
          </w:p>
        </w:tc>
        <w:tc>
          <w:tcPr>
            <w:tcW w:w="6192" w:type="dxa"/>
            <w:tcBorders>
              <w:top w:val="single" w:sz="4" w:space="0" w:color="CFD8DC"/>
              <w:left w:val="single" w:sz="4" w:space="0" w:color="CFD8DC"/>
              <w:bottom w:val="single" w:sz="4" w:space="0" w:color="CFD8DC"/>
              <w:right w:val="single" w:sz="4" w:space="0" w:color="CFD8DC"/>
            </w:tcBorders>
            <w:shd w:val="clear" w:color="auto" w:fill="1A237E"/>
            <w:vAlign w:val="center"/>
          </w:tcPr>
          <w:p w14:paraId="17BAC729" w14:textId="77777777" w:rsidR="00274E80" w:rsidRDefault="00000000">
            <w:pPr>
              <w:spacing w:after="0" w:line="259" w:lineRule="auto"/>
              <w:ind w:left="0" w:firstLine="0"/>
              <w:jc w:val="left"/>
            </w:pPr>
            <w:r>
              <w:rPr>
                <w:b/>
              </w:rPr>
              <w:t>Technology</w:t>
            </w:r>
          </w:p>
        </w:tc>
      </w:tr>
      <w:tr w:rsidR="00274E80" w14:paraId="7FF00040" w14:textId="77777777">
        <w:trPr>
          <w:trHeight w:val="500"/>
        </w:trPr>
        <w:tc>
          <w:tcPr>
            <w:tcW w:w="2880"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3B7831FD" w14:textId="77777777" w:rsidR="00274E80" w:rsidRDefault="00000000">
            <w:pPr>
              <w:spacing w:after="0" w:line="259" w:lineRule="auto"/>
              <w:ind w:left="0" w:firstLine="0"/>
              <w:jc w:val="left"/>
            </w:pPr>
            <w:r>
              <w:t>Language</w:t>
            </w:r>
          </w:p>
        </w:tc>
        <w:tc>
          <w:tcPr>
            <w:tcW w:w="6192"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0D22825E" w14:textId="77777777" w:rsidR="00274E80" w:rsidRDefault="00000000">
            <w:pPr>
              <w:spacing w:after="0" w:line="259" w:lineRule="auto"/>
              <w:ind w:left="0" w:firstLine="0"/>
              <w:jc w:val="left"/>
            </w:pPr>
            <w:r>
              <w:t>Python 3</w:t>
            </w:r>
          </w:p>
        </w:tc>
      </w:tr>
      <w:tr w:rsidR="00274E80" w14:paraId="412B1479" w14:textId="77777777">
        <w:trPr>
          <w:trHeight w:val="500"/>
        </w:trPr>
        <w:tc>
          <w:tcPr>
            <w:tcW w:w="2880" w:type="dxa"/>
            <w:tcBorders>
              <w:top w:val="single" w:sz="4" w:space="0" w:color="CFD8DC"/>
              <w:left w:val="single" w:sz="4" w:space="0" w:color="CFD8DC"/>
              <w:bottom w:val="single" w:sz="4" w:space="0" w:color="CFD8DC"/>
              <w:right w:val="single" w:sz="4" w:space="0" w:color="CFD8DC"/>
            </w:tcBorders>
            <w:shd w:val="clear" w:color="auto" w:fill="ECEFF1"/>
            <w:vAlign w:val="center"/>
          </w:tcPr>
          <w:p w14:paraId="3546889E" w14:textId="77777777" w:rsidR="00274E80" w:rsidRDefault="00000000">
            <w:pPr>
              <w:spacing w:after="0" w:line="259" w:lineRule="auto"/>
              <w:ind w:left="0" w:firstLine="0"/>
              <w:jc w:val="left"/>
            </w:pPr>
            <w:r>
              <w:t>Framework</w:t>
            </w:r>
          </w:p>
        </w:tc>
        <w:tc>
          <w:tcPr>
            <w:tcW w:w="6192" w:type="dxa"/>
            <w:tcBorders>
              <w:top w:val="single" w:sz="4" w:space="0" w:color="CFD8DC"/>
              <w:left w:val="single" w:sz="4" w:space="0" w:color="CFD8DC"/>
              <w:bottom w:val="single" w:sz="4" w:space="0" w:color="CFD8DC"/>
              <w:right w:val="single" w:sz="4" w:space="0" w:color="CFD8DC"/>
            </w:tcBorders>
            <w:shd w:val="clear" w:color="auto" w:fill="ECEFF1"/>
            <w:vAlign w:val="center"/>
          </w:tcPr>
          <w:p w14:paraId="6DF3E87E" w14:textId="77777777" w:rsidR="00274E80" w:rsidRDefault="00000000">
            <w:pPr>
              <w:spacing w:after="0" w:line="259" w:lineRule="auto"/>
              <w:ind w:left="0" w:firstLine="0"/>
              <w:jc w:val="left"/>
            </w:pPr>
            <w:r>
              <w:t>Apache Hadoop</w:t>
            </w:r>
          </w:p>
        </w:tc>
      </w:tr>
      <w:tr w:rsidR="00274E80" w14:paraId="73507349" w14:textId="77777777">
        <w:trPr>
          <w:trHeight w:val="500"/>
        </w:trPr>
        <w:tc>
          <w:tcPr>
            <w:tcW w:w="2880"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2CBD329C" w14:textId="77777777" w:rsidR="00274E80" w:rsidRDefault="00000000">
            <w:pPr>
              <w:spacing w:after="0" w:line="259" w:lineRule="auto"/>
              <w:ind w:left="0" w:firstLine="0"/>
              <w:jc w:val="left"/>
            </w:pPr>
            <w:r>
              <w:t>Query</w:t>
            </w:r>
          </w:p>
        </w:tc>
        <w:tc>
          <w:tcPr>
            <w:tcW w:w="6192"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714B5D8A" w14:textId="77777777" w:rsidR="00274E80" w:rsidRDefault="00000000">
            <w:pPr>
              <w:spacing w:after="0" w:line="259" w:lineRule="auto"/>
              <w:ind w:left="0" w:firstLine="0"/>
              <w:jc w:val="left"/>
            </w:pPr>
            <w:r>
              <w:t>Apache Hive</w:t>
            </w:r>
          </w:p>
        </w:tc>
      </w:tr>
      <w:tr w:rsidR="00274E80" w14:paraId="140D1F2B" w14:textId="77777777">
        <w:trPr>
          <w:trHeight w:val="500"/>
        </w:trPr>
        <w:tc>
          <w:tcPr>
            <w:tcW w:w="2880" w:type="dxa"/>
            <w:tcBorders>
              <w:top w:val="single" w:sz="4" w:space="0" w:color="CFD8DC"/>
              <w:left w:val="single" w:sz="4" w:space="0" w:color="CFD8DC"/>
              <w:bottom w:val="single" w:sz="4" w:space="0" w:color="CFD8DC"/>
              <w:right w:val="single" w:sz="4" w:space="0" w:color="CFD8DC"/>
            </w:tcBorders>
            <w:shd w:val="clear" w:color="auto" w:fill="ECEFF1"/>
            <w:vAlign w:val="center"/>
          </w:tcPr>
          <w:p w14:paraId="7063B6F8" w14:textId="77777777" w:rsidR="00274E80" w:rsidRDefault="00000000">
            <w:pPr>
              <w:spacing w:after="0" w:line="259" w:lineRule="auto"/>
              <w:ind w:left="0" w:firstLine="0"/>
              <w:jc w:val="left"/>
            </w:pPr>
            <w:r>
              <w:t>Platform</w:t>
            </w:r>
          </w:p>
        </w:tc>
        <w:tc>
          <w:tcPr>
            <w:tcW w:w="6192" w:type="dxa"/>
            <w:tcBorders>
              <w:top w:val="single" w:sz="4" w:space="0" w:color="CFD8DC"/>
              <w:left w:val="single" w:sz="4" w:space="0" w:color="CFD8DC"/>
              <w:bottom w:val="single" w:sz="4" w:space="0" w:color="CFD8DC"/>
              <w:right w:val="single" w:sz="4" w:space="0" w:color="CFD8DC"/>
            </w:tcBorders>
            <w:shd w:val="clear" w:color="auto" w:fill="ECEFF1"/>
            <w:vAlign w:val="center"/>
          </w:tcPr>
          <w:p w14:paraId="3C6F473F" w14:textId="77777777" w:rsidR="00274E80" w:rsidRDefault="00000000">
            <w:pPr>
              <w:spacing w:after="0" w:line="259" w:lineRule="auto"/>
              <w:ind w:left="0" w:firstLine="0"/>
              <w:jc w:val="left"/>
            </w:pPr>
            <w:r>
              <w:t>Cloudera CDH</w:t>
            </w:r>
          </w:p>
        </w:tc>
      </w:tr>
      <w:tr w:rsidR="00274E80" w14:paraId="334571C8" w14:textId="77777777">
        <w:trPr>
          <w:trHeight w:val="500"/>
        </w:trPr>
        <w:tc>
          <w:tcPr>
            <w:tcW w:w="2880"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567181F2" w14:textId="77777777" w:rsidR="00274E80" w:rsidRDefault="00000000">
            <w:pPr>
              <w:spacing w:after="0" w:line="259" w:lineRule="auto"/>
              <w:ind w:left="0" w:firstLine="0"/>
              <w:jc w:val="left"/>
            </w:pPr>
            <w:r>
              <w:t>OS</w:t>
            </w:r>
          </w:p>
        </w:tc>
        <w:tc>
          <w:tcPr>
            <w:tcW w:w="6192"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5B930C23" w14:textId="77777777" w:rsidR="00274E80" w:rsidRDefault="00000000">
            <w:pPr>
              <w:spacing w:after="0" w:line="259" w:lineRule="auto"/>
              <w:ind w:left="0" w:firstLine="0"/>
              <w:jc w:val="left"/>
            </w:pPr>
            <w:r>
              <w:t>Linux / Ubuntu</w:t>
            </w:r>
          </w:p>
        </w:tc>
      </w:tr>
      <w:tr w:rsidR="00274E80" w14:paraId="5899DADF" w14:textId="77777777">
        <w:trPr>
          <w:trHeight w:val="500"/>
        </w:trPr>
        <w:tc>
          <w:tcPr>
            <w:tcW w:w="2880" w:type="dxa"/>
            <w:tcBorders>
              <w:top w:val="single" w:sz="4" w:space="0" w:color="CFD8DC"/>
              <w:left w:val="single" w:sz="4" w:space="0" w:color="CFD8DC"/>
              <w:bottom w:val="single" w:sz="4" w:space="0" w:color="CFD8DC"/>
              <w:right w:val="single" w:sz="4" w:space="0" w:color="CFD8DC"/>
            </w:tcBorders>
            <w:shd w:val="clear" w:color="auto" w:fill="ECEFF1"/>
            <w:vAlign w:val="center"/>
          </w:tcPr>
          <w:p w14:paraId="0A2AE20C" w14:textId="77777777" w:rsidR="00274E80" w:rsidRDefault="00000000">
            <w:pPr>
              <w:spacing w:after="0" w:line="259" w:lineRule="auto"/>
              <w:ind w:left="0" w:firstLine="0"/>
              <w:jc w:val="left"/>
            </w:pPr>
            <w:r>
              <w:t>File Format</w:t>
            </w:r>
          </w:p>
        </w:tc>
        <w:tc>
          <w:tcPr>
            <w:tcW w:w="6192" w:type="dxa"/>
            <w:tcBorders>
              <w:top w:val="single" w:sz="4" w:space="0" w:color="CFD8DC"/>
              <w:left w:val="single" w:sz="4" w:space="0" w:color="CFD8DC"/>
              <w:bottom w:val="single" w:sz="4" w:space="0" w:color="CFD8DC"/>
              <w:right w:val="single" w:sz="4" w:space="0" w:color="CFD8DC"/>
            </w:tcBorders>
            <w:shd w:val="clear" w:color="auto" w:fill="ECEFF1"/>
            <w:vAlign w:val="center"/>
          </w:tcPr>
          <w:p w14:paraId="2A2E986A" w14:textId="77777777" w:rsidR="00274E80" w:rsidRDefault="00000000">
            <w:pPr>
              <w:spacing w:after="0" w:line="259" w:lineRule="auto"/>
              <w:ind w:left="0" w:firstLine="0"/>
              <w:jc w:val="left"/>
            </w:pPr>
            <w:r>
              <w:t>CSV / TXT</w:t>
            </w:r>
          </w:p>
        </w:tc>
      </w:tr>
    </w:tbl>
    <w:p w14:paraId="216E77FA" w14:textId="77777777" w:rsidR="00274E80" w:rsidRDefault="00000000">
      <w:pPr>
        <w:pStyle w:val="Heading1"/>
        <w:ind w:left="276"/>
      </w:pPr>
      <w:r>
        <w:t>USE OF GENERATIVE AI IN THE PROJECT</w:t>
      </w:r>
    </w:p>
    <w:p w14:paraId="25FD78EE" w14:textId="77777777" w:rsidR="00274E80" w:rsidRDefault="00000000">
      <w:pPr>
        <w:ind w:left="-5"/>
      </w:pPr>
      <w:r>
        <w:t>Generative AI tools were used as a learning and productivity aid throughout the development of this Big Data project. AI assistance helped accelerate development, reduce errors, and improve the overall quality of code and documentation. All AI-generated content was reviewed, understood, and adapted by the team members.</w:t>
      </w:r>
    </w:p>
    <w:p w14:paraId="08150467" w14:textId="77777777" w:rsidR="00274E80" w:rsidRDefault="00000000">
      <w:pPr>
        <w:pStyle w:val="Heading1"/>
        <w:spacing w:after="177"/>
        <w:ind w:left="276"/>
      </w:pPr>
      <w:r>
        <w:t>AREAS WHERE AI WAS USED</w:t>
      </w:r>
    </w:p>
    <w:p w14:paraId="295690E7" w14:textId="77777777" w:rsidR="00274E80" w:rsidRDefault="00000000">
      <w:pPr>
        <w:pStyle w:val="Heading2"/>
        <w:ind w:left="156"/>
      </w:pPr>
      <w:r>
        <w:t>Code Generation</w:t>
      </w:r>
    </w:p>
    <w:p w14:paraId="7901AB35" w14:textId="77777777" w:rsidR="00274E80" w:rsidRDefault="00000000">
      <w:pPr>
        <w:ind w:left="-5"/>
      </w:pPr>
      <w:r>
        <w:t>AI tools helped generate initial boilerplate code for the Mapper and Reducer Python scripts. The team then modified and optimized the code to fit the specific weather dataset structure and analysis requirements.</w:t>
      </w:r>
    </w:p>
    <w:p w14:paraId="5012006C" w14:textId="77777777" w:rsidR="00274E80" w:rsidRDefault="00000000">
      <w:pPr>
        <w:pStyle w:val="Heading2"/>
        <w:ind w:left="156"/>
      </w:pPr>
      <w:r>
        <w:lastRenderedPageBreak/>
        <w:t>Debugging</w:t>
      </w:r>
    </w:p>
    <w:p w14:paraId="5DA705ED" w14:textId="77777777" w:rsidR="00274E80" w:rsidRDefault="00000000">
      <w:pPr>
        <w:ind w:left="-5"/>
      </w:pPr>
      <w:r>
        <w:t>During testing of the MapReduce pipeline, AI was used to identify and fix logical errors in the key-value emission logic of the Mapper and aggregation logic in the Reducer. This reduced debugging time significantly.</w:t>
      </w:r>
    </w:p>
    <w:p w14:paraId="6B9B3501" w14:textId="77777777" w:rsidR="00274E80" w:rsidRDefault="00000000">
      <w:pPr>
        <w:pStyle w:val="Heading2"/>
        <w:ind w:left="156"/>
      </w:pPr>
      <w:r>
        <w:t>Query Writing</w:t>
      </w:r>
    </w:p>
    <w:p w14:paraId="3C4D5462" w14:textId="77777777" w:rsidR="00274E80" w:rsidRDefault="00000000">
      <w:pPr>
        <w:ind w:left="-5"/>
      </w:pPr>
      <w:r>
        <w:t>Hive SQL queries for computing city-wise average temperature, total rainfall, and condition frequency were drafted with AI assistance and then tested on the Cloudera cluster environment.</w:t>
      </w:r>
    </w:p>
    <w:p w14:paraId="7DAB1887" w14:textId="77777777" w:rsidR="00274E80" w:rsidRDefault="00000000">
      <w:pPr>
        <w:pStyle w:val="Heading2"/>
        <w:ind w:left="156"/>
      </w:pPr>
      <w:r>
        <w:t>Documentation</w:t>
      </w:r>
    </w:p>
    <w:p w14:paraId="27D8E696" w14:textId="77777777" w:rsidR="00274E80" w:rsidRDefault="00000000">
      <w:pPr>
        <w:ind w:left="-5"/>
      </w:pPr>
      <w:r>
        <w:t>AI tools assisted in drafting the README.md file, project description, and data flow explanation to ensure clarity and completeness of documentation.</w:t>
      </w:r>
    </w:p>
    <w:p w14:paraId="4712BF90" w14:textId="77777777" w:rsidR="00274E80" w:rsidRDefault="00000000">
      <w:pPr>
        <w:pStyle w:val="Heading2"/>
        <w:ind w:left="156"/>
      </w:pPr>
      <w:r>
        <w:t>Dataset Generation</w:t>
      </w:r>
    </w:p>
    <w:p w14:paraId="354BE48F" w14:textId="77777777" w:rsidR="00274E80" w:rsidRDefault="00000000">
      <w:pPr>
        <w:spacing w:after="298"/>
        <w:ind w:left="-5"/>
      </w:pPr>
      <w:r>
        <w:t>AI helped in structuring a realistic synthetic dataset with appropriate column names, data types, and value ranges for Indian cities across all 12 months.</w:t>
      </w:r>
    </w:p>
    <w:p w14:paraId="3B8C1558" w14:textId="77777777" w:rsidR="00274E80" w:rsidRDefault="00000000">
      <w:pPr>
        <w:pStyle w:val="Heading1"/>
        <w:spacing w:after="0"/>
        <w:ind w:left="276"/>
      </w:pPr>
      <w:r>
        <w:t>BENEFITS OF USING AI</w:t>
      </w:r>
    </w:p>
    <w:tbl>
      <w:tblPr>
        <w:tblStyle w:val="TableGrid"/>
        <w:tblW w:w="9072" w:type="dxa"/>
        <w:tblInd w:w="1" w:type="dxa"/>
        <w:tblCellMar>
          <w:top w:w="156" w:type="dxa"/>
          <w:left w:w="160" w:type="dxa"/>
          <w:bottom w:w="0" w:type="dxa"/>
          <w:right w:w="120" w:type="dxa"/>
        </w:tblCellMar>
        <w:tblLook w:val="04A0" w:firstRow="1" w:lastRow="0" w:firstColumn="1" w:lastColumn="0" w:noHBand="0" w:noVBand="1"/>
      </w:tblPr>
      <w:tblGrid>
        <w:gridCol w:w="2592"/>
        <w:gridCol w:w="6480"/>
      </w:tblGrid>
      <w:tr w:rsidR="00274E80" w14:paraId="397AA51C" w14:textId="77777777">
        <w:trPr>
          <w:trHeight w:val="500"/>
        </w:trPr>
        <w:tc>
          <w:tcPr>
            <w:tcW w:w="2592" w:type="dxa"/>
            <w:tcBorders>
              <w:top w:val="single" w:sz="4" w:space="0" w:color="CFD8DC"/>
              <w:left w:val="single" w:sz="4" w:space="0" w:color="CFD8DC"/>
              <w:bottom w:val="single" w:sz="4" w:space="0" w:color="CFD8DC"/>
              <w:right w:val="single" w:sz="4" w:space="0" w:color="CFD8DC"/>
            </w:tcBorders>
            <w:shd w:val="clear" w:color="auto" w:fill="1A237E"/>
            <w:vAlign w:val="center"/>
          </w:tcPr>
          <w:p w14:paraId="081BB12E" w14:textId="77777777" w:rsidR="00274E80" w:rsidRDefault="00000000">
            <w:pPr>
              <w:spacing w:after="0" w:line="259" w:lineRule="auto"/>
              <w:ind w:left="0" w:firstLine="0"/>
              <w:jc w:val="left"/>
            </w:pPr>
            <w:r>
              <w:rPr>
                <w:b/>
              </w:rPr>
              <w:t>Benefit</w:t>
            </w:r>
          </w:p>
        </w:tc>
        <w:tc>
          <w:tcPr>
            <w:tcW w:w="6480" w:type="dxa"/>
            <w:tcBorders>
              <w:top w:val="single" w:sz="4" w:space="0" w:color="CFD8DC"/>
              <w:left w:val="single" w:sz="4" w:space="0" w:color="CFD8DC"/>
              <w:bottom w:val="single" w:sz="4" w:space="0" w:color="CFD8DC"/>
              <w:right w:val="single" w:sz="4" w:space="0" w:color="CFD8DC"/>
            </w:tcBorders>
            <w:shd w:val="clear" w:color="auto" w:fill="1A237E"/>
            <w:vAlign w:val="center"/>
          </w:tcPr>
          <w:p w14:paraId="2968EDE1" w14:textId="77777777" w:rsidR="00274E80" w:rsidRDefault="00000000">
            <w:pPr>
              <w:spacing w:after="0" w:line="259" w:lineRule="auto"/>
              <w:ind w:left="0" w:firstLine="0"/>
              <w:jc w:val="left"/>
            </w:pPr>
            <w:r>
              <w:rPr>
                <w:b/>
              </w:rPr>
              <w:t>Description</w:t>
            </w:r>
          </w:p>
        </w:tc>
      </w:tr>
      <w:tr w:rsidR="00274E80" w14:paraId="620F51B0" w14:textId="77777777">
        <w:trPr>
          <w:trHeight w:val="800"/>
        </w:trPr>
        <w:tc>
          <w:tcPr>
            <w:tcW w:w="2592" w:type="dxa"/>
            <w:tcBorders>
              <w:top w:val="single" w:sz="4" w:space="0" w:color="CFD8DC"/>
              <w:left w:val="single" w:sz="4" w:space="0" w:color="CFD8DC"/>
              <w:bottom w:val="single" w:sz="4" w:space="0" w:color="CFD8DC"/>
              <w:right w:val="single" w:sz="4" w:space="0" w:color="CFD8DC"/>
            </w:tcBorders>
            <w:shd w:val="clear" w:color="auto" w:fill="FFFFFF"/>
          </w:tcPr>
          <w:p w14:paraId="311CEAE1" w14:textId="77777777" w:rsidR="00274E80" w:rsidRDefault="00000000">
            <w:pPr>
              <w:spacing w:after="0" w:line="259" w:lineRule="auto"/>
              <w:ind w:left="0" w:firstLine="0"/>
              <w:jc w:val="left"/>
            </w:pPr>
            <w:r>
              <w:rPr>
                <w:b/>
              </w:rPr>
              <w:t>Faster Development</w:t>
            </w:r>
          </w:p>
        </w:tc>
        <w:tc>
          <w:tcPr>
            <w:tcW w:w="6480"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3D6B8D0F" w14:textId="77777777" w:rsidR="00274E80" w:rsidRDefault="00000000">
            <w:pPr>
              <w:spacing w:after="0" w:line="259" w:lineRule="auto"/>
              <w:ind w:left="0" w:firstLine="0"/>
            </w:pPr>
            <w:r>
              <w:t>AI tools reduced the time required to write and test code by providing instant code suggestions and explanations.</w:t>
            </w:r>
          </w:p>
        </w:tc>
      </w:tr>
      <w:tr w:rsidR="00274E80" w14:paraId="695F256C" w14:textId="77777777">
        <w:trPr>
          <w:trHeight w:val="800"/>
        </w:trPr>
        <w:tc>
          <w:tcPr>
            <w:tcW w:w="2592" w:type="dxa"/>
            <w:tcBorders>
              <w:top w:val="single" w:sz="4" w:space="0" w:color="CFD8DC"/>
              <w:left w:val="single" w:sz="4" w:space="0" w:color="CFD8DC"/>
              <w:bottom w:val="single" w:sz="4" w:space="0" w:color="CFD8DC"/>
              <w:right w:val="single" w:sz="4" w:space="0" w:color="CFD8DC"/>
            </w:tcBorders>
            <w:shd w:val="clear" w:color="auto" w:fill="ECEFF1"/>
          </w:tcPr>
          <w:p w14:paraId="00BDB398" w14:textId="77777777" w:rsidR="00274E80" w:rsidRDefault="00000000">
            <w:pPr>
              <w:spacing w:after="0" w:line="259" w:lineRule="auto"/>
              <w:ind w:left="0" w:firstLine="0"/>
              <w:jc w:val="left"/>
            </w:pPr>
            <w:r>
              <w:rPr>
                <w:b/>
              </w:rPr>
              <w:t>Error Reduction</w:t>
            </w:r>
          </w:p>
        </w:tc>
        <w:tc>
          <w:tcPr>
            <w:tcW w:w="6480" w:type="dxa"/>
            <w:tcBorders>
              <w:top w:val="single" w:sz="4" w:space="0" w:color="CFD8DC"/>
              <w:left w:val="single" w:sz="4" w:space="0" w:color="CFD8DC"/>
              <w:bottom w:val="single" w:sz="4" w:space="0" w:color="CFD8DC"/>
              <w:right w:val="single" w:sz="4" w:space="0" w:color="CFD8DC"/>
            </w:tcBorders>
            <w:shd w:val="clear" w:color="auto" w:fill="ECEFF1"/>
            <w:vAlign w:val="center"/>
          </w:tcPr>
          <w:p w14:paraId="089F7BDB" w14:textId="77777777" w:rsidR="00274E80" w:rsidRDefault="00000000">
            <w:pPr>
              <w:spacing w:after="0" w:line="259" w:lineRule="auto"/>
              <w:ind w:left="0" w:firstLine="0"/>
            </w:pPr>
            <w:r>
              <w:t>By catching syntax and logical errors early, AI assistance helped maintain cleaner, more reliable code throughout the project lifecycle.</w:t>
            </w:r>
          </w:p>
        </w:tc>
      </w:tr>
      <w:tr w:rsidR="00274E80" w14:paraId="377EBF2A" w14:textId="77777777">
        <w:trPr>
          <w:trHeight w:val="800"/>
        </w:trPr>
        <w:tc>
          <w:tcPr>
            <w:tcW w:w="2592"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022B93AA" w14:textId="77777777" w:rsidR="00274E80" w:rsidRDefault="00000000">
            <w:pPr>
              <w:tabs>
                <w:tab w:val="right" w:pos="2312"/>
              </w:tabs>
              <w:spacing w:after="59" w:line="259" w:lineRule="auto"/>
              <w:ind w:left="0" w:firstLine="0"/>
              <w:jc w:val="left"/>
            </w:pPr>
            <w:r>
              <w:rPr>
                <w:b/>
              </w:rPr>
              <w:t xml:space="preserve">Better </w:t>
            </w:r>
            <w:r>
              <w:rPr>
                <w:b/>
              </w:rPr>
              <w:tab/>
              <w:t>Logic</w:t>
            </w:r>
          </w:p>
          <w:p w14:paraId="5CCCA072" w14:textId="77777777" w:rsidR="00274E80" w:rsidRDefault="00000000">
            <w:pPr>
              <w:spacing w:after="0" w:line="259" w:lineRule="auto"/>
              <w:ind w:left="0" w:firstLine="0"/>
              <w:jc w:val="left"/>
            </w:pPr>
            <w:r>
              <w:rPr>
                <w:b/>
              </w:rPr>
              <w:t>Suggestions</w:t>
            </w:r>
          </w:p>
        </w:tc>
        <w:tc>
          <w:tcPr>
            <w:tcW w:w="6480"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31341E64" w14:textId="77777777" w:rsidR="00274E80" w:rsidRDefault="00000000">
            <w:pPr>
              <w:spacing w:after="0" w:line="259" w:lineRule="auto"/>
              <w:ind w:left="0" w:firstLine="0"/>
            </w:pPr>
            <w:r>
              <w:t>AI provided multiple approaches for implementing the MapReduce logic, helping the team select the most efficient and readable solution.</w:t>
            </w:r>
          </w:p>
        </w:tc>
      </w:tr>
      <w:tr w:rsidR="00274E80" w14:paraId="0E06088E" w14:textId="77777777">
        <w:trPr>
          <w:trHeight w:val="1100"/>
        </w:trPr>
        <w:tc>
          <w:tcPr>
            <w:tcW w:w="2592" w:type="dxa"/>
            <w:tcBorders>
              <w:top w:val="single" w:sz="4" w:space="0" w:color="CFD8DC"/>
              <w:left w:val="single" w:sz="4" w:space="0" w:color="CFD8DC"/>
              <w:bottom w:val="single" w:sz="4" w:space="0" w:color="CFD8DC"/>
              <w:right w:val="single" w:sz="4" w:space="0" w:color="CFD8DC"/>
            </w:tcBorders>
            <w:shd w:val="clear" w:color="auto" w:fill="ECEFF1"/>
          </w:tcPr>
          <w:p w14:paraId="14788A1F" w14:textId="77777777" w:rsidR="00274E80" w:rsidRDefault="00000000">
            <w:pPr>
              <w:spacing w:after="0" w:line="259" w:lineRule="auto"/>
              <w:ind w:left="0" w:firstLine="0"/>
              <w:jc w:val="left"/>
            </w:pPr>
            <w:r>
              <w:rPr>
                <w:b/>
              </w:rPr>
              <w:t>Learning Enhancement</w:t>
            </w:r>
          </w:p>
        </w:tc>
        <w:tc>
          <w:tcPr>
            <w:tcW w:w="6480" w:type="dxa"/>
            <w:tcBorders>
              <w:top w:val="single" w:sz="4" w:space="0" w:color="CFD8DC"/>
              <w:left w:val="single" w:sz="4" w:space="0" w:color="CFD8DC"/>
              <w:bottom w:val="single" w:sz="4" w:space="0" w:color="CFD8DC"/>
              <w:right w:val="single" w:sz="4" w:space="0" w:color="CFD8DC"/>
            </w:tcBorders>
            <w:shd w:val="clear" w:color="auto" w:fill="ECEFF1"/>
            <w:vAlign w:val="center"/>
          </w:tcPr>
          <w:p w14:paraId="6F579542" w14:textId="77777777" w:rsidR="00274E80" w:rsidRDefault="00000000">
            <w:pPr>
              <w:spacing w:after="0" w:line="259" w:lineRule="auto"/>
              <w:ind w:left="0" w:firstLine="0"/>
            </w:pPr>
            <w:r>
              <w:t>Team members gained a deeper understanding of Hadoop concepts by using AI to explain complex topics like HDFS architecture and MapReduce workflow.</w:t>
            </w:r>
          </w:p>
        </w:tc>
      </w:tr>
      <w:tr w:rsidR="00274E80" w14:paraId="51AB5E9F" w14:textId="77777777">
        <w:trPr>
          <w:trHeight w:val="1100"/>
        </w:trPr>
        <w:tc>
          <w:tcPr>
            <w:tcW w:w="2592" w:type="dxa"/>
            <w:tcBorders>
              <w:top w:val="single" w:sz="4" w:space="0" w:color="CFD8DC"/>
              <w:left w:val="single" w:sz="4" w:space="0" w:color="CFD8DC"/>
              <w:bottom w:val="single" w:sz="4" w:space="0" w:color="CFD8DC"/>
              <w:right w:val="single" w:sz="4" w:space="0" w:color="CFD8DC"/>
            </w:tcBorders>
            <w:shd w:val="clear" w:color="auto" w:fill="FFFFFF"/>
          </w:tcPr>
          <w:p w14:paraId="1882E191" w14:textId="77777777" w:rsidR="00274E80" w:rsidRDefault="00000000">
            <w:pPr>
              <w:spacing w:after="0" w:line="259" w:lineRule="auto"/>
              <w:ind w:left="0" w:firstLine="0"/>
              <w:jc w:val="left"/>
            </w:pPr>
            <w:r>
              <w:rPr>
                <w:b/>
              </w:rPr>
              <w:t>Documentation Quality</w:t>
            </w:r>
          </w:p>
        </w:tc>
        <w:tc>
          <w:tcPr>
            <w:tcW w:w="6480" w:type="dxa"/>
            <w:tcBorders>
              <w:top w:val="single" w:sz="4" w:space="0" w:color="CFD8DC"/>
              <w:left w:val="single" w:sz="4" w:space="0" w:color="CFD8DC"/>
              <w:bottom w:val="single" w:sz="4" w:space="0" w:color="CFD8DC"/>
              <w:right w:val="single" w:sz="4" w:space="0" w:color="CFD8DC"/>
            </w:tcBorders>
            <w:shd w:val="clear" w:color="auto" w:fill="FFFFFF"/>
            <w:vAlign w:val="center"/>
          </w:tcPr>
          <w:p w14:paraId="70143111" w14:textId="77777777" w:rsidR="00274E80" w:rsidRDefault="00000000">
            <w:pPr>
              <w:spacing w:after="0" w:line="259" w:lineRule="auto"/>
              <w:ind w:left="0" w:firstLine="0"/>
            </w:pPr>
            <w:r>
              <w:t>AI improved the quality and structure of project documentation, making it more comprehensive and easier to understand during viva evaluation.</w:t>
            </w:r>
          </w:p>
        </w:tc>
      </w:tr>
    </w:tbl>
    <w:p w14:paraId="3659E6EF" w14:textId="77777777" w:rsidR="00274E80" w:rsidRDefault="00274E80">
      <w:pPr>
        <w:spacing w:after="0" w:line="259" w:lineRule="auto"/>
        <w:ind w:left="-1416" w:right="1" w:firstLine="0"/>
        <w:jc w:val="left"/>
      </w:pPr>
    </w:p>
    <w:tbl>
      <w:tblPr>
        <w:tblStyle w:val="TableGrid"/>
        <w:tblW w:w="9072" w:type="dxa"/>
        <w:tblInd w:w="1" w:type="dxa"/>
        <w:tblCellMar>
          <w:top w:w="0" w:type="dxa"/>
          <w:left w:w="200" w:type="dxa"/>
          <w:bottom w:w="0" w:type="dxa"/>
          <w:right w:w="200" w:type="dxa"/>
        </w:tblCellMar>
        <w:tblLook w:val="04A0" w:firstRow="1" w:lastRow="0" w:firstColumn="1" w:lastColumn="0" w:noHBand="0" w:noVBand="1"/>
      </w:tblPr>
      <w:tblGrid>
        <w:gridCol w:w="9072"/>
      </w:tblGrid>
      <w:tr w:rsidR="00274E80" w14:paraId="58711A94" w14:textId="77777777">
        <w:trPr>
          <w:trHeight w:val="1160"/>
        </w:trPr>
        <w:tc>
          <w:tcPr>
            <w:tcW w:w="9072" w:type="dxa"/>
            <w:tcBorders>
              <w:top w:val="single" w:sz="8" w:space="0" w:color="2E7D32"/>
              <w:left w:val="single" w:sz="8" w:space="0" w:color="2E7D32"/>
              <w:bottom w:val="single" w:sz="8" w:space="0" w:color="2E7D32"/>
              <w:right w:val="single" w:sz="8" w:space="0" w:color="2E7D32"/>
            </w:tcBorders>
            <w:shd w:val="clear" w:color="auto" w:fill="E8F5E9"/>
            <w:vAlign w:val="center"/>
          </w:tcPr>
          <w:p w14:paraId="31FD2B41" w14:textId="77777777" w:rsidR="00274E80" w:rsidRDefault="00000000">
            <w:pPr>
              <w:spacing w:after="0" w:line="259" w:lineRule="auto"/>
              <w:ind w:left="0" w:firstLine="0"/>
            </w:pPr>
            <w:r>
              <w:rPr>
                <w:b/>
                <w:color w:val="1A237E"/>
                <w:sz w:val="18"/>
              </w:rPr>
              <w:t>Note:</w:t>
            </w:r>
            <w:r>
              <w:rPr>
                <w:color w:val="1A237E"/>
                <w:sz w:val="18"/>
              </w:rPr>
              <w:t xml:space="preserve"> All AI-generated code and content in this project </w:t>
            </w:r>
            <w:proofErr w:type="gramStart"/>
            <w:r>
              <w:rPr>
                <w:color w:val="1A237E"/>
                <w:sz w:val="18"/>
              </w:rPr>
              <w:t>has</w:t>
            </w:r>
            <w:proofErr w:type="gramEnd"/>
            <w:r>
              <w:rPr>
                <w:color w:val="1A237E"/>
                <w:sz w:val="18"/>
              </w:rPr>
              <w:t xml:space="preserve"> been thoroughly reviewed and understood by all group members. Every team member is prepared to explain the Mapper logic, Reducer aggregation, HDFS architecture, and Hive queries during the viva examination.</w:t>
            </w:r>
          </w:p>
        </w:tc>
      </w:tr>
    </w:tbl>
    <w:p w14:paraId="061581ED" w14:textId="77777777" w:rsidR="00853028" w:rsidRDefault="00853028"/>
    <w:sectPr w:rsidR="00853028">
      <w:pgSz w:w="11906" w:h="16838"/>
      <w:pgMar w:top="1276" w:right="1416" w:bottom="122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B1FD2"/>
    <w:multiLevelType w:val="hybridMultilevel"/>
    <w:tmpl w:val="05B0AEDE"/>
    <w:lvl w:ilvl="0" w:tplc="13F63090">
      <w:start w:val="1"/>
      <w:numFmt w:val="bullet"/>
      <w:lvlText w:val="•"/>
      <w:lvlJc w:val="left"/>
      <w:pPr>
        <w:ind w:left="446"/>
      </w:pPr>
      <w:rPr>
        <w:rFonts w:ascii="Arial" w:eastAsia="Arial" w:hAnsi="Arial" w:cs="Arial"/>
        <w:b w:val="0"/>
        <w:i w:val="0"/>
        <w:strike w:val="0"/>
        <w:dstrike w:val="0"/>
        <w:color w:val="37474F"/>
        <w:sz w:val="20"/>
        <w:szCs w:val="20"/>
        <w:u w:val="none" w:color="000000"/>
        <w:bdr w:val="none" w:sz="0" w:space="0" w:color="auto"/>
        <w:shd w:val="clear" w:color="auto" w:fill="auto"/>
        <w:vertAlign w:val="baseline"/>
      </w:rPr>
    </w:lvl>
    <w:lvl w:ilvl="1" w:tplc="5310FDBA">
      <w:start w:val="1"/>
      <w:numFmt w:val="bullet"/>
      <w:lvlText w:val="o"/>
      <w:lvlJc w:val="left"/>
      <w:pPr>
        <w:ind w:left="1400"/>
      </w:pPr>
      <w:rPr>
        <w:rFonts w:ascii="Arial" w:eastAsia="Arial" w:hAnsi="Arial" w:cs="Arial"/>
        <w:b w:val="0"/>
        <w:i w:val="0"/>
        <w:strike w:val="0"/>
        <w:dstrike w:val="0"/>
        <w:color w:val="37474F"/>
        <w:sz w:val="20"/>
        <w:szCs w:val="20"/>
        <w:u w:val="none" w:color="000000"/>
        <w:bdr w:val="none" w:sz="0" w:space="0" w:color="auto"/>
        <w:shd w:val="clear" w:color="auto" w:fill="auto"/>
        <w:vertAlign w:val="baseline"/>
      </w:rPr>
    </w:lvl>
    <w:lvl w:ilvl="2" w:tplc="9064E58C">
      <w:start w:val="1"/>
      <w:numFmt w:val="bullet"/>
      <w:lvlText w:val="▪"/>
      <w:lvlJc w:val="left"/>
      <w:pPr>
        <w:ind w:left="2120"/>
      </w:pPr>
      <w:rPr>
        <w:rFonts w:ascii="Arial" w:eastAsia="Arial" w:hAnsi="Arial" w:cs="Arial"/>
        <w:b w:val="0"/>
        <w:i w:val="0"/>
        <w:strike w:val="0"/>
        <w:dstrike w:val="0"/>
        <w:color w:val="37474F"/>
        <w:sz w:val="20"/>
        <w:szCs w:val="20"/>
        <w:u w:val="none" w:color="000000"/>
        <w:bdr w:val="none" w:sz="0" w:space="0" w:color="auto"/>
        <w:shd w:val="clear" w:color="auto" w:fill="auto"/>
        <w:vertAlign w:val="baseline"/>
      </w:rPr>
    </w:lvl>
    <w:lvl w:ilvl="3" w:tplc="AE2C5FD2">
      <w:start w:val="1"/>
      <w:numFmt w:val="bullet"/>
      <w:lvlText w:val="•"/>
      <w:lvlJc w:val="left"/>
      <w:pPr>
        <w:ind w:left="2840"/>
      </w:pPr>
      <w:rPr>
        <w:rFonts w:ascii="Arial" w:eastAsia="Arial" w:hAnsi="Arial" w:cs="Arial"/>
        <w:b w:val="0"/>
        <w:i w:val="0"/>
        <w:strike w:val="0"/>
        <w:dstrike w:val="0"/>
        <w:color w:val="37474F"/>
        <w:sz w:val="20"/>
        <w:szCs w:val="20"/>
        <w:u w:val="none" w:color="000000"/>
        <w:bdr w:val="none" w:sz="0" w:space="0" w:color="auto"/>
        <w:shd w:val="clear" w:color="auto" w:fill="auto"/>
        <w:vertAlign w:val="baseline"/>
      </w:rPr>
    </w:lvl>
    <w:lvl w:ilvl="4" w:tplc="850C8106">
      <w:start w:val="1"/>
      <w:numFmt w:val="bullet"/>
      <w:lvlText w:val="o"/>
      <w:lvlJc w:val="left"/>
      <w:pPr>
        <w:ind w:left="3560"/>
      </w:pPr>
      <w:rPr>
        <w:rFonts w:ascii="Arial" w:eastAsia="Arial" w:hAnsi="Arial" w:cs="Arial"/>
        <w:b w:val="0"/>
        <w:i w:val="0"/>
        <w:strike w:val="0"/>
        <w:dstrike w:val="0"/>
        <w:color w:val="37474F"/>
        <w:sz w:val="20"/>
        <w:szCs w:val="20"/>
        <w:u w:val="none" w:color="000000"/>
        <w:bdr w:val="none" w:sz="0" w:space="0" w:color="auto"/>
        <w:shd w:val="clear" w:color="auto" w:fill="auto"/>
        <w:vertAlign w:val="baseline"/>
      </w:rPr>
    </w:lvl>
    <w:lvl w:ilvl="5" w:tplc="3334B294">
      <w:start w:val="1"/>
      <w:numFmt w:val="bullet"/>
      <w:lvlText w:val="▪"/>
      <w:lvlJc w:val="left"/>
      <w:pPr>
        <w:ind w:left="4280"/>
      </w:pPr>
      <w:rPr>
        <w:rFonts w:ascii="Arial" w:eastAsia="Arial" w:hAnsi="Arial" w:cs="Arial"/>
        <w:b w:val="0"/>
        <w:i w:val="0"/>
        <w:strike w:val="0"/>
        <w:dstrike w:val="0"/>
        <w:color w:val="37474F"/>
        <w:sz w:val="20"/>
        <w:szCs w:val="20"/>
        <w:u w:val="none" w:color="000000"/>
        <w:bdr w:val="none" w:sz="0" w:space="0" w:color="auto"/>
        <w:shd w:val="clear" w:color="auto" w:fill="auto"/>
        <w:vertAlign w:val="baseline"/>
      </w:rPr>
    </w:lvl>
    <w:lvl w:ilvl="6" w:tplc="5AA0077C">
      <w:start w:val="1"/>
      <w:numFmt w:val="bullet"/>
      <w:lvlText w:val="•"/>
      <w:lvlJc w:val="left"/>
      <w:pPr>
        <w:ind w:left="5000"/>
      </w:pPr>
      <w:rPr>
        <w:rFonts w:ascii="Arial" w:eastAsia="Arial" w:hAnsi="Arial" w:cs="Arial"/>
        <w:b w:val="0"/>
        <w:i w:val="0"/>
        <w:strike w:val="0"/>
        <w:dstrike w:val="0"/>
        <w:color w:val="37474F"/>
        <w:sz w:val="20"/>
        <w:szCs w:val="20"/>
        <w:u w:val="none" w:color="000000"/>
        <w:bdr w:val="none" w:sz="0" w:space="0" w:color="auto"/>
        <w:shd w:val="clear" w:color="auto" w:fill="auto"/>
        <w:vertAlign w:val="baseline"/>
      </w:rPr>
    </w:lvl>
    <w:lvl w:ilvl="7" w:tplc="7C2C38E4">
      <w:start w:val="1"/>
      <w:numFmt w:val="bullet"/>
      <w:lvlText w:val="o"/>
      <w:lvlJc w:val="left"/>
      <w:pPr>
        <w:ind w:left="5720"/>
      </w:pPr>
      <w:rPr>
        <w:rFonts w:ascii="Arial" w:eastAsia="Arial" w:hAnsi="Arial" w:cs="Arial"/>
        <w:b w:val="0"/>
        <w:i w:val="0"/>
        <w:strike w:val="0"/>
        <w:dstrike w:val="0"/>
        <w:color w:val="37474F"/>
        <w:sz w:val="20"/>
        <w:szCs w:val="20"/>
        <w:u w:val="none" w:color="000000"/>
        <w:bdr w:val="none" w:sz="0" w:space="0" w:color="auto"/>
        <w:shd w:val="clear" w:color="auto" w:fill="auto"/>
        <w:vertAlign w:val="baseline"/>
      </w:rPr>
    </w:lvl>
    <w:lvl w:ilvl="8" w:tplc="DA5EEA38">
      <w:start w:val="1"/>
      <w:numFmt w:val="bullet"/>
      <w:lvlText w:val="▪"/>
      <w:lvlJc w:val="left"/>
      <w:pPr>
        <w:ind w:left="6440"/>
      </w:pPr>
      <w:rPr>
        <w:rFonts w:ascii="Arial" w:eastAsia="Arial" w:hAnsi="Arial" w:cs="Arial"/>
        <w:b w:val="0"/>
        <w:i w:val="0"/>
        <w:strike w:val="0"/>
        <w:dstrike w:val="0"/>
        <w:color w:val="37474F"/>
        <w:sz w:val="20"/>
        <w:szCs w:val="20"/>
        <w:u w:val="none" w:color="000000"/>
        <w:bdr w:val="none" w:sz="0" w:space="0" w:color="auto"/>
        <w:shd w:val="clear" w:color="auto" w:fill="auto"/>
        <w:vertAlign w:val="baseline"/>
      </w:rPr>
    </w:lvl>
  </w:abstractNum>
  <w:num w:numId="1" w16cid:durableId="39940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E80"/>
    <w:rsid w:val="0020417A"/>
    <w:rsid w:val="00274E80"/>
    <w:rsid w:val="002A435C"/>
    <w:rsid w:val="00580028"/>
    <w:rsid w:val="006A1BA4"/>
    <w:rsid w:val="006B448D"/>
    <w:rsid w:val="00853028"/>
    <w:rsid w:val="00C70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FF1D"/>
  <w15:docId w15:val="{AD19DE3D-4017-421E-902E-ECAE25E5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313" w:lineRule="auto"/>
      <w:ind w:left="10" w:hanging="10"/>
      <w:jc w:val="both"/>
    </w:pPr>
    <w:rPr>
      <w:rFonts w:ascii="Arial" w:eastAsia="Arial" w:hAnsi="Arial" w:cs="Arial"/>
      <w:color w:val="37474F"/>
      <w:sz w:val="20"/>
    </w:rPr>
  </w:style>
  <w:style w:type="paragraph" w:styleId="Heading1">
    <w:name w:val="heading 1"/>
    <w:next w:val="Normal"/>
    <w:link w:val="Heading1Char"/>
    <w:uiPriority w:val="9"/>
    <w:qFormat/>
    <w:pPr>
      <w:keepNext/>
      <w:keepLines/>
      <w:shd w:val="clear" w:color="auto" w:fill="1A237E"/>
      <w:spacing w:after="97" w:line="259" w:lineRule="auto"/>
      <w:ind w:left="291" w:hanging="10"/>
      <w:outlineLvl w:val="0"/>
    </w:pPr>
    <w:rPr>
      <w:rFonts w:ascii="Arial" w:eastAsia="Arial" w:hAnsi="Arial" w:cs="Arial"/>
      <w:b/>
      <w:color w:val="FFFFFF"/>
    </w:rPr>
  </w:style>
  <w:style w:type="paragraph" w:styleId="Heading2">
    <w:name w:val="heading 2"/>
    <w:next w:val="Normal"/>
    <w:link w:val="Heading2Char"/>
    <w:uiPriority w:val="9"/>
    <w:unhideWhenUsed/>
    <w:qFormat/>
    <w:pPr>
      <w:keepNext/>
      <w:keepLines/>
      <w:pBdr>
        <w:bottom w:val="single" w:sz="8" w:space="0" w:color="1A237E"/>
      </w:pBdr>
      <w:shd w:val="clear" w:color="auto" w:fill="E8EAF6"/>
      <w:spacing w:after="72" w:line="259" w:lineRule="auto"/>
      <w:ind w:left="171" w:hanging="10"/>
      <w:outlineLvl w:val="1"/>
    </w:pPr>
    <w:rPr>
      <w:rFonts w:ascii="Arial" w:eastAsia="Arial" w:hAnsi="Arial" w:cs="Arial"/>
      <w:b/>
      <w:color w:val="1A237E"/>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237E"/>
      <w:sz w:val="20"/>
    </w:rPr>
  </w:style>
  <w:style w:type="character" w:customStyle="1" w:styleId="Heading1Char">
    <w:name w:val="Heading 1 Char"/>
    <w:link w:val="Heading1"/>
    <w:rPr>
      <w:rFonts w:ascii="Arial" w:eastAsia="Arial" w:hAnsi="Arial" w:cs="Arial"/>
      <w:b/>
      <w:color w:val="FFFFFF"/>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mansi singh</cp:lastModifiedBy>
  <cp:revision>3</cp:revision>
  <dcterms:created xsi:type="dcterms:W3CDTF">2026-04-25T15:06:00Z</dcterms:created>
  <dcterms:modified xsi:type="dcterms:W3CDTF">2026-04-25T15:08:00Z</dcterms:modified>
</cp:coreProperties>
</file>