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40"/>
          <w:szCs w:val="40"/>
          <w:u w:val="none"/>
          <w:lang w:val="en-US"/>
        </w:rPr>
      </w:pPr>
      <w:r>
        <w:rPr>
          <w:rFonts w:hint="default"/>
          <w:b/>
          <w:bCs/>
          <w:sz w:val="40"/>
          <w:szCs w:val="40"/>
          <w:u w:val="single"/>
          <w:lang w:val="en-US"/>
        </w:rPr>
        <w:t>Assignment 25</w:t>
      </w:r>
      <w:r>
        <w:rPr>
          <w:rFonts w:hint="default"/>
          <w:b/>
          <w:bCs/>
          <w:sz w:val="40"/>
          <w:szCs w:val="40"/>
          <w:u w:val="single"/>
          <w:vertAlign w:val="superscript"/>
          <w:lang w:val="en-US"/>
        </w:rPr>
        <w:t>th</w:t>
      </w:r>
      <w:r>
        <w:rPr>
          <w:rFonts w:hint="default"/>
          <w:b/>
          <w:bCs/>
          <w:sz w:val="40"/>
          <w:szCs w:val="40"/>
          <w:u w:val="single"/>
          <w:lang w:val="en-US"/>
        </w:rPr>
        <w:t xml:space="preserve"> April </w:t>
      </w:r>
      <w:r>
        <w:rPr>
          <w:rFonts w:hint="default"/>
          <w:b/>
          <w:bCs/>
          <w:sz w:val="40"/>
          <w:szCs w:val="40"/>
          <w:u w:val="none"/>
          <w:lang w:val="en-US"/>
        </w:rPr>
        <w:t xml:space="preserve">:- </w:t>
      </w:r>
    </w:p>
    <w:p>
      <w:pPr>
        <w:rPr>
          <w:rFonts w:hint="default"/>
          <w:b/>
          <w:bCs/>
          <w:sz w:val="36"/>
          <w:szCs w:val="36"/>
          <w:lang w:val="en-US"/>
        </w:rPr>
      </w:pPr>
    </w:p>
    <w:p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Deploying a ASP.NET Web App with SQL database on Azure</w:t>
      </w:r>
    </w:p>
    <w:p>
      <w:pPr>
        <w:rPr>
          <w:rFonts w:hint="default"/>
          <w:b/>
          <w:bCs/>
          <w:sz w:val="36"/>
          <w:szCs w:val="36"/>
          <w:lang w:val="en-US"/>
        </w:rPr>
      </w:pPr>
    </w:p>
    <w:p>
      <w:pPr>
        <w:rPr>
          <w:rFonts w:hint="default"/>
          <w:b/>
          <w:bCs/>
          <w:sz w:val="36"/>
          <w:szCs w:val="36"/>
          <w:lang w:val="en-US"/>
        </w:rPr>
      </w:pPr>
      <w:r>
        <w:drawing>
          <wp:inline distT="0" distB="0" distL="114300" distR="114300">
            <wp:extent cx="5266690" cy="2820035"/>
            <wp:effectExtent l="0" t="0" r="6350" b="146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512695"/>
            <wp:effectExtent l="0" t="0" r="635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518410"/>
            <wp:effectExtent l="0" t="0" r="6350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491105"/>
            <wp:effectExtent l="0" t="0" r="635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515235"/>
            <wp:effectExtent l="0" t="0" r="6350" b="146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526665"/>
            <wp:effectExtent l="0" t="0" r="635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245" cy="2508885"/>
            <wp:effectExtent l="0" t="0" r="10795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512695"/>
            <wp:effectExtent l="0" t="0" r="635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529205"/>
            <wp:effectExtent l="0" t="0" r="635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515235"/>
            <wp:effectExtent l="0" t="0" r="6350" b="146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default"/>
          <w:b/>
          <w:bCs/>
          <w:sz w:val="40"/>
          <w:szCs w:val="40"/>
          <w:u w:val="none"/>
          <w:lang w:val="en-US"/>
        </w:rPr>
      </w:pPr>
      <w:r>
        <w:rPr>
          <w:rFonts w:hint="default"/>
          <w:b/>
          <w:bCs/>
          <w:sz w:val="44"/>
          <w:szCs w:val="44"/>
          <w:u w:val="single"/>
          <w:lang w:val="en-US"/>
        </w:rPr>
        <w:t>Assignment 25</w:t>
      </w:r>
      <w:r>
        <w:rPr>
          <w:rFonts w:hint="default"/>
          <w:b/>
          <w:bCs/>
          <w:sz w:val="44"/>
          <w:szCs w:val="44"/>
          <w:u w:val="single"/>
          <w:vertAlign w:val="superscript"/>
          <w:lang w:val="en-US"/>
        </w:rPr>
        <w:t>th</w:t>
      </w:r>
      <w:r>
        <w:rPr>
          <w:rFonts w:hint="default"/>
          <w:b/>
          <w:bCs/>
          <w:sz w:val="44"/>
          <w:szCs w:val="44"/>
          <w:u w:val="single"/>
          <w:lang w:val="en-US"/>
        </w:rPr>
        <w:t xml:space="preserve"> April </w:t>
      </w:r>
      <w:r>
        <w:rPr>
          <w:rFonts w:hint="default"/>
          <w:b/>
          <w:bCs/>
          <w:sz w:val="44"/>
          <w:szCs w:val="44"/>
          <w:u w:val="none"/>
          <w:lang w:val="en-US"/>
        </w:rPr>
        <w:t>:-</w:t>
      </w:r>
      <w:r>
        <w:rPr>
          <w:rFonts w:hint="default"/>
          <w:b/>
          <w:bCs/>
          <w:sz w:val="40"/>
          <w:szCs w:val="40"/>
          <w:u w:val="none"/>
          <w:lang w:val="en-US"/>
        </w:rPr>
        <w:t xml:space="preserve"> </w:t>
      </w:r>
    </w:p>
    <w:p>
      <w:pPr>
        <w:rPr>
          <w:rFonts w:hint="default"/>
          <w:b/>
          <w:bCs/>
          <w:sz w:val="36"/>
          <w:szCs w:val="36"/>
          <w:lang w:val="en-US"/>
        </w:rPr>
      </w:pPr>
    </w:p>
    <w:p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Logical App</w:t>
      </w:r>
    </w:p>
    <w:p/>
    <w:p/>
    <w:p>
      <w:r>
        <w:drawing>
          <wp:inline distT="0" distB="0" distL="114300" distR="114300">
            <wp:extent cx="5266690" cy="2554605"/>
            <wp:effectExtent l="0" t="0" r="635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567940"/>
            <wp:effectExtent l="0" t="0" r="1460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r>
        <w:drawing>
          <wp:inline distT="0" distB="0" distL="114300" distR="114300">
            <wp:extent cx="5271135" cy="2253615"/>
            <wp:effectExtent l="0" t="0" r="190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/>
    <w:p/>
    <w:p>
      <w:pPr>
        <w:rPr>
          <w:rFonts w:hint="default"/>
          <w:b/>
          <w:bCs/>
          <w:sz w:val="40"/>
          <w:szCs w:val="40"/>
          <w:u w:val="none"/>
          <w:lang w:val="en-US"/>
        </w:rPr>
      </w:pPr>
      <w:r>
        <w:rPr>
          <w:rFonts w:hint="default"/>
          <w:b/>
          <w:bCs/>
          <w:sz w:val="44"/>
          <w:szCs w:val="44"/>
          <w:u w:val="single"/>
          <w:lang w:val="en-US"/>
        </w:rPr>
        <w:t>Hands-On 26</w:t>
      </w:r>
      <w:r>
        <w:rPr>
          <w:rFonts w:hint="default"/>
          <w:b/>
          <w:bCs/>
          <w:sz w:val="44"/>
          <w:szCs w:val="44"/>
          <w:u w:val="single"/>
          <w:vertAlign w:val="superscript"/>
          <w:lang w:val="en-US"/>
        </w:rPr>
        <w:t>th</w:t>
      </w:r>
      <w:r>
        <w:rPr>
          <w:rFonts w:hint="default"/>
          <w:b/>
          <w:bCs/>
          <w:sz w:val="44"/>
          <w:szCs w:val="44"/>
          <w:u w:val="single"/>
          <w:lang w:val="en-US"/>
        </w:rPr>
        <w:t xml:space="preserve"> April </w:t>
      </w:r>
      <w:r>
        <w:rPr>
          <w:rFonts w:hint="default"/>
          <w:b/>
          <w:bCs/>
          <w:sz w:val="44"/>
          <w:szCs w:val="44"/>
          <w:u w:val="none"/>
          <w:lang w:val="en-US"/>
        </w:rPr>
        <w:t>:-</w:t>
      </w:r>
      <w:r>
        <w:rPr>
          <w:rFonts w:hint="default"/>
          <w:b/>
          <w:bCs/>
          <w:sz w:val="40"/>
          <w:szCs w:val="40"/>
          <w:u w:val="none"/>
          <w:lang w:val="en-US"/>
        </w:rPr>
        <w:t xml:space="preserve"> </w:t>
      </w:r>
    </w:p>
    <w:p>
      <w:pPr>
        <w:rPr>
          <w:rFonts w:hint="default"/>
          <w:b/>
          <w:bCs/>
          <w:sz w:val="36"/>
          <w:szCs w:val="36"/>
          <w:lang w:val="en-US"/>
        </w:rPr>
      </w:pPr>
    </w:p>
    <w:p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Storage Accounts</w:t>
      </w:r>
    </w:p>
    <w:p/>
    <w:p/>
    <w:p>
      <w:r>
        <w:drawing>
          <wp:inline distT="0" distB="0" distL="114300" distR="114300">
            <wp:extent cx="5266690" cy="2597785"/>
            <wp:effectExtent l="0" t="0" r="635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392045"/>
            <wp:effectExtent l="0" t="0" r="635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501900"/>
            <wp:effectExtent l="0" t="0" r="635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default"/>
          <w:b/>
          <w:bCs/>
          <w:sz w:val="40"/>
          <w:szCs w:val="40"/>
          <w:u w:val="none"/>
          <w:lang w:val="en-US"/>
        </w:rPr>
      </w:pPr>
      <w:r>
        <w:rPr>
          <w:rFonts w:hint="default"/>
          <w:b/>
          <w:bCs/>
          <w:sz w:val="44"/>
          <w:szCs w:val="44"/>
          <w:u w:val="single"/>
          <w:lang w:val="en-US"/>
        </w:rPr>
        <w:t>Hands-On 26</w:t>
      </w:r>
      <w:r>
        <w:rPr>
          <w:rFonts w:hint="default"/>
          <w:b/>
          <w:bCs/>
          <w:sz w:val="44"/>
          <w:szCs w:val="44"/>
          <w:u w:val="single"/>
          <w:vertAlign w:val="superscript"/>
          <w:lang w:val="en-US"/>
        </w:rPr>
        <w:t>th</w:t>
      </w:r>
      <w:r>
        <w:rPr>
          <w:rFonts w:hint="default"/>
          <w:b/>
          <w:bCs/>
          <w:sz w:val="44"/>
          <w:szCs w:val="44"/>
          <w:u w:val="single"/>
          <w:lang w:val="en-US"/>
        </w:rPr>
        <w:t xml:space="preserve"> April </w:t>
      </w:r>
      <w:r>
        <w:rPr>
          <w:rFonts w:hint="default"/>
          <w:b/>
          <w:bCs/>
          <w:sz w:val="44"/>
          <w:szCs w:val="44"/>
          <w:u w:val="none"/>
          <w:lang w:val="en-US"/>
        </w:rPr>
        <w:t>:-</w:t>
      </w:r>
      <w:r>
        <w:rPr>
          <w:rFonts w:hint="default"/>
          <w:b/>
          <w:bCs/>
          <w:sz w:val="40"/>
          <w:szCs w:val="40"/>
          <w:u w:val="none"/>
          <w:lang w:val="en-US"/>
        </w:rPr>
        <w:t xml:space="preserve"> </w:t>
      </w:r>
    </w:p>
    <w:p>
      <w:pPr>
        <w:rPr>
          <w:rFonts w:hint="default"/>
          <w:b/>
          <w:bCs/>
          <w:sz w:val="36"/>
          <w:szCs w:val="36"/>
          <w:lang w:val="en-US"/>
        </w:rPr>
      </w:pPr>
    </w:p>
    <w:p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File Share</w:t>
      </w:r>
    </w:p>
    <w:p/>
    <w:p/>
    <w:p/>
    <w:p>
      <w:r>
        <w:drawing>
          <wp:inline distT="0" distB="0" distL="114300" distR="114300">
            <wp:extent cx="5266690" cy="2710180"/>
            <wp:effectExtent l="0" t="0" r="635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392045"/>
            <wp:effectExtent l="0" t="0" r="635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1610" cy="2710180"/>
            <wp:effectExtent l="0" t="0" r="1143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default"/>
          <w:b/>
          <w:bCs/>
          <w:sz w:val="40"/>
          <w:szCs w:val="40"/>
          <w:u w:val="none"/>
          <w:lang w:val="en-US"/>
        </w:rPr>
      </w:pPr>
      <w:r>
        <w:rPr>
          <w:rFonts w:hint="default"/>
          <w:b/>
          <w:bCs/>
          <w:sz w:val="44"/>
          <w:szCs w:val="44"/>
          <w:u w:val="single"/>
          <w:lang w:val="en-US"/>
        </w:rPr>
        <w:t>Assignment 27</w:t>
      </w:r>
      <w:r>
        <w:rPr>
          <w:rFonts w:hint="default"/>
          <w:b/>
          <w:bCs/>
          <w:sz w:val="44"/>
          <w:szCs w:val="44"/>
          <w:u w:val="single"/>
          <w:vertAlign w:val="superscript"/>
          <w:lang w:val="en-US"/>
        </w:rPr>
        <w:t>th</w:t>
      </w:r>
      <w:r>
        <w:rPr>
          <w:rFonts w:hint="default"/>
          <w:b/>
          <w:bCs/>
          <w:sz w:val="44"/>
          <w:szCs w:val="44"/>
          <w:u w:val="single"/>
          <w:lang w:val="en-US"/>
        </w:rPr>
        <w:t xml:space="preserve"> April </w:t>
      </w:r>
      <w:r>
        <w:rPr>
          <w:rFonts w:hint="default"/>
          <w:b/>
          <w:bCs/>
          <w:sz w:val="44"/>
          <w:szCs w:val="44"/>
          <w:u w:val="none"/>
          <w:lang w:val="en-US"/>
        </w:rPr>
        <w:t>:-</w:t>
      </w:r>
      <w:r>
        <w:rPr>
          <w:rFonts w:hint="default"/>
          <w:b/>
          <w:bCs/>
          <w:sz w:val="40"/>
          <w:szCs w:val="40"/>
          <w:u w:val="none"/>
          <w:lang w:val="en-US"/>
        </w:rPr>
        <w:t xml:space="preserve"> </w:t>
      </w:r>
    </w:p>
    <w:p>
      <w:pPr>
        <w:rPr>
          <w:rFonts w:hint="default"/>
          <w:b/>
          <w:bCs/>
          <w:sz w:val="36"/>
          <w:szCs w:val="36"/>
          <w:lang w:val="en-US"/>
        </w:rPr>
      </w:pPr>
    </w:p>
    <w:p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 xml:space="preserve">Load Balancer &amp; Traffic Manager </w:t>
      </w:r>
    </w:p>
    <w:p>
      <w:pPr>
        <w:rPr>
          <w:rFonts w:hint="default"/>
          <w:b/>
          <w:bCs/>
          <w:sz w:val="40"/>
          <w:szCs w:val="40"/>
          <w:lang w:val="en-US"/>
        </w:rPr>
      </w:pPr>
    </w:p>
    <w:p>
      <w:r>
        <w:drawing>
          <wp:inline distT="0" distB="0" distL="114300" distR="114300">
            <wp:extent cx="5266690" cy="2491105"/>
            <wp:effectExtent l="0" t="0" r="635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538095"/>
            <wp:effectExtent l="0" t="0" r="4445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>
      <w:pPr>
        <w:rPr>
          <w:rFonts w:hint="default"/>
          <w:b/>
          <w:bCs/>
          <w:sz w:val="40"/>
          <w:szCs w:val="40"/>
          <w:u w:val="none"/>
          <w:lang w:val="en-US"/>
        </w:rPr>
      </w:pPr>
      <w:r>
        <w:rPr>
          <w:rFonts w:hint="default"/>
          <w:b/>
          <w:bCs/>
          <w:sz w:val="44"/>
          <w:szCs w:val="44"/>
          <w:u w:val="single"/>
          <w:lang w:val="en-US"/>
        </w:rPr>
        <w:t>Hands-On 25</w:t>
      </w:r>
      <w:r>
        <w:rPr>
          <w:rFonts w:hint="default"/>
          <w:b/>
          <w:bCs/>
          <w:sz w:val="44"/>
          <w:szCs w:val="44"/>
          <w:u w:val="single"/>
          <w:vertAlign w:val="superscript"/>
          <w:lang w:val="en-US"/>
        </w:rPr>
        <w:t>th</w:t>
      </w:r>
      <w:r>
        <w:rPr>
          <w:rFonts w:hint="default"/>
          <w:b/>
          <w:bCs/>
          <w:sz w:val="44"/>
          <w:szCs w:val="44"/>
          <w:u w:val="single"/>
          <w:lang w:val="en-US"/>
        </w:rPr>
        <w:t xml:space="preserve"> April </w:t>
      </w:r>
      <w:r>
        <w:rPr>
          <w:rFonts w:hint="default"/>
          <w:b/>
          <w:bCs/>
          <w:sz w:val="44"/>
          <w:szCs w:val="44"/>
          <w:u w:val="none"/>
          <w:lang w:val="en-US"/>
        </w:rPr>
        <w:t>:-</w:t>
      </w:r>
      <w:r>
        <w:rPr>
          <w:rFonts w:hint="default"/>
          <w:b/>
          <w:bCs/>
          <w:sz w:val="40"/>
          <w:szCs w:val="40"/>
          <w:u w:val="none"/>
          <w:lang w:val="en-US"/>
        </w:rPr>
        <w:t xml:space="preserve"> </w:t>
      </w:r>
    </w:p>
    <w:p>
      <w:pPr>
        <w:rPr>
          <w:rFonts w:hint="default"/>
          <w:b/>
          <w:bCs/>
          <w:sz w:val="36"/>
          <w:szCs w:val="36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Function App</w:t>
      </w:r>
    </w:p>
    <w:p/>
    <w:p/>
    <w:p>
      <w:r>
        <w:drawing>
          <wp:inline distT="0" distB="0" distL="114300" distR="114300">
            <wp:extent cx="5266690" cy="2828290"/>
            <wp:effectExtent l="0" t="0" r="6350" b="635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762250"/>
            <wp:effectExtent l="0" t="0" r="6350" b="11430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17495"/>
            <wp:effectExtent l="0" t="0" r="6350" b="1905"/>
            <wp:docPr id="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17495"/>
            <wp:effectExtent l="0" t="0" r="6350" b="1905"/>
            <wp:docPr id="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>
      <w:r>
        <w:rPr>
          <w:rFonts w:hint="default"/>
        </w:rPr>
        <w:t>http://localhost:7071/api/Function1</w:t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sz w:val="40"/>
          <w:szCs w:val="40"/>
          <w:lang w:val="en-US"/>
        </w:rPr>
      </w:pPr>
    </w:p>
    <w:p>
      <w:pPr>
        <w:rPr>
          <w:rFonts w:hint="default"/>
          <w:b/>
          <w:bCs/>
          <w:sz w:val="40"/>
          <w:szCs w:val="40"/>
          <w:lang w:val="en-US"/>
        </w:rPr>
      </w:pP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37D17C8"/>
    <w:rsid w:val="137D17C8"/>
    <w:rsid w:val="49085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101</TotalTime>
  <ScaleCrop>false</ScaleCrop>
  <LinksUpToDate>false</LinksUpToDate>
  <CharactersWithSpaces>0</CharactersWithSpaces>
  <Application>WPS Office_11.2.0.11074_F1E327BC-269C-435d-A152-05C5408002CA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2022-04-27T03:36:00Z</dcterms:created>
  <dc:creator>ASUS</dc:creator>
  <cp:lastModifiedBy>Mansi Sonawane</cp:lastModifiedBy>
  <dcterms:modified xsi:type="dcterms:W3CDTF">2022-04-27T19:12:11Z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1033-11.2.0.11074</vt:lpwstr>
  </property>
  <property fmtid="{D5CDD505-2E9C-101B-9397-08002B2CF9AE}" pid="3" name="ICV">
    <vt:lpwstr>4AC1FDC49A18404E83E062C753057EEE</vt:lpwstr>
  </property>
</Properties>
</file>