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CLASS/BATCH:A2-B1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NO:09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DAA PRACTICAL 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Implement a dynamic algorithm for Longest Common Subsequence (LCS) to find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length and LCS for DNA sequences.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(i) DNA sequences can be viewed as strings of A, C, G, and T characters,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 nucleotides. Finding the similarities between two DNA sequences are 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important computation performed in bioinformatics.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[Note that a subsequence might not include consecutive elements of the original sequence.]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Find the similarity between the given X and Y sequence.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X=AGCCCTAAGGGCTACCTAGCTT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Y= GACAGCCTACAAGCGTTAGCTTG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 Cost matrix with all costs and direction, final cost of LCS and the LCS.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Length of LCS=16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[MAX][MAX],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[MAX][MAX],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Cost Matrix with Directions: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%c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%c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"%2d%c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[i][j]);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[MAX][MAX]) 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m,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[m][n];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Longest Common Subsequence: %s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lcs);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LCS_with_path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[MAX][MAX];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[MAX][MAX];  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i, j;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][j];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Length of LCS: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[m][n]);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(dp, dir, m, n, X, Y);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printLCS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(X, Y, m, n, dp);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[m][n];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"AGCCCTAAGGGCTACCTAGCTT"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"GACAGCCTACAAGCGTTAGCTTG"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LCS_with_path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(X, Y, m, n);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285051" cy="4401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051" cy="440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TASK-2: </w:t>
      </w:r>
      <w:r w:rsidDel="00000000" w:rsidR="00000000" w:rsidRPr="00000000">
        <w:rPr>
          <w:rtl w:val="0"/>
        </w:rPr>
        <w:t xml:space="preserve">Find the longest repeating subsequence (LRS). Consider it as a variation of the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longest common subsequence (LCS) problem.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Let the given string be S. You need to find the LRS within S. To use the LCS framework, you effectively compare S with itself. So, consider string1 = S and string2 = 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AABCBDC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LRS= ABC or ABD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"AABCBDC"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LRS: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possible LRSs:\n"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