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Name:Mansi Jumde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Class:A3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Batch:B1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no.:09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and Analysis of Algorithms Lab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</w:t>
      </w:r>
      <w:r w:rsidDel="00000000" w:rsidR="00000000" w:rsidRPr="00000000">
        <w:rPr>
          <w:sz w:val="26"/>
          <w:szCs w:val="26"/>
          <w:rtl w:val="0"/>
        </w:rPr>
        <w:t xml:space="preserve">: Implement Hamiltonian Cycle using Backtracking.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Smart City Transportation Department is designing a night-patrol route for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vehicles.Each area of the city is represented as a vertex in a graph, and a road between two areas is represented as an edge.The goal is to find a route that starts from the main headquarters (Area A), visits each area exactly once, and returns back to the headquarters — forming a Hamiltonian Cycle.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such a route is not possible, display a suitable message.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Adjacency Matrix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B C D E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0 1 1 0 1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1 0 1 1 0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1 1 0 1 0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 0 1 1 0 1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 1 0 0 1 0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Code:-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"Hamiltonian cycles: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2516435" cy="142414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6435" cy="1424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Adjacency Matrix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M S H C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0 1 1 0 1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 1 0 1 1 0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1 1 0 1 1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 0 1 1 0 1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 1 0 1 1 0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Code:-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nextvalue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"Hamiltonian cycles: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hamiltonian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323101</wp:posOffset>
            </wp:positionV>
            <wp:extent cx="11448023" cy="206700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8023" cy="2067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