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TEF Admin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TEF Administrators (shown as </w:t>
      </w:r>
      <w:r>
        <w:rPr>
          <w:b/>
        </w:rPr>
        <w:t>Admin</w:t>
      </w:r>
      <w:r>
        <w:t xml:space="preserve"> in the portal header)</w:t>
      </w:r>
    </w:p>
    <w:p>
      <w:r>
        <w:rPr>
          <w:b/>
        </w:rPr>
        <w:t>Purpose:</w:t>
      </w:r>
      <w:r>
        <w:t xml:space="preserve"> Guide you through reviewing and managing entrepreneur applications.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 </w:t>
      </w:r>
      <w:r>
        <w:rPr>
          <w:b/>
        </w:rPr>
        <w:t>TEF Admin</w:t>
      </w:r>
      <w:r>
        <w:t xml:space="preserve">, you focus on </w:t>
      </w:r>
      <w:r>
        <w:rPr>
          <w:b/>
        </w:rPr>
        <w:t>operational application management</w:t>
      </w:r>
      <w:r>
        <w:t>. You monitor application statistics, assign work to interns and external reviewers, review completed feedback, and make final approve or reject decisions on applications.</w:t>
      </w:r>
    </w:p>
    <w:p>
      <w:r>
        <w:t xml:space="preserve">You do </w:t>
      </w:r>
      <w:r>
        <w:rPr>
          <w:b/>
        </w:rPr>
        <w:t>not</w:t>
      </w:r>
      <w:r>
        <w:t xml:space="preserve"> manage platform configuration (programmes, sectors, FAQs, admin user approvals, or pitching templates). Those tasks belong to </w:t>
      </w:r>
      <w:r>
        <w:rPr>
          <w:b/>
        </w:rPr>
        <w:t>Super Admin</w:t>
      </w:r>
      <w:r>
        <w:t xml:space="preserve"> users.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On the login screen, open the </w:t>
      </w:r>
      <w:r>
        <w:rPr>
          <w:b/>
        </w:rPr>
        <w:t>Profile Type</w:t>
      </w:r>
      <w:r>
        <w:t xml:space="preserve"> dropdown and select </w:t>
      </w:r>
      <w:r>
        <w:rPr>
          <w:b/>
        </w:rPr>
        <w:t>TEF Admin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 will arrive at the </w:t>
      </w:r>
      <w:r>
        <w:rPr>
          <w:b/>
        </w:rPr>
        <w:t>Applications Dashboard</w:t>
      </w:r>
      <w:r>
        <w:t>.</w:t>
      </w:r>
    </w:p>
    <w:p>
      <w:r>
        <w:rPr>
          <w:b/>
        </w:rPr>
        <w:t>To sign out:</w:t>
      </w:r>
      <w:r>
        <w:t xml:space="preserve"> Open your profile menu → </w:t>
      </w:r>
      <w:r>
        <w:rPr>
          <w:b/>
        </w:rPr>
        <w:t>Logout</w:t>
      </w:r>
      <w:r>
        <w:t xml:space="preserve"> → confirm with </w:t>
      </w:r>
      <w:r>
        <w:rPr>
          <w:b/>
        </w:rPr>
        <w:t>Yes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navigation menu</w:t>
      </w:r>
    </w:p>
    <w:p>
      <w:r>
        <w:t>Your menu is focused on dashboards and application 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Menu 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4680"/>
          </w:tcPr>
          <w:p>
            <w:r>
              <w:t>**Dashboard**</w:t>
            </w:r>
          </w:p>
        </w:tc>
        <w:tc>
          <w:tcPr>
            <w:tcW w:type="dxa" w:w="4680"/>
          </w:tcPr>
          <w:p>
            <w:r>
              <w:t>Applications Dashboard (your home screen)</w:t>
            </w:r>
          </w:p>
        </w:tc>
      </w:tr>
      <w:tr>
        <w:tc>
          <w:tcPr>
            <w:tcW w:type="dxa" w:w="4680"/>
          </w:tcPr>
          <w:p>
            <w:r>
              <w:t>**Application Management**</w:t>
            </w:r>
          </w:p>
        </w:tc>
        <w:tc>
          <w:tcPr>
            <w:tcW w:type="dxa" w:w="4680"/>
          </w:tcPr>
          <w:p>
            <w:r>
              <w:t>Application List, Pitching phases, LMS, and Audit (if enabled)</w:t>
            </w:r>
          </w:p>
        </w:tc>
      </w:tr>
    </w:tbl>
    <w:p/>
    <w:p>
      <w:r>
        <w:t xml:space="preserve">You will </w:t>
      </w:r>
      <w:r>
        <w:rPr>
          <w:b/>
        </w:rPr>
        <w:t>not</w:t>
      </w:r>
      <w:r>
        <w:t xml:space="preserve"> see User Management, Programme Management, FAQ's Management, Sector Management, Notice Board, or Pitching Management (templates/agreements/exports).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Applications Dashboard</w:t>
      </w:r>
    </w:p>
    <w:p>
      <w:pPr>
        <w:pStyle w:val="Heading2"/>
      </w:pPr>
      <w:r>
        <w:t>4.1 Programme filter</w:t>
      </w:r>
    </w:p>
    <w:p>
      <w:r>
        <w:t xml:space="preserve">Use the dropdown at the top to view statistics for </w:t>
      </w:r>
      <w:r>
        <w:rPr>
          <w:b/>
        </w:rPr>
        <w:t>All Programme</w:t>
      </w:r>
      <w:r>
        <w:t xml:space="preserve"> or one specific programme.</w:t>
      </w:r>
    </w:p>
    <w:p>
      <w:pPr>
        <w:pStyle w:val="Heading2"/>
      </w:pPr>
      <w:r>
        <w:t>4.2 Summary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680"/>
          </w:tcPr>
          <w:p>
            <w:r>
              <w:t>**Total Applications**</w:t>
            </w:r>
          </w:p>
        </w:tc>
        <w:tc>
          <w:tcPr>
            <w:tcW w:type="dxa" w:w="4680"/>
          </w:tcPr>
          <w:p>
            <w:r>
              <w:t>All applications received</w:t>
            </w:r>
          </w:p>
        </w:tc>
      </w:tr>
      <w:tr>
        <w:tc>
          <w:tcPr>
            <w:tcW w:type="dxa" w:w="4680"/>
          </w:tcPr>
          <w:p>
            <w:r>
              <w:t>**Applications in Progress**</w:t>
            </w:r>
          </w:p>
        </w:tc>
        <w:tc>
          <w:tcPr>
            <w:tcW w:type="dxa" w:w="4680"/>
          </w:tcPr>
          <w:p>
            <w:r>
              <w:t>Incomplete applications</w:t>
            </w:r>
          </w:p>
        </w:tc>
      </w:tr>
      <w:tr>
        <w:tc>
          <w:tcPr>
            <w:tcW w:type="dxa" w:w="4680"/>
          </w:tcPr>
          <w:p>
            <w:r>
              <w:t>**Applications Submitted**</w:t>
            </w:r>
          </w:p>
        </w:tc>
        <w:tc>
          <w:tcPr>
            <w:tcW w:type="dxa" w:w="4680"/>
          </w:tcPr>
          <w:p>
            <w:r>
              <w:t>Fully submitted applications</w:t>
            </w:r>
          </w:p>
        </w:tc>
      </w:tr>
    </w:tbl>
    <w:p/>
    <w:p>
      <w:r>
        <w:rPr>
          <w:b/>
        </w:rPr>
        <w:t>Click any card</w:t>
      </w:r>
      <w:r>
        <w:t xml:space="preserve"> to open a detailed popup with breakdowns by country, language, sector, and gender.</w:t>
      </w:r>
    </w:p>
    <w:p>
      <w:r>
        <w:rPr>
          <w:b/>
        </w:rPr>
        <w:t>Applications in Progress</w:t>
      </w:r>
      <w:r>
        <w:t xml:space="preserve"> popup includes:</w:t>
      </w:r>
    </w:p>
    <w:p>
      <w:pPr>
        <w:pStyle w:val="ListBullet"/>
      </w:pPr>
      <w:r>
        <w:rPr>
          <w:b/>
        </w:rPr>
        <w:t>Send Reminder</w:t>
      </w:r>
      <w:r>
        <w:t xml:space="preserve"> — notify entrepreneurs who have not finished applying.</w:t>
      </w:r>
    </w:p>
    <w:p>
      <w:pPr>
        <w:pStyle w:val="ListBullet"/>
      </w:pPr>
      <w:r>
        <w:rPr>
          <w:b/>
        </w:rPr>
        <w:t>Application Stage Breakdown</w:t>
      </w:r>
      <w:r>
        <w:t xml:space="preserve"> — see where applicants are in the process.</w:t>
      </w:r>
    </w:p>
    <w:p>
      <w:r>
        <w:rPr>
          <w:b/>
        </w:rPr>
        <w:t>Applications Submitted</w:t>
      </w:r>
      <w:r>
        <w:t xml:space="preserve"> popup includes a </w:t>
      </w:r>
      <w:r>
        <w:rPr>
          <w:b/>
        </w:rPr>
        <w:t>Business Acumen Breakdown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Application Management — Application List</w:t>
      </w:r>
    </w:p>
    <w:p>
      <w:r>
        <w:t>This is where you spend most of your time.</w:t>
      </w:r>
    </w:p>
    <w:p>
      <w:pPr>
        <w:pStyle w:val="Heading2"/>
      </w:pPr>
      <w:r>
        <w:t>5.1 Finding applications</w:t>
      </w:r>
    </w:p>
    <w:p>
      <w:pPr>
        <w:pStyle w:val="ListNumber"/>
      </w:pPr>
      <w:r>
        <w:t xml:space="preserve">Open </w:t>
      </w:r>
      <w:r>
        <w:rPr>
          <w:b/>
        </w:rPr>
        <w:t>Application Management</w:t>
      </w:r>
      <w:r>
        <w:t xml:space="preserve"> → </w:t>
      </w:r>
      <w:r>
        <w:rPr>
          <w:b/>
        </w:rPr>
        <w:t>Application List</w:t>
      </w:r>
      <w:r>
        <w:t>.</w:t>
      </w:r>
    </w:p>
    <w:p>
      <w:pPr>
        <w:pStyle w:val="ListNumber"/>
      </w:pPr>
      <w:r>
        <w:t>Use filters:</w:t>
      </w:r>
    </w:p>
    <w:p>
      <w:pPr>
        <w:pStyle w:val="ListBullet"/>
      </w:pPr>
      <w:r>
        <w:rPr>
          <w:b/>
        </w:rPr>
        <w:t>Search</w:t>
      </w:r>
      <w:r>
        <w:t xml:space="preserve"> — name, email, city, or application ID</w:t>
      </w:r>
    </w:p>
    <w:p>
      <w:pPr>
        <w:pStyle w:val="ListBullet"/>
      </w:pPr>
      <w:r>
        <w:rPr>
          <w:b/>
        </w:rPr>
        <w:t>Programme Name</w:t>
      </w:r>
    </w:p>
    <w:p>
      <w:pPr>
        <w:pStyle w:val="ListBullet"/>
      </w:pPr>
      <w:r>
        <w:rPr>
          <w:b/>
        </w:rPr>
        <w:t>Country</w:t>
      </w:r>
    </w:p>
    <w:p>
      <w:pPr>
        <w:pStyle w:val="ListBullet"/>
      </w:pPr>
      <w:r>
        <w:rPr>
          <w:b/>
        </w:rPr>
        <w:t>State / Province / Region</w:t>
      </w:r>
    </w:p>
    <w:p>
      <w:pPr>
        <w:pStyle w:val="ListBullet"/>
      </w:pPr>
      <w:r>
        <w:rPr>
          <w:b/>
        </w:rPr>
        <w:t>Application Status</w:t>
      </w:r>
    </w:p>
    <w:p>
      <w:pPr>
        <w:pStyle w:val="ListNumber"/>
      </w:pPr>
      <w:r>
        <w:t xml:space="preserve">Select </w:t>
      </w:r>
      <w:r>
        <w:rPr>
          <w:b/>
        </w:rPr>
        <w:t>Apply</w:t>
      </w:r>
      <w:r>
        <w:t xml:space="preserve"> to run filters or </w:t>
      </w:r>
      <w:r>
        <w:rPr>
          <w:b/>
        </w:rPr>
        <w:t>Reset</w:t>
      </w:r>
      <w:r>
        <w:t xml:space="preserve"> to clear them.</w:t>
      </w:r>
    </w:p>
    <w:p>
      <w:pPr>
        <w:pStyle w:val="Heading2"/>
      </w:pPr>
      <w:r>
        <w:t>5.2 Application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680"/>
          </w:tcPr>
          <w:p>
            <w:r>
              <w:t>**Submitted**</w:t>
            </w:r>
          </w:p>
        </w:tc>
        <w:tc>
          <w:tcPr>
            <w:tcW w:type="dxa" w:w="4680"/>
          </w:tcPr>
          <w:p>
            <w:r>
              <w:t>Entrepreneur has submitted; ready for intern assignment</w:t>
            </w:r>
          </w:p>
        </w:tc>
      </w:tr>
      <w:tr>
        <w:tc>
          <w:tcPr>
            <w:tcW w:type="dxa" w:w="4680"/>
          </w:tcPr>
          <w:p>
            <w:r>
              <w:t>**Under Review**</w:t>
            </w:r>
          </w:p>
        </w:tc>
        <w:tc>
          <w:tcPr>
            <w:tcW w:type="dxa" w:w="4680"/>
          </w:tcPr>
          <w:p>
            <w:r>
              <w:t>Review is in progress</w:t>
            </w:r>
          </w:p>
        </w:tc>
      </w:tr>
      <w:tr>
        <w:tc>
          <w:tcPr>
            <w:tcW w:type="dxa" w:w="4680"/>
          </w:tcPr>
          <w:p>
            <w:r>
              <w:t>**Application Approved**</w:t>
            </w:r>
          </w:p>
        </w:tc>
        <w:tc>
          <w:tcPr>
            <w:tcW w:type="dxa" w:w="4680"/>
          </w:tcPr>
          <w:p>
            <w:r>
              <w:t>Final approval given</w:t>
            </w:r>
          </w:p>
        </w:tc>
      </w:tr>
      <w:tr>
        <w:tc>
          <w:tcPr>
            <w:tcW w:type="dxa" w:w="4680"/>
          </w:tcPr>
          <w:p>
            <w:r>
              <w:t>**Application Rejected**</w:t>
            </w:r>
          </w:p>
        </w:tc>
        <w:tc>
          <w:tcPr>
            <w:tcW w:type="dxa" w:w="4680"/>
          </w:tcPr>
          <w:p>
            <w:r>
              <w:t>Final rejection given</w:t>
            </w:r>
          </w:p>
        </w:tc>
      </w:tr>
    </w:tbl>
    <w:p/>
    <w:p>
      <w:r>
        <w:t xml:space="preserve">When filtering </w:t>
      </w:r>
      <w:r>
        <w:rPr>
          <w:b/>
        </w:rPr>
        <w:t>Under Review</w:t>
      </w:r>
      <w:r>
        <w:t>, additional filters appear for review stage, user type, score grades, enumerator status, and intern selection.</w:t>
      </w:r>
    </w:p>
    <w:p>
      <w:pPr>
        <w:pStyle w:val="Heading2"/>
      </w:pPr>
      <w:r>
        <w:t>5.3 Common workflows</w:t>
      </w:r>
    </w:p>
    <w:p>
      <w:r>
        <w:t>#### Assign applications to interns</w:t>
      </w:r>
    </w:p>
    <w:p>
      <w:pPr>
        <w:pStyle w:val="ListNumber"/>
      </w:pPr>
      <w:r>
        <w:t xml:space="preserve">Filter status to </w:t>
      </w:r>
      <w:r>
        <w:rPr>
          <w:b/>
        </w:rPr>
        <w:t>Submitted</w:t>
      </w:r>
      <w:r>
        <w:t>.</w:t>
      </w:r>
    </w:p>
    <w:p>
      <w:pPr>
        <w:pStyle w:val="ListNumber"/>
      </w:pPr>
      <w:r>
        <w:t>Tick the checkboxes for the applications you want to assign.</w:t>
      </w:r>
    </w:p>
    <w:p>
      <w:pPr>
        <w:pStyle w:val="ListNumber"/>
      </w:pPr>
      <w:r>
        <w:t xml:space="preserve">Select </w:t>
      </w:r>
      <w:r>
        <w:rPr>
          <w:b/>
        </w:rPr>
        <w:t>Assign Intern</w:t>
      </w:r>
      <w:r>
        <w:t xml:space="preserve"> (the button shows how many are selected).</w:t>
      </w:r>
    </w:p>
    <w:p>
      <w:pPr>
        <w:pStyle w:val="ListNumber"/>
      </w:pPr>
      <w:r>
        <w:t>Choose the intern and confirm.</w:t>
      </w:r>
    </w:p>
    <w:p>
      <w:r>
        <w:t>#### Reassign an intern</w:t>
      </w:r>
    </w:p>
    <w:p>
      <w:pPr>
        <w:pStyle w:val="ListNumber"/>
      </w:pPr>
      <w:r>
        <w:t xml:space="preserve">Filter status to </w:t>
      </w:r>
      <w:r>
        <w:rPr>
          <w:b/>
        </w:rPr>
        <w:t>Under Review</w:t>
      </w:r>
      <w:r>
        <w:t>.</w:t>
      </w:r>
    </w:p>
    <w:p>
      <w:pPr>
        <w:pStyle w:val="ListNumber"/>
      </w:pPr>
      <w:r>
        <w:t>Ensure the review stage shows intern review is active.</w:t>
      </w:r>
    </w:p>
    <w:p>
      <w:pPr>
        <w:pStyle w:val="ListNumber"/>
      </w:pPr>
      <w:r>
        <w:t xml:space="preserve">Select applications and choose </w:t>
      </w:r>
      <w:r>
        <w:rPr>
          <w:b/>
        </w:rPr>
        <w:t>Re-Assign Intern</w:t>
      </w:r>
      <w:r>
        <w:t>.</w:t>
      </w:r>
    </w:p>
    <w:p>
      <w:r>
        <w:t>#### Send work to M&amp;E and External Reviewer</w:t>
      </w:r>
    </w:p>
    <w:p>
      <w:pPr>
        <w:pStyle w:val="ListNumber"/>
      </w:pPr>
      <w:r>
        <w:t xml:space="preserve">Filter </w:t>
      </w:r>
      <w:r>
        <w:rPr>
          <w:b/>
        </w:rPr>
        <w:t>Under Review</w:t>
      </w:r>
      <w:r>
        <w:t xml:space="preserve"> where intern review is complete.</w:t>
      </w:r>
    </w:p>
    <w:p>
      <w:pPr>
        <w:pStyle w:val="ListNumber"/>
      </w:pPr>
      <w:r>
        <w:t>Select the relevant applications.</w:t>
      </w:r>
    </w:p>
    <w:p>
      <w:pPr>
        <w:pStyle w:val="ListNumber"/>
      </w:pPr>
      <w:r>
        <w:t xml:space="preserve">Select </w:t>
      </w:r>
      <w:r>
        <w:rPr>
          <w:b/>
        </w:rPr>
        <w:t>Assign to M&amp;E and External Reviewer</w:t>
      </w:r>
      <w:r>
        <w:t>.</w:t>
      </w:r>
    </w:p>
    <w:p>
      <w:pPr>
        <w:pStyle w:val="ListNumber"/>
      </w:pPr>
      <w:r>
        <w:t>Wait for the success confirmation message.</w:t>
      </w:r>
    </w:p>
    <w:p>
      <w:r>
        <w:t>#### Export for external reviewer</w:t>
      </w:r>
    </w:p>
    <w:p>
      <w:r>
        <w:t xml:space="preserve">When intern review is at the </w:t>
      </w:r>
      <w:r>
        <w:rPr>
          <w:b/>
        </w:rPr>
        <w:t>Admin Reviewed</w:t>
      </w:r>
      <w:r>
        <w:t xml:space="preserve"> stage, use </w:t>
      </w:r>
      <w:r>
        <w:rPr>
          <w:b/>
        </w:rPr>
        <w:t>Export Excel for External Reviewer</w:t>
      </w:r>
      <w:r>
        <w:t xml:space="preserve"> to download data for offline external review processes.</w:t>
      </w:r>
    </w:p>
    <w:p>
      <w:r>
        <w:t>#### View an application</w:t>
      </w:r>
    </w:p>
    <w:p>
      <w:pPr>
        <w:pStyle w:val="ListNumber"/>
      </w:pPr>
      <w:r>
        <w:t xml:space="preserve">Select the </w:t>
      </w:r>
      <w:r>
        <w:rPr>
          <w:b/>
        </w:rPr>
        <w:t>View</w:t>
      </w:r>
      <w:r>
        <w:t xml:space="preserve"> action (eye icon) on any row.</w:t>
      </w:r>
    </w:p>
    <w:p>
      <w:pPr>
        <w:pStyle w:val="ListNumber"/>
      </w:pPr>
      <w:r>
        <w:t xml:space="preserve">Review the </w:t>
      </w:r>
      <w:r>
        <w:rPr>
          <w:b/>
        </w:rPr>
        <w:t>Overview</w:t>
      </w:r>
      <w:r>
        <w:t xml:space="preserve"> section for programme name, application ID, dates, country, and status.</w:t>
      </w:r>
    </w:p>
    <w:p>
      <w:pPr>
        <w:pStyle w:val="ListNumber"/>
      </w:pPr>
      <w:r>
        <w:t>Open each tab as needed:</w:t>
      </w:r>
    </w:p>
    <w:p>
      <w:pPr>
        <w:pStyle w:val="ListBullet"/>
      </w:pPr>
      <w:r>
        <w:rPr>
          <w:b/>
        </w:rPr>
        <w:t>Application Details</w:t>
      </w:r>
    </w:p>
    <w:p>
      <w:pPr>
        <w:pStyle w:val="ListBullet"/>
      </w:pPr>
      <w:r>
        <w:rPr>
          <w:b/>
        </w:rPr>
        <w:t>Intern Review / Feedback</w:t>
      </w:r>
    </w:p>
    <w:p>
      <w:pPr>
        <w:pStyle w:val="ListBullet"/>
      </w:pPr>
      <w:r>
        <w:rPr>
          <w:b/>
        </w:rPr>
        <w:t>Enumerator Review</w:t>
      </w:r>
    </w:p>
    <w:p>
      <w:pPr>
        <w:pStyle w:val="ListBullet"/>
      </w:pPr>
      <w:r>
        <w:rPr>
          <w:b/>
        </w:rPr>
        <w:t>EY Review</w:t>
      </w:r>
    </w:p>
    <w:p>
      <w:r>
        <w:t>#### Approve or reject</w:t>
      </w:r>
    </w:p>
    <w:p>
      <w:pPr>
        <w:pStyle w:val="ListNumber"/>
      </w:pPr>
      <w:r>
        <w:t xml:space="preserve">Open an application where status is </w:t>
      </w:r>
      <w:r>
        <w:rPr>
          <w:b/>
        </w:rPr>
        <w:t>Under Admin Review</w:t>
      </w:r>
      <w:r>
        <w:t>.</w:t>
      </w:r>
    </w:p>
    <w:p>
      <w:pPr>
        <w:pStyle w:val="ListNumber"/>
      </w:pPr>
      <w:r>
        <w:t>Read all review tabs carefully.</w:t>
      </w:r>
    </w:p>
    <w:p>
      <w:pPr>
        <w:pStyle w:val="ListNumber"/>
      </w:pPr>
      <w:r>
        <w:t xml:space="preserve">Select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Pitching (by phase)</w:t>
      </w:r>
    </w:p>
    <w:p>
      <w:r>
        <w:t xml:space="preserve">Under </w:t>
      </w:r>
      <w:r>
        <w:rPr>
          <w:b/>
        </w:rPr>
        <w:t>Application Management</w:t>
      </w:r>
      <w:r>
        <w:t xml:space="preserve"> → </w:t>
      </w:r>
      <w:r>
        <w:rPr>
          <w:b/>
        </w:rPr>
        <w:t>Pitching</w:t>
      </w:r>
      <w:r>
        <w:t xml:space="preserve">, you will see individual </w:t>
      </w:r>
      <w:r>
        <w:rPr>
          <w:b/>
        </w:rPr>
        <w:t>phase names</w:t>
      </w:r>
      <w:r>
        <w:t xml:space="preserve"> (not a combined "All" view—that is Super Admin only).</w:t>
      </w:r>
    </w:p>
    <w:p>
      <w:r>
        <w:rPr>
          <w:b/>
        </w:rPr>
        <w:t>Typical actions on pitching lists:</w:t>
      </w:r>
    </w:p>
    <w:p>
      <w:pPr>
        <w:pStyle w:val="ListBullet"/>
      </w:pPr>
      <w:r>
        <w:rPr>
          <w:b/>
        </w:rPr>
        <w:t>Assign Intern</w:t>
      </w:r>
    </w:p>
    <w:p>
      <w:pPr>
        <w:pStyle w:val="ListBullet"/>
      </w:pPr>
      <w:r>
        <w:rPr>
          <w:b/>
        </w:rPr>
        <w:t>Reassign</w:t>
      </w:r>
    </w:p>
    <w:p>
      <w:pPr>
        <w:pStyle w:val="ListBullet"/>
      </w:pPr>
      <w:r>
        <w:rPr>
          <w:b/>
        </w:rPr>
        <w:t>Assign EY User</w:t>
      </w:r>
      <w:r>
        <w:t xml:space="preserve"> / </w:t>
      </w:r>
      <w:r>
        <w:rPr>
          <w:b/>
        </w:rPr>
        <w:t>Reassign EY User</w:t>
      </w:r>
    </w:p>
    <w:p>
      <w:pPr>
        <w:pStyle w:val="ListBullet"/>
      </w:pPr>
      <w:r>
        <w:rPr>
          <w:b/>
        </w:rPr>
        <w:t>Approve</w:t>
      </w:r>
    </w:p>
    <w:p>
      <w:pPr>
        <w:pStyle w:val="ListBullet"/>
      </w:pPr>
      <w:r>
        <w:rPr>
          <w:b/>
        </w:rPr>
        <w:t>Ask for resubmission</w:t>
      </w:r>
    </w:p>
    <w:p>
      <w:r>
        <w:t xml:space="preserve">Use filters, </w:t>
      </w:r>
      <w:r>
        <w:rPr>
          <w:b/>
        </w:rPr>
        <w:t>Apply</w:t>
      </w:r>
      <w:r>
        <w:t xml:space="preserve">, and </w:t>
      </w:r>
      <w:r>
        <w:rPr>
          <w:b/>
        </w:rPr>
        <w:t>Reset</w:t>
      </w:r>
      <w:r>
        <w:t xml:space="preserve"> to narrow the list before taking action.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LMS</w:t>
      </w:r>
    </w:p>
    <w:p>
      <w:r>
        <w:t xml:space="preserve">Open </w:t>
      </w:r>
      <w:r>
        <w:rPr>
          <w:b/>
        </w:rPr>
        <w:t>Application Management</w:t>
      </w:r>
      <w:r>
        <w:t xml:space="preserve"> → </w:t>
      </w:r>
      <w:r>
        <w:rPr>
          <w:b/>
        </w:rPr>
        <w:t>LMS</w:t>
      </w:r>
      <w:r>
        <w:t xml:space="preserve"> to browse entrepreneur records related to the Learning Management System.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Audit Management (if enabled in your organisation)</w:t>
      </w:r>
    </w:p>
    <w:p>
      <w:r>
        <w:t xml:space="preserve">If you see </w:t>
      </w:r>
      <w:r>
        <w:rPr>
          <w:b/>
        </w:rPr>
        <w:t>Audit Management</w:t>
      </w:r>
      <w:r>
        <w:t xml:space="preserve"> in your menu:</w:t>
      </w:r>
    </w:p>
    <w:p>
      <w:pPr>
        <w:pStyle w:val="ListBullet"/>
      </w:pPr>
      <w:r>
        <w:t xml:space="preserve">You can </w:t>
      </w:r>
      <w:r>
        <w:rPr>
          <w:b/>
        </w:rPr>
        <w:t>view</w:t>
      </w:r>
      <w:r>
        <w:t xml:space="preserve"> audit applications and open audit overviews.</w:t>
      </w:r>
    </w:p>
    <w:p>
      <w:pPr>
        <w:pStyle w:val="ListBullet"/>
      </w:pPr>
      <w:r>
        <w:t xml:space="preserve">You can </w:t>
      </w:r>
      <w:r>
        <w:rPr>
          <w:b/>
        </w:rPr>
        <w:t>reply to audit queries</w:t>
      </w:r>
      <w:r>
        <w:t xml:space="preserve"> when an application is in a queried state.</w:t>
      </w:r>
    </w:p>
    <w:p>
      <w:pPr>
        <w:pStyle w:val="ListBullet"/>
      </w:pPr>
      <w:r>
        <w:t xml:space="preserve">You </w:t>
      </w:r>
      <w:r>
        <w:rPr>
          <w:b/>
        </w:rPr>
        <w:t>cannot</w:t>
      </w:r>
      <w:r>
        <w:t xml:space="preserve"> assign or reassign audit users—that is done by </w:t>
      </w:r>
      <w:r>
        <w:rPr>
          <w:b/>
        </w:rPr>
        <w:t>Audit Admin</w:t>
      </w:r>
      <w:r>
        <w:t>.</w:t>
      </w:r>
    </w:p>
    <w:p>
      <w:r>
        <w:t>If you do not see audit menu items, the audit module is not enabled for your environment.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680"/>
          </w:tcPr>
          <w:p>
            <w:r>
              <w:t>User Management (admins, interns, entrepreneurs)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Programme Management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FAQ's, Sectors, Notice Board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Pitching templates, agreements, exports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LMS Dashboard shortcut (external LMS tab)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Pitching Dashboard overview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Pitching "All" combined view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Activate / deactivate admin accounts</w:t>
            </w:r>
          </w:p>
        </w:tc>
        <w:tc>
          <w:tcPr>
            <w:tcW w:type="dxa" w:w="4680"/>
          </w:tcPr>
          <w:p>
            <w:r>
              <w:t>Super Admin only</w:t>
            </w:r>
          </w:p>
        </w:tc>
      </w:tr>
      <w:tr>
        <w:tc>
          <w:tcPr>
            <w:tcW w:type="dxa" w:w="4680"/>
          </w:tcPr>
          <w:p>
            <w:r>
              <w:t>Mentor Dashboard</w:t>
            </w:r>
          </w:p>
        </w:tc>
        <w:tc>
          <w:tcPr>
            <w:tcW w:type="dxa" w:w="4680"/>
          </w:tcPr>
          <w:p>
            <w:r>
              <w:t>Not available for TEF Admin</w:t>
            </w:r>
          </w:p>
        </w:tc>
      </w:tr>
      <w:tr>
        <w:tc>
          <w:tcPr>
            <w:tcW w:type="dxa" w:w="4680"/>
          </w:tcPr>
          <w:p>
            <w:r>
              <w:t>Assign audit users</w:t>
            </w:r>
          </w:p>
        </w:tc>
        <w:tc>
          <w:tcPr>
            <w:tcW w:type="dxa" w:w="4680"/>
          </w:tcPr>
          <w:p>
            <w:r>
              <w:t>Audit Admin only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Recommended daily workflow</w:t>
      </w:r>
    </w:p>
    <w:p>
      <w:pPr>
        <w:pStyle w:val="ListNumber"/>
      </w:pPr>
      <w:r>
        <w:rPr>
          <w:b/>
        </w:rPr>
        <w:t>Start on Applications Dashboard</w:t>
      </w:r>
      <w:r>
        <w:t xml:space="preserve"> — check totals and drill into breakdowns if needed.</w:t>
      </w:r>
    </w:p>
    <w:p>
      <w:pPr>
        <w:pStyle w:val="ListNumber"/>
      </w:pPr>
      <w:r>
        <w:rPr>
          <w:b/>
        </w:rPr>
        <w:t>Open Application List</w:t>
      </w:r>
      <w:r>
        <w:t xml:space="preserve"> — filter </w:t>
      </w:r>
      <w:r>
        <w:rPr>
          <w:b/>
        </w:rPr>
        <w:t>Submitted</w:t>
      </w:r>
      <w:r>
        <w:t xml:space="preserve"> → assign new work to interns.</w:t>
      </w:r>
    </w:p>
    <w:p>
      <w:pPr>
        <w:pStyle w:val="ListNumber"/>
      </w:pPr>
      <w:r>
        <w:rPr>
          <w:b/>
        </w:rPr>
        <w:t>Monitor Under Review</w:t>
      </w:r>
      <w:r>
        <w:t xml:space="preserve"> — reassign interns if needed.</w:t>
      </w:r>
    </w:p>
    <w:p>
      <w:pPr>
        <w:pStyle w:val="ListNumber"/>
      </w:pPr>
      <w:r>
        <w:t xml:space="preserve">When intern review completes → </w:t>
      </w:r>
      <w:r>
        <w:rPr>
          <w:b/>
        </w:rPr>
        <w:t>Assign to M&amp;E and External Reviewer</w:t>
      </w:r>
      <w:r>
        <w:t>.</w:t>
      </w:r>
    </w:p>
    <w:p>
      <w:pPr>
        <w:pStyle w:val="ListNumber"/>
      </w:pPr>
      <w:r>
        <w:rPr>
          <w:b/>
        </w:rPr>
        <w:t>Open individual applications</w:t>
      </w:r>
      <w:r>
        <w:t xml:space="preserve"> — review all feedback tabs.</w:t>
      </w:r>
    </w:p>
    <w:p>
      <w:pPr>
        <w:pStyle w:val="ListNumber"/>
      </w:pPr>
      <w:r>
        <w:rPr>
          <w:b/>
        </w:rPr>
        <w:t>Approve or Reject</w:t>
      </w:r>
      <w:r>
        <w:t xml:space="preserve"> when status is </w:t>
      </w:r>
      <w:r>
        <w:rPr>
          <w:b/>
        </w:rPr>
        <w:t>Under Admin Review</w:t>
      </w:r>
      <w:r>
        <w:t>.</w:t>
      </w:r>
    </w:p>
    <w:p>
      <w:pPr>
        <w:pStyle w:val="ListNumber"/>
      </w:pPr>
      <w:r>
        <w:t xml:space="preserve">Use </w:t>
      </w:r>
      <w:r>
        <w:rPr>
          <w:b/>
        </w:rPr>
        <w:t>Pitching</w:t>
      </w:r>
      <w:r>
        <w:t xml:space="preserve"> and </w:t>
      </w:r>
      <w:r>
        <w:rPr>
          <w:b/>
        </w:rPr>
        <w:t>LMS</w:t>
      </w:r>
      <w:r>
        <w:t xml:space="preserve"> screens for post-application programme steps as needed.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11. Tips</w:t>
      </w:r>
    </w:p>
    <w:p>
      <w:pPr>
        <w:pStyle w:val="ListBullet"/>
      </w:pPr>
      <w:r>
        <w:t xml:space="preserve">Always confirm the </w:t>
      </w:r>
      <w:r>
        <w:rPr>
          <w:b/>
        </w:rPr>
        <w:t>application status</w:t>
      </w:r>
      <w:r>
        <w:t xml:space="preserve"> before using bulk action buttons.</w:t>
      </w:r>
    </w:p>
    <w:p>
      <w:pPr>
        <w:pStyle w:val="ListBullet"/>
      </w:pPr>
      <w:r>
        <w:t xml:space="preserve">Use </w:t>
      </w:r>
      <w:r>
        <w:rPr>
          <w:b/>
        </w:rPr>
        <w:t>Reset</w:t>
      </w:r>
      <w:r>
        <w:t xml:space="preserve"> on filters when switching between tasks to avoid acting on the wrong set of applications.</w:t>
      </w:r>
    </w:p>
    <w:p>
      <w:pPr>
        <w:pStyle w:val="ListBullet"/>
      </w:pPr>
      <w:r>
        <w:t xml:space="preserve">Read </w:t>
      </w:r>
      <w:r>
        <w:rPr>
          <w:b/>
        </w:rPr>
        <w:t>Enumerator Review</w:t>
      </w:r>
      <w:r>
        <w:t xml:space="preserve"> and </w:t>
      </w:r>
      <w:r>
        <w:rPr>
          <w:b/>
        </w:rPr>
        <w:t>EY Review</w:t>
      </w:r>
      <w:r>
        <w:t xml:space="preserve"> tabs before final decisions—these contain field and external verification results.</w:t>
      </w:r>
    </w:p>
    <w:p>
      <w:pPr>
        <w:pStyle w:val="ListBullet"/>
      </w:pPr>
      <w:r>
        <w:t>If a menu item you expect is missing, confirm with your Super Admin whether that feature is enabled.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**Intern**</w:t>
            </w:r>
          </w:p>
        </w:tc>
        <w:tc>
          <w:tcPr>
            <w:tcW w:type="dxa" w:w="4680"/>
          </w:tcPr>
          <w:p>
            <w:r>
              <w:t>Staff member who scores application review criteria</w:t>
            </w:r>
          </w:p>
        </w:tc>
      </w:tr>
      <w:tr>
        <w:tc>
          <w:tcPr>
            <w:tcW w:type="dxa" w:w="4680"/>
          </w:tcPr>
          <w:p>
            <w:r>
              <w:t>**M&amp;E**</w:t>
            </w:r>
          </w:p>
        </w:tc>
        <w:tc>
          <w:tcPr>
            <w:tcW w:type="dxa" w:w="4680"/>
          </w:tcPr>
          <w:p>
            <w:r>
              <w:t>Monitoring &amp; Evaluation — includes field verification by enumerators</w:t>
            </w:r>
          </w:p>
        </w:tc>
      </w:tr>
      <w:tr>
        <w:tc>
          <w:tcPr>
            <w:tcW w:type="dxa" w:w="4680"/>
          </w:tcPr>
          <w:p>
            <w:r>
              <w:t>**EY / External Reviewer**</w:t>
            </w:r>
          </w:p>
        </w:tc>
        <w:tc>
          <w:tcPr>
            <w:tcW w:type="dxa" w:w="4680"/>
          </w:tcPr>
          <w:p>
            <w:r>
              <w:t>Third-party reviewers for applications and pitching</w:t>
            </w:r>
          </w:p>
        </w:tc>
      </w:tr>
      <w:tr>
        <w:tc>
          <w:tcPr>
            <w:tcW w:type="dxa" w:w="4680"/>
          </w:tcPr>
          <w:p>
            <w:r>
              <w:t>**Under Admin Review**</w:t>
            </w:r>
          </w:p>
        </w:tc>
        <w:tc>
          <w:tcPr>
            <w:tcW w:type="dxa" w:w="4680"/>
          </w:tcPr>
          <w:p>
            <w:r>
              <w:t>Application is waiting for your approve/reject decision</w:t>
            </w:r>
          </w:p>
        </w:tc>
      </w:tr>
      <w:tr>
        <w:tc>
          <w:tcPr>
            <w:tcW w:type="dxa" w:w="4680"/>
          </w:tcPr>
          <w:p>
            <w:r>
              <w:t>**Resubmission**</w:t>
            </w:r>
          </w:p>
        </w:tc>
        <w:tc>
          <w:tcPr>
            <w:tcW w:type="dxa" w:w="4680"/>
          </w:tcPr>
          <w:p>
            <w:r>
              <w:t>Request for corrected pitching documents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13. Getting help</w:t>
      </w:r>
    </w:p>
    <w:p>
      <w:r>
        <w:t xml:space="preserve">Contact your </w:t>
      </w:r>
      <w:r>
        <w:rPr>
          <w:b/>
        </w:rPr>
        <w:t>Super Admin</w:t>
      </w:r>
      <w:r>
        <w:t xml:space="preserve"> or platform administrator if you:</w:t>
      </w:r>
    </w:p>
    <w:p>
      <w:pPr>
        <w:pStyle w:val="ListBullet"/>
      </w:pPr>
      <w:r>
        <w:t>Cannot sign in</w:t>
      </w:r>
    </w:p>
    <w:p>
      <w:pPr>
        <w:pStyle w:val="ListBullet"/>
      </w:pPr>
      <w:r>
        <w:t>Do not see expected applications</w:t>
      </w:r>
    </w:p>
    <w:p>
      <w:pPr>
        <w:pStyle w:val="ListBullet"/>
      </w:pPr>
      <w:r>
        <w:t>Receive an error when assigning or approving</w:t>
      </w:r>
    </w:p>
    <w:p>
      <w:pPr>
        <w:pStyle w:val="ListBullet"/>
      </w:pPr>
      <w:r>
        <w:t>Need access to a feature not in your menu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TEF Admin access is intentionally limited to application operations. Request elevated access from a Super Admin if your job responsibilities require configuration tasks.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