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391"/>
        <w:tblW w:w="0" w:type="auto"/>
        <w:tblLook w:val="04A0" w:firstRow="1" w:lastRow="0" w:firstColumn="1" w:lastColumn="0" w:noHBand="0" w:noVBand="1"/>
      </w:tblPr>
      <w:tblGrid>
        <w:gridCol w:w="3085"/>
        <w:gridCol w:w="6157"/>
      </w:tblGrid>
      <w:tr w:rsidR="00AB397D" w14:paraId="6CBC34A8" w14:textId="77777777" w:rsidTr="00AB397D">
        <w:tc>
          <w:tcPr>
            <w:tcW w:w="3085" w:type="dxa"/>
          </w:tcPr>
          <w:p w14:paraId="395C1E60" w14:textId="77777777" w:rsidR="00AB397D" w:rsidRPr="00043CCD" w:rsidRDefault="00AB397D" w:rsidP="00AB397D">
            <w:pPr>
              <w:rPr>
                <w:rFonts w:ascii="Arial" w:hAnsi="Arial" w:cs="Arial"/>
                <w:b/>
              </w:rPr>
            </w:pPr>
            <w:r w:rsidRPr="00043CCD">
              <w:rPr>
                <w:rFonts w:ascii="Arial" w:hAnsi="Arial" w:cs="Arial"/>
                <w:b/>
              </w:rPr>
              <w:t xml:space="preserve">Name: </w:t>
            </w:r>
          </w:p>
        </w:tc>
        <w:tc>
          <w:tcPr>
            <w:tcW w:w="6157" w:type="dxa"/>
          </w:tcPr>
          <w:p w14:paraId="1E0624BD" w14:textId="6756BA87" w:rsidR="00AB397D" w:rsidRDefault="00C54623" w:rsidP="00AB397D">
            <w:r>
              <w:t>MANSI UNIYAL</w:t>
            </w:r>
          </w:p>
        </w:tc>
      </w:tr>
      <w:tr w:rsidR="00AB397D" w14:paraId="28A4FE11" w14:textId="77777777" w:rsidTr="00AB397D">
        <w:tc>
          <w:tcPr>
            <w:tcW w:w="3085" w:type="dxa"/>
          </w:tcPr>
          <w:p w14:paraId="0B3D149C" w14:textId="77777777" w:rsidR="00AB397D" w:rsidRPr="00043CCD" w:rsidRDefault="00AB397D" w:rsidP="00AB397D">
            <w:pPr>
              <w:rPr>
                <w:rFonts w:ascii="Arial" w:hAnsi="Arial" w:cs="Arial"/>
                <w:b/>
              </w:rPr>
            </w:pPr>
            <w:r w:rsidRPr="00043CCD">
              <w:rPr>
                <w:rFonts w:ascii="Arial" w:hAnsi="Arial" w:cs="Arial"/>
                <w:b/>
              </w:rPr>
              <w:t>Roll Number:</w:t>
            </w:r>
          </w:p>
        </w:tc>
        <w:tc>
          <w:tcPr>
            <w:tcW w:w="6157" w:type="dxa"/>
          </w:tcPr>
          <w:p w14:paraId="414C56A6" w14:textId="11A72E12" w:rsidR="00AB397D" w:rsidRDefault="00C54623" w:rsidP="00AB397D">
            <w:r>
              <w:t>19EE10039</w:t>
            </w:r>
          </w:p>
        </w:tc>
      </w:tr>
    </w:tbl>
    <w:p w14:paraId="5CB38AE5" w14:textId="77777777" w:rsidR="00AB397D" w:rsidRDefault="00AB397D"/>
    <w:p w14:paraId="6EE46049" w14:textId="77777777" w:rsidR="00043CCD" w:rsidRPr="00EA4E35" w:rsidRDefault="00AB397D">
      <w:pPr>
        <w:rPr>
          <w:b/>
          <w:sz w:val="24"/>
        </w:rPr>
      </w:pPr>
      <w:r w:rsidRPr="00EA4E35">
        <w:rPr>
          <w:b/>
          <w:sz w:val="24"/>
        </w:rPr>
        <w:t xml:space="preserve">Experiment No. </w:t>
      </w:r>
    </w:p>
    <w:p w14:paraId="4A4EBC57" w14:textId="535A1D95" w:rsidR="00AB397D" w:rsidRPr="00EA4E35" w:rsidRDefault="00AB397D">
      <w:pPr>
        <w:rPr>
          <w:b/>
          <w:sz w:val="24"/>
        </w:rPr>
      </w:pPr>
      <w:r w:rsidRPr="00EA4E35">
        <w:rPr>
          <w:b/>
          <w:sz w:val="24"/>
        </w:rPr>
        <w:t xml:space="preserve">Name of the Experiment: </w:t>
      </w:r>
      <w:r w:rsidR="00430B46" w:rsidRPr="00430B46">
        <w:rPr>
          <w:b/>
          <w:sz w:val="24"/>
          <w:u w:val="single"/>
        </w:rPr>
        <w:t>BJT Common Emitter Characteristics</w:t>
      </w:r>
    </w:p>
    <w:p w14:paraId="499C3E21" w14:textId="77777777" w:rsidR="00AB397D" w:rsidRDefault="00AB397D"/>
    <w:p w14:paraId="0A0860BE"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Aim of the experiment</w:t>
      </w:r>
    </w:p>
    <w:p w14:paraId="65AA4114" w14:textId="77777777" w:rsidR="00430B46" w:rsidRPr="00430B46" w:rsidRDefault="00430B46" w:rsidP="00430B46">
      <w:pPr>
        <w:spacing w:after="0" w:line="240" w:lineRule="auto"/>
        <w:ind w:left="720" w:firstLine="720"/>
        <w:textAlignment w:val="baseline"/>
        <w:rPr>
          <w:rFonts w:ascii="Lucida Sans Unicode" w:eastAsia="Times New Roman" w:hAnsi="Lucida Sans Unicode" w:cs="Lucida Sans Unicode"/>
          <w:color w:val="000000"/>
          <w:sz w:val="24"/>
          <w:szCs w:val="24"/>
          <w:lang w:eastAsia="en-IN"/>
        </w:rPr>
      </w:pPr>
      <w:r w:rsidRPr="00430B46">
        <w:rPr>
          <w:rFonts w:ascii="Lucida Sans Unicode" w:eastAsia="Times New Roman" w:hAnsi="Lucida Sans Unicode" w:cs="Lucida Sans Unicode"/>
          <w:color w:val="000000"/>
          <w:sz w:val="24"/>
          <w:szCs w:val="24"/>
          <w:lang w:eastAsia="en-IN"/>
        </w:rPr>
        <w:t>Explain Common Emitter characteristics of a BJT</w:t>
      </w:r>
    </w:p>
    <w:p w14:paraId="44AEA092" w14:textId="77777777" w:rsidR="00E50ACA" w:rsidRPr="00E50ACA" w:rsidRDefault="00E50ACA">
      <w:pPr>
        <w:rPr>
          <w:rFonts w:ascii="Arial" w:hAnsi="Arial" w:cs="Arial"/>
          <w:b/>
          <w:u w:val="single"/>
        </w:rPr>
      </w:pPr>
    </w:p>
    <w:p w14:paraId="7A52CD17"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Tools used:</w:t>
      </w:r>
    </w:p>
    <w:p w14:paraId="5592D335" w14:textId="7938DCDE" w:rsidR="00E50ACA" w:rsidRPr="00C54623" w:rsidRDefault="00C54623" w:rsidP="00C54623">
      <w:pPr>
        <w:pStyle w:val="ListParagraph"/>
        <w:numPr>
          <w:ilvl w:val="0"/>
          <w:numId w:val="2"/>
        </w:numPr>
        <w:rPr>
          <w:rFonts w:ascii="Lucida Sans Unicode" w:hAnsi="Lucida Sans Unicode" w:cs="Lucida Sans Unicode"/>
          <w:bCs/>
          <w:sz w:val="24"/>
          <w:szCs w:val="24"/>
        </w:rPr>
      </w:pPr>
      <w:r w:rsidRPr="00C54623">
        <w:rPr>
          <w:rFonts w:ascii="Lucida Sans Unicode" w:hAnsi="Lucida Sans Unicode" w:cs="Lucida Sans Unicode"/>
          <w:bCs/>
          <w:sz w:val="24"/>
          <w:szCs w:val="24"/>
        </w:rPr>
        <w:t xml:space="preserve">Stimulation: </w:t>
      </w:r>
      <w:proofErr w:type="spellStart"/>
      <w:r w:rsidRPr="00C54623">
        <w:rPr>
          <w:rFonts w:ascii="Lucida Sans Unicode" w:hAnsi="Lucida Sans Unicode" w:cs="Lucida Sans Unicode"/>
          <w:bCs/>
          <w:sz w:val="24"/>
          <w:szCs w:val="24"/>
        </w:rPr>
        <w:t>Vlabs</w:t>
      </w:r>
      <w:proofErr w:type="spellEnd"/>
    </w:p>
    <w:p w14:paraId="157E1C9F" w14:textId="2FF9C624" w:rsidR="00C54623" w:rsidRPr="00C54623" w:rsidRDefault="00C54623" w:rsidP="00C54623">
      <w:pPr>
        <w:pStyle w:val="ListParagraph"/>
        <w:numPr>
          <w:ilvl w:val="0"/>
          <w:numId w:val="2"/>
        </w:numPr>
        <w:rPr>
          <w:rFonts w:ascii="Lucida Sans Unicode" w:hAnsi="Lucida Sans Unicode" w:cs="Lucida Sans Unicode"/>
          <w:bCs/>
          <w:sz w:val="24"/>
          <w:szCs w:val="24"/>
        </w:rPr>
      </w:pPr>
      <w:r w:rsidRPr="00C54623">
        <w:rPr>
          <w:rFonts w:ascii="Lucida Sans Unicode" w:hAnsi="Lucida Sans Unicode" w:cs="Lucida Sans Unicode"/>
          <w:bCs/>
          <w:sz w:val="24"/>
          <w:szCs w:val="24"/>
        </w:rPr>
        <w:t>Connecting wires</w:t>
      </w:r>
    </w:p>
    <w:p w14:paraId="1C331219" w14:textId="0E923516" w:rsidR="00C54623" w:rsidRDefault="00C54623" w:rsidP="00C54623">
      <w:pPr>
        <w:pStyle w:val="ListParagraph"/>
        <w:numPr>
          <w:ilvl w:val="0"/>
          <w:numId w:val="2"/>
        </w:numPr>
        <w:rPr>
          <w:rFonts w:ascii="Lucida Sans Unicode" w:hAnsi="Lucida Sans Unicode" w:cs="Lucida Sans Unicode"/>
          <w:bCs/>
          <w:sz w:val="24"/>
          <w:szCs w:val="24"/>
        </w:rPr>
      </w:pPr>
      <w:r w:rsidRPr="00C54623">
        <w:rPr>
          <w:rFonts w:ascii="Lucida Sans Unicode" w:hAnsi="Lucida Sans Unicode" w:cs="Lucida Sans Unicode"/>
          <w:bCs/>
          <w:sz w:val="24"/>
          <w:szCs w:val="24"/>
        </w:rPr>
        <w:t>Resistance</w:t>
      </w:r>
      <w:r w:rsidR="00430B46">
        <w:rPr>
          <w:rFonts w:ascii="Lucida Sans Unicode" w:hAnsi="Lucida Sans Unicode" w:cs="Lucida Sans Unicode"/>
          <w:bCs/>
          <w:sz w:val="24"/>
          <w:szCs w:val="24"/>
        </w:rPr>
        <w:t>s</w:t>
      </w:r>
    </w:p>
    <w:p w14:paraId="5201D2F0" w14:textId="1A0B3E99" w:rsidR="00430B46" w:rsidRDefault="00430B46" w:rsidP="00C54623">
      <w:pPr>
        <w:pStyle w:val="ListParagraph"/>
        <w:numPr>
          <w:ilvl w:val="0"/>
          <w:numId w:val="2"/>
        </w:numPr>
        <w:rPr>
          <w:rFonts w:ascii="Lucida Sans Unicode" w:hAnsi="Lucida Sans Unicode" w:cs="Lucida Sans Unicode"/>
          <w:bCs/>
          <w:sz w:val="24"/>
          <w:szCs w:val="24"/>
        </w:rPr>
      </w:pPr>
      <w:r>
        <w:rPr>
          <w:rFonts w:ascii="Lucida Sans Unicode" w:hAnsi="Lucida Sans Unicode" w:cs="Lucida Sans Unicode"/>
          <w:bCs/>
          <w:sz w:val="24"/>
          <w:szCs w:val="24"/>
        </w:rPr>
        <w:t xml:space="preserve">Capacitors </w:t>
      </w:r>
    </w:p>
    <w:p w14:paraId="3C6D3080" w14:textId="23DF6A2E" w:rsidR="00430B46" w:rsidRDefault="00430B46" w:rsidP="00C54623">
      <w:pPr>
        <w:pStyle w:val="ListParagraph"/>
        <w:numPr>
          <w:ilvl w:val="0"/>
          <w:numId w:val="2"/>
        </w:numPr>
        <w:rPr>
          <w:rFonts w:ascii="Lucida Sans Unicode" w:hAnsi="Lucida Sans Unicode" w:cs="Lucida Sans Unicode"/>
          <w:bCs/>
          <w:sz w:val="24"/>
          <w:szCs w:val="24"/>
        </w:rPr>
      </w:pPr>
      <w:r>
        <w:rPr>
          <w:rFonts w:ascii="Lucida Sans Unicode" w:hAnsi="Lucida Sans Unicode" w:cs="Lucida Sans Unicode"/>
          <w:bCs/>
          <w:sz w:val="24"/>
          <w:szCs w:val="24"/>
        </w:rPr>
        <w:t>Sinusoidal input voltage source</w:t>
      </w:r>
    </w:p>
    <w:p w14:paraId="4CF91B63" w14:textId="23F81B0D" w:rsidR="00430B46" w:rsidRPr="00C54623" w:rsidRDefault="00430B46" w:rsidP="00C54623">
      <w:pPr>
        <w:pStyle w:val="ListParagraph"/>
        <w:numPr>
          <w:ilvl w:val="0"/>
          <w:numId w:val="2"/>
        </w:numPr>
        <w:rPr>
          <w:rFonts w:ascii="Lucida Sans Unicode" w:hAnsi="Lucida Sans Unicode" w:cs="Lucida Sans Unicode"/>
          <w:bCs/>
          <w:sz w:val="24"/>
          <w:szCs w:val="24"/>
        </w:rPr>
      </w:pPr>
      <w:r>
        <w:rPr>
          <w:rFonts w:ascii="Lucida Sans Unicode" w:hAnsi="Lucida Sans Unicode" w:cs="Lucida Sans Unicode"/>
          <w:bCs/>
          <w:sz w:val="24"/>
          <w:szCs w:val="24"/>
        </w:rPr>
        <w:t>BJT (Bipolar Junction Transistor)</w:t>
      </w:r>
    </w:p>
    <w:p w14:paraId="7CBD68CC" w14:textId="77777777" w:rsidR="00E50ACA" w:rsidRPr="00E50ACA" w:rsidRDefault="00E50ACA">
      <w:pPr>
        <w:rPr>
          <w:rFonts w:ascii="Arial" w:hAnsi="Arial" w:cs="Arial"/>
          <w:b/>
          <w:u w:val="single"/>
        </w:rPr>
      </w:pPr>
    </w:p>
    <w:p w14:paraId="096A646E" w14:textId="77777777"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519B8F6D" w14:textId="1F19EB92" w:rsidR="00B82AB1" w:rsidRDefault="00430B46" w:rsidP="00B82AB1">
      <w:pPr>
        <w:pStyle w:val="ListParagraph"/>
        <w:rPr>
          <w:rStyle w:val="normaltextrun"/>
          <w:rFonts w:ascii="Arial" w:hAnsi="Arial" w:cs="Arial"/>
          <w:b/>
          <w:bCs/>
          <w:color w:val="000000"/>
          <w:u w:val="single"/>
          <w:bdr w:val="none" w:sz="0" w:space="0" w:color="auto" w:frame="1"/>
          <w:lang w:val="en-US"/>
        </w:rPr>
      </w:pPr>
      <w:r>
        <w:rPr>
          <w:noProof/>
        </w:rPr>
        <w:drawing>
          <wp:anchor distT="0" distB="0" distL="114300" distR="114300" simplePos="0" relativeHeight="251651584" behindDoc="1" locked="0" layoutInCell="1" allowOverlap="1" wp14:anchorId="2A7CD4E8" wp14:editId="44FEA6A0">
            <wp:simplePos x="0" y="0"/>
            <wp:positionH relativeFrom="column">
              <wp:posOffset>3924300</wp:posOffset>
            </wp:positionH>
            <wp:positionV relativeFrom="paragraph">
              <wp:posOffset>121285</wp:posOffset>
            </wp:positionV>
            <wp:extent cx="2406650" cy="1371600"/>
            <wp:effectExtent l="0" t="0" r="0" b="0"/>
            <wp:wrapTight wrapText="bothSides">
              <wp:wrapPolygon edited="0">
                <wp:start x="0" y="0"/>
                <wp:lineTo x="0" y="21300"/>
                <wp:lineTo x="21372" y="21300"/>
                <wp:lineTo x="213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650" cy="1371600"/>
                    </a:xfrm>
                    <a:prstGeom prst="rect">
                      <a:avLst/>
                    </a:prstGeom>
                    <a:noFill/>
                    <a:ln>
                      <a:noFill/>
                    </a:ln>
                  </pic:spPr>
                </pic:pic>
              </a:graphicData>
            </a:graphic>
          </wp:anchor>
        </w:drawing>
      </w:r>
    </w:p>
    <w:p w14:paraId="35FDD3C8" w14:textId="29A6B93E" w:rsidR="00430B46" w:rsidRPr="00E97645" w:rsidRDefault="00430B46" w:rsidP="00430B46">
      <w:pPr>
        <w:pStyle w:val="ListParagraph"/>
        <w:numPr>
          <w:ilvl w:val="0"/>
          <w:numId w:val="4"/>
        </w:numPr>
        <w:rPr>
          <w:rStyle w:val="normaltextrun"/>
          <w:rFonts w:ascii="Lucida Sans Unicode" w:hAnsi="Lucida Sans Unicode" w:cs="Lucida Sans Unicode"/>
          <w:b/>
          <w:bCs/>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Structure of Bipolar Junction Transistor</w:t>
      </w:r>
    </w:p>
    <w:p w14:paraId="57DA1CAB" w14:textId="2C2EC8A3" w:rsidR="00B82AB1" w:rsidRDefault="00430B46" w:rsidP="00430B46">
      <w:pPr>
        <w:pStyle w:val="ListParagraph"/>
      </w:pPr>
      <w:r w:rsidRPr="00430B46">
        <w:rPr>
          <w:rStyle w:val="normaltextrun"/>
          <w:rFonts w:ascii="Lucida Sans Unicode" w:hAnsi="Lucida Sans Unicode" w:cs="Lucida Sans Unicode"/>
          <w:color w:val="000000"/>
          <w:sz w:val="24"/>
          <w:szCs w:val="24"/>
          <w:bdr w:val="none" w:sz="0" w:space="0" w:color="auto" w:frame="1"/>
          <w:lang w:val="en-US"/>
        </w:rPr>
        <w:t>A bipolar junction transistor, BJT, is a single piece of silicon with two back-to-back P-N junctions.</w:t>
      </w:r>
      <w:r>
        <w:rPr>
          <w:rStyle w:val="normaltextrun"/>
          <w:rFonts w:ascii="Lucida Sans Unicode" w:hAnsi="Lucida Sans Unicode" w:cs="Lucida Sans Unicode"/>
          <w:color w:val="000000"/>
          <w:sz w:val="24"/>
          <w:szCs w:val="24"/>
          <w:bdr w:val="none" w:sz="0" w:space="0" w:color="auto" w:frame="1"/>
          <w:lang w:val="en-US"/>
        </w:rPr>
        <w:t xml:space="preserve"> </w:t>
      </w:r>
      <w:r w:rsidRPr="00430B46">
        <w:rPr>
          <w:rStyle w:val="normaltextrun"/>
          <w:rFonts w:ascii="Lucida Sans Unicode" w:hAnsi="Lucida Sans Unicode" w:cs="Lucida Sans Unicode"/>
          <w:color w:val="000000"/>
          <w:sz w:val="24"/>
          <w:szCs w:val="24"/>
          <w:bdr w:val="none" w:sz="0" w:space="0" w:color="auto" w:frame="1"/>
          <w:lang w:val="en-US"/>
        </w:rPr>
        <w:t>BJT</w:t>
      </w:r>
      <w:r>
        <w:rPr>
          <w:rStyle w:val="normaltextrun"/>
          <w:rFonts w:ascii="Lucida Sans Unicode" w:hAnsi="Lucida Sans Unicode" w:cs="Lucida Sans Unicode"/>
          <w:color w:val="000000"/>
          <w:sz w:val="24"/>
          <w:szCs w:val="24"/>
          <w:bdr w:val="none" w:sz="0" w:space="0" w:color="auto" w:frame="1"/>
          <w:lang w:val="en-US"/>
        </w:rPr>
        <w:t>’</w:t>
      </w:r>
      <w:r w:rsidRPr="00430B46">
        <w:rPr>
          <w:rStyle w:val="normaltextrun"/>
          <w:rFonts w:ascii="Lucida Sans Unicode" w:hAnsi="Lucida Sans Unicode" w:cs="Lucida Sans Unicode"/>
          <w:color w:val="000000"/>
          <w:sz w:val="24"/>
          <w:szCs w:val="24"/>
          <w:bdr w:val="none" w:sz="0" w:space="0" w:color="auto" w:frame="1"/>
          <w:lang w:val="en-US"/>
        </w:rPr>
        <w:t>s can be made either as PNP or as NPN.</w:t>
      </w:r>
      <w:r>
        <w:rPr>
          <w:rStyle w:val="normaltextrun"/>
          <w:rFonts w:ascii="Lucida Sans Unicode" w:hAnsi="Lucida Sans Unicode" w:cs="Lucida Sans Unicode"/>
          <w:color w:val="000000"/>
          <w:sz w:val="24"/>
          <w:szCs w:val="24"/>
          <w:bdr w:val="none" w:sz="0" w:space="0" w:color="auto" w:frame="1"/>
          <w:lang w:val="en-US"/>
        </w:rPr>
        <w:t xml:space="preserve"> </w:t>
      </w:r>
      <w:r w:rsidRPr="00430B46">
        <w:rPr>
          <w:rFonts w:ascii="Lucida Sans Unicode" w:hAnsi="Lucida Sans Unicode" w:cs="Lucida Sans Unicode"/>
          <w:color w:val="000000"/>
          <w:sz w:val="24"/>
          <w:szCs w:val="24"/>
          <w:bdr w:val="none" w:sz="0" w:space="0" w:color="auto" w:frame="1"/>
        </w:rPr>
        <w:t>They have three regions and three terminals, emitter, base, and collector represented by E, B, and C respectively. The direction of the arrow indicates the direction of the current in the emitter when the transistor is conducting normally. An easy way to remember this is NPN stands for "Not Pointing i</w:t>
      </w:r>
      <w:r w:rsidR="00E97645">
        <w:rPr>
          <w:rFonts w:ascii="Lucida Sans Unicode" w:hAnsi="Lucida Sans Unicode" w:cs="Lucida Sans Unicode"/>
          <w:color w:val="000000"/>
          <w:sz w:val="24"/>
          <w:szCs w:val="24"/>
          <w:bdr w:val="none" w:sz="0" w:space="0" w:color="auto" w:frame="1"/>
        </w:rPr>
        <w:t>n</w:t>
      </w:r>
      <w:r w:rsidRPr="00430B46">
        <w:rPr>
          <w:rFonts w:ascii="Lucida Sans Unicode" w:hAnsi="Lucida Sans Unicode" w:cs="Lucida Sans Unicode"/>
          <w:color w:val="000000"/>
          <w:sz w:val="24"/>
          <w:szCs w:val="24"/>
          <w:bdr w:val="none" w:sz="0" w:space="0" w:color="auto" w:frame="1"/>
        </w:rPr>
        <w:t>".</w:t>
      </w:r>
      <w:r w:rsidRPr="00430B46">
        <w:t xml:space="preserve"> </w:t>
      </w:r>
    </w:p>
    <w:p w14:paraId="47268B05" w14:textId="33808547" w:rsidR="00E97645" w:rsidRP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Emitter (E):</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It is the region to the left end which supply free charge carriers i.e., electrons in n-p-n or holes in p-n-p transistors.</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 xml:space="preserve">These majority carriers are injected to the middle region i.e. electrons in the p region of n-p-n or holes in the n </w:t>
      </w:r>
      <w:r w:rsidRPr="00E97645">
        <w:rPr>
          <w:rStyle w:val="normaltextrun"/>
          <w:rFonts w:ascii="Lucida Sans Unicode" w:hAnsi="Lucida Sans Unicode" w:cs="Lucida Sans Unicode"/>
          <w:color w:val="000000"/>
          <w:sz w:val="24"/>
          <w:szCs w:val="24"/>
          <w:bdr w:val="none" w:sz="0" w:space="0" w:color="auto" w:frame="1"/>
          <w:lang w:val="en-US"/>
        </w:rPr>
        <w:lastRenderedPageBreak/>
        <w:t>region of p-n-p transistor. Emitter is a heavily doped region to supply a large number of majority carriers into the base.</w:t>
      </w:r>
    </w:p>
    <w:p w14:paraId="2CB0113D" w14:textId="217C2ABE" w:rsidR="00E97645" w:rsidRP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Base (B):</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It is the middle region where either two p-type layers or two n-type layers are sandwiched. The majority carriers from the emitter region are injected into this r</w:t>
      </w:r>
      <w:r>
        <w:rPr>
          <w:rStyle w:val="normaltextrun"/>
          <w:rFonts w:ascii="Lucida Sans Unicode" w:hAnsi="Lucida Sans Unicode" w:cs="Lucida Sans Unicode"/>
          <w:color w:val="000000"/>
          <w:sz w:val="24"/>
          <w:szCs w:val="24"/>
          <w:bdr w:val="none" w:sz="0" w:space="0" w:color="auto" w:frame="1"/>
          <w:lang w:val="en-US"/>
        </w:rPr>
        <w:t>e</w:t>
      </w:r>
      <w:r w:rsidRPr="00E97645">
        <w:rPr>
          <w:rStyle w:val="normaltextrun"/>
          <w:rFonts w:ascii="Lucida Sans Unicode" w:hAnsi="Lucida Sans Unicode" w:cs="Lucida Sans Unicode"/>
          <w:color w:val="000000"/>
          <w:sz w:val="24"/>
          <w:szCs w:val="24"/>
          <w:bdr w:val="none" w:sz="0" w:space="0" w:color="auto" w:frame="1"/>
          <w:lang w:val="en-US"/>
        </w:rPr>
        <w:t>gion.</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This region is thin and very lightly doped.</w:t>
      </w:r>
    </w:p>
    <w:p w14:paraId="7BC2FDA6" w14:textId="6485CEDB" w:rsidR="00430B46"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Collector (C):</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It is the region to right end where charge carriers are collected.</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The area of this region is largest compared to emitter and base region . The doping level of this region is intermediate between heavily doped emitter region and lightly doped base region.</w:t>
      </w:r>
    </w:p>
    <w:p w14:paraId="7C5D8E22" w14:textId="78601EF6" w:rsidR="00E97645" w:rsidRPr="00E97645" w:rsidRDefault="00E97645" w:rsidP="00E97645">
      <w:pPr>
        <w:pStyle w:val="ListParagraph"/>
        <w:numPr>
          <w:ilvl w:val="0"/>
          <w:numId w:val="4"/>
        </w:numPr>
        <w:rPr>
          <w:rStyle w:val="normaltextrun"/>
          <w:rFonts w:ascii="Lucida Sans Unicode" w:hAnsi="Lucida Sans Unicode" w:cs="Lucida Sans Unicode"/>
          <w:b/>
          <w:bCs/>
          <w:color w:val="000000"/>
          <w:sz w:val="24"/>
          <w:szCs w:val="24"/>
          <w:bdr w:val="none" w:sz="0" w:space="0" w:color="auto" w:frame="1"/>
          <w:lang w:val="en-US"/>
        </w:rPr>
      </w:pPr>
      <w:bookmarkStart w:id="0" w:name="_Hlk54197871"/>
      <w:r w:rsidRPr="00E97645">
        <w:rPr>
          <w:rStyle w:val="normaltextrun"/>
          <w:rFonts w:ascii="Lucida Sans Unicode" w:hAnsi="Lucida Sans Unicode" w:cs="Lucida Sans Unicode"/>
          <w:b/>
          <w:bCs/>
          <w:color w:val="000000"/>
          <w:sz w:val="24"/>
          <w:szCs w:val="24"/>
          <w:bdr w:val="none" w:sz="0" w:space="0" w:color="auto" w:frame="1"/>
          <w:lang w:val="en-US"/>
        </w:rPr>
        <w:t>Operation of Bipolar Junction Transistor</w:t>
      </w:r>
    </w:p>
    <w:p w14:paraId="37DC064F" w14:textId="661FC9B6" w:rsidR="00E97645" w:rsidRP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b/>
          <w:bCs/>
          <w:noProof/>
        </w:rPr>
        <w:drawing>
          <wp:anchor distT="0" distB="0" distL="114300" distR="114300" simplePos="0" relativeHeight="251654656" behindDoc="1" locked="0" layoutInCell="1" allowOverlap="1" wp14:anchorId="0237F8B4" wp14:editId="7A4CB30B">
            <wp:simplePos x="0" y="0"/>
            <wp:positionH relativeFrom="column">
              <wp:posOffset>3746500</wp:posOffset>
            </wp:positionH>
            <wp:positionV relativeFrom="paragraph">
              <wp:posOffset>75565</wp:posOffset>
            </wp:positionV>
            <wp:extent cx="2787650" cy="1885950"/>
            <wp:effectExtent l="0" t="0" r="0" b="0"/>
            <wp:wrapTight wrapText="bothSides">
              <wp:wrapPolygon edited="0">
                <wp:start x="0" y="0"/>
                <wp:lineTo x="0" y="21382"/>
                <wp:lineTo x="21403" y="21382"/>
                <wp:lineTo x="214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885950"/>
                    </a:xfrm>
                    <a:prstGeom prst="rect">
                      <a:avLst/>
                    </a:prstGeom>
                    <a:noFill/>
                    <a:ln>
                      <a:noFill/>
                    </a:ln>
                  </pic:spPr>
                </pic:pic>
              </a:graphicData>
            </a:graphic>
          </wp:anchor>
        </w:drawing>
      </w:r>
      <w:r w:rsidRPr="00E97645">
        <w:rPr>
          <w:rStyle w:val="normaltextrun"/>
          <w:rFonts w:ascii="Lucida Sans Unicode" w:hAnsi="Lucida Sans Unicode" w:cs="Lucida Sans Unicode"/>
          <w:b/>
          <w:bCs/>
          <w:color w:val="000000"/>
          <w:sz w:val="24"/>
          <w:szCs w:val="24"/>
          <w:bdr w:val="none" w:sz="0" w:space="0" w:color="auto" w:frame="1"/>
          <w:lang w:val="en-US"/>
        </w:rPr>
        <w:t>Cutoff Region:</w:t>
      </w:r>
      <w:r w:rsidRPr="00E97645">
        <w:rPr>
          <w:rStyle w:val="normaltextrun"/>
          <w:rFonts w:ascii="Lucida Sans Unicode" w:hAnsi="Lucida Sans Unicode" w:cs="Lucida Sans Unicode"/>
          <w:color w:val="000000"/>
          <w:sz w:val="24"/>
          <w:szCs w:val="24"/>
          <w:bdr w:val="none" w:sz="0" w:space="0" w:color="auto" w:frame="1"/>
          <w:lang w:val="en-US"/>
        </w:rPr>
        <w:t xml:space="preserve"> Base-emitter junction is reverse biased. No current flow.</w:t>
      </w:r>
    </w:p>
    <w:p w14:paraId="0EEAE74F" w14:textId="0902638B" w:rsidR="00E97645" w:rsidRP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Saturation Region</w:t>
      </w:r>
      <w:r w:rsidRPr="00E97645">
        <w:rPr>
          <w:rStyle w:val="normaltextrun"/>
          <w:rFonts w:ascii="Lucida Sans Unicode" w:hAnsi="Lucida Sans Unicode" w:cs="Lucida Sans Unicode"/>
          <w:color w:val="000000"/>
          <w:sz w:val="24"/>
          <w:szCs w:val="24"/>
          <w:bdr w:val="none" w:sz="0" w:space="0" w:color="auto" w:frame="1"/>
          <w:lang w:val="en-US"/>
        </w:rPr>
        <w:t>: Base-emitter junction is forward biased and Collector-base junction is forward biased.</w:t>
      </w:r>
    </w:p>
    <w:p w14:paraId="64B876AC" w14:textId="7618EEC9" w:rsidR="00E97645" w:rsidRP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Active Region</w:t>
      </w:r>
      <w:r w:rsidRPr="00E97645">
        <w:rPr>
          <w:rStyle w:val="normaltextrun"/>
          <w:rFonts w:ascii="Lucida Sans Unicode" w:hAnsi="Lucida Sans Unicode" w:cs="Lucida Sans Unicode"/>
          <w:color w:val="000000"/>
          <w:sz w:val="24"/>
          <w:szCs w:val="24"/>
          <w:bdr w:val="none" w:sz="0" w:space="0" w:color="auto" w:frame="1"/>
          <w:lang w:val="en-US"/>
        </w:rPr>
        <w:t>: Base-emitter is junction forward biased and Collector-base junction is reverse biased.</w:t>
      </w:r>
    </w:p>
    <w:p w14:paraId="1A90C106" w14:textId="6C8A4300" w:rsid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t>Breakdown Region:</w:t>
      </w:r>
      <w:r w:rsidRPr="00E97645">
        <w:rPr>
          <w:rStyle w:val="normaltextrun"/>
          <w:rFonts w:ascii="Lucida Sans Unicode" w:hAnsi="Lucida Sans Unicode" w:cs="Lucida Sans Unicode"/>
          <w:color w:val="000000"/>
          <w:sz w:val="24"/>
          <w:szCs w:val="24"/>
          <w:bdr w:val="none" w:sz="0" w:space="0" w:color="auto" w:frame="1"/>
          <w:lang w:val="en-US"/>
        </w:rPr>
        <w:t xml:space="preserve"> IC and VCE exceed specifications and can cause damage to the transistor.</w:t>
      </w:r>
      <w:r w:rsidRPr="00E97645">
        <w:rPr>
          <w:rStyle w:val="normaltextrun"/>
          <w:rFonts w:ascii="Lucida Sans Unicode" w:hAnsi="Lucida Sans Unicode" w:cs="Lucida Sans Unicode"/>
          <w:color w:val="000000"/>
          <w:sz w:val="24"/>
          <w:szCs w:val="24"/>
          <w:bdr w:val="none" w:sz="0" w:space="0" w:color="auto" w:frame="1"/>
          <w:lang w:val="en-US"/>
        </w:rPr>
        <w:t xml:space="preserve"> </w:t>
      </w:r>
    </w:p>
    <w:p w14:paraId="1DBA0FB3" w14:textId="6012F9F0" w:rsidR="00E97645" w:rsidRPr="00E97645" w:rsidRDefault="00E97645" w:rsidP="00E97645">
      <w:pPr>
        <w:pStyle w:val="ListParagraph"/>
        <w:numPr>
          <w:ilvl w:val="0"/>
          <w:numId w:val="4"/>
        </w:numPr>
        <w:rPr>
          <w:rStyle w:val="normaltextrun"/>
          <w:rFonts w:ascii="Lucida Sans Unicode" w:hAnsi="Lucida Sans Unicode" w:cs="Lucida Sans Unicode"/>
          <w:b/>
          <w:bCs/>
          <w:color w:val="000000"/>
          <w:sz w:val="24"/>
          <w:szCs w:val="24"/>
          <w:bdr w:val="none" w:sz="0" w:space="0" w:color="auto" w:frame="1"/>
          <w:lang w:val="en-US"/>
        </w:rPr>
      </w:pPr>
      <w:bookmarkStart w:id="1" w:name="_Hlk54197914"/>
      <w:bookmarkEnd w:id="0"/>
      <w:r>
        <w:rPr>
          <w:noProof/>
        </w:rPr>
        <w:drawing>
          <wp:anchor distT="0" distB="0" distL="114300" distR="114300" simplePos="0" relativeHeight="251664896" behindDoc="1" locked="0" layoutInCell="1" allowOverlap="1" wp14:anchorId="64B8EAB6" wp14:editId="5F5480FE">
            <wp:simplePos x="0" y="0"/>
            <wp:positionH relativeFrom="column">
              <wp:posOffset>3335020</wp:posOffset>
            </wp:positionH>
            <wp:positionV relativeFrom="paragraph">
              <wp:posOffset>5715</wp:posOffset>
            </wp:positionV>
            <wp:extent cx="3071495" cy="1911350"/>
            <wp:effectExtent l="0" t="0" r="0" b="0"/>
            <wp:wrapTight wrapText="bothSides">
              <wp:wrapPolygon edited="0">
                <wp:start x="0" y="0"/>
                <wp:lineTo x="0" y="21313"/>
                <wp:lineTo x="21435" y="21313"/>
                <wp:lineTo x="214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149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645">
        <w:rPr>
          <w:rStyle w:val="normaltextrun"/>
          <w:rFonts w:ascii="Lucida Sans Unicode" w:hAnsi="Lucida Sans Unicode" w:cs="Lucida Sans Unicode"/>
          <w:b/>
          <w:bCs/>
          <w:color w:val="000000"/>
          <w:sz w:val="24"/>
          <w:szCs w:val="24"/>
          <w:bdr w:val="none" w:sz="0" w:space="0" w:color="auto" w:frame="1"/>
          <w:lang w:val="en-US"/>
        </w:rPr>
        <w:t>Output Characteristics</w:t>
      </w:r>
    </w:p>
    <w:p w14:paraId="1756C9C5" w14:textId="04C04B3C" w:rsidR="00E97645" w:rsidRDefault="00E97645" w:rsidP="00E97645">
      <w:pPr>
        <w:pStyle w:val="ListParagraph"/>
        <w:numPr>
          <w:ilvl w:val="0"/>
          <w:numId w:val="4"/>
        </w:numPr>
        <w:rPr>
          <w:rStyle w:val="normaltextrun"/>
          <w:rFonts w:ascii="Lucida Sans Unicode" w:hAnsi="Lucida Sans Unicode" w:cs="Lucida Sans Unicode"/>
          <w:color w:val="000000"/>
          <w:sz w:val="24"/>
          <w:szCs w:val="24"/>
          <w:bdr w:val="none" w:sz="0" w:space="0" w:color="auto" w:frame="1"/>
          <w:lang w:val="en-US"/>
        </w:rPr>
      </w:pPr>
      <w:r w:rsidRPr="00E97645">
        <w:rPr>
          <w:rStyle w:val="normaltextrun"/>
          <w:rFonts w:ascii="Lucida Sans Unicode" w:hAnsi="Lucida Sans Unicode" w:cs="Lucida Sans Unicode"/>
          <w:color w:val="000000"/>
          <w:sz w:val="24"/>
          <w:szCs w:val="24"/>
          <w:bdr w:val="none" w:sz="0" w:space="0" w:color="auto" w:frame="1"/>
          <w:lang w:val="en-US"/>
        </w:rPr>
        <w:t>The most important characteristic of the BJT is the plot of the collector current, IC, versus the collector-emitter voltage,</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VCE, for various values of the base current, IB as shown on the circuit on the right.</w:t>
      </w:r>
      <w:r w:rsidRPr="00E97645">
        <w:rPr>
          <w:noProof/>
        </w:rPr>
        <w:t xml:space="preserve"> </w:t>
      </w:r>
    </w:p>
    <w:p w14:paraId="3230ACD4" w14:textId="456D2DBD" w:rsidR="00E97645" w:rsidRPr="00E97645" w:rsidRDefault="00E97645" w:rsidP="00E97645">
      <w:pPr>
        <w:pStyle w:val="ListParagraph"/>
        <w:numPr>
          <w:ilvl w:val="0"/>
          <w:numId w:val="4"/>
        </w:numPr>
        <w:rPr>
          <w:rStyle w:val="normaltextrun"/>
          <w:rFonts w:ascii="Lucida Sans Unicode" w:hAnsi="Lucida Sans Unicode" w:cs="Lucida Sans Unicode"/>
          <w:b/>
          <w:bCs/>
          <w:color w:val="000000"/>
          <w:sz w:val="24"/>
          <w:szCs w:val="24"/>
          <w:bdr w:val="none" w:sz="0" w:space="0" w:color="auto" w:frame="1"/>
          <w:lang w:val="en-US"/>
        </w:rPr>
      </w:pPr>
      <w:r w:rsidRPr="00E97645">
        <w:rPr>
          <w:rStyle w:val="normaltextrun"/>
          <w:rFonts w:ascii="Lucida Sans Unicode" w:hAnsi="Lucida Sans Unicode" w:cs="Lucida Sans Unicode"/>
          <w:b/>
          <w:bCs/>
          <w:color w:val="000000"/>
          <w:sz w:val="24"/>
          <w:szCs w:val="24"/>
          <w:bdr w:val="none" w:sz="0" w:space="0" w:color="auto" w:frame="1"/>
          <w:lang w:val="en-US"/>
        </w:rPr>
        <w:lastRenderedPageBreak/>
        <w:t>Input Characteristics</w:t>
      </w:r>
    </w:p>
    <w:p w14:paraId="0F3948D2" w14:textId="21077B44" w:rsidR="00E97645" w:rsidRPr="002609CC" w:rsidRDefault="00E97645" w:rsidP="00E97645">
      <w:pPr>
        <w:pStyle w:val="ListParagraph"/>
        <w:numPr>
          <w:ilvl w:val="0"/>
          <w:numId w:val="4"/>
        </w:numPr>
        <w:rPr>
          <w:rStyle w:val="normaltextrun"/>
          <w:rFonts w:ascii="Lucida Sans Unicode" w:hAnsi="Lucida Sans Unicode" w:cs="Lucida Sans Unicode"/>
          <w:color w:val="000000"/>
          <w:bdr w:val="none" w:sz="0" w:space="0" w:color="auto" w:frame="1"/>
          <w:lang w:val="en-US"/>
        </w:rPr>
      </w:pPr>
      <w:r w:rsidRPr="00E97645">
        <w:rPr>
          <w:rStyle w:val="normaltextrun"/>
          <w:rFonts w:ascii="Lucida Sans Unicode" w:hAnsi="Lucida Sans Unicode" w:cs="Lucida Sans Unicode"/>
          <w:color w:val="000000"/>
          <w:sz w:val="24"/>
          <w:szCs w:val="24"/>
          <w:bdr w:val="none" w:sz="0" w:space="0" w:color="auto" w:frame="1"/>
          <w:lang w:val="en-US"/>
        </w:rPr>
        <w:t>The most important characteristic of the BJT is the plot of the base current, IB, versus the base-emitter voltage,</w:t>
      </w:r>
      <w:r>
        <w:rPr>
          <w:rStyle w:val="normaltextrun"/>
          <w:rFonts w:ascii="Lucida Sans Unicode" w:hAnsi="Lucida Sans Unicode" w:cs="Lucida Sans Unicode"/>
          <w:color w:val="000000"/>
          <w:sz w:val="24"/>
          <w:szCs w:val="24"/>
          <w:bdr w:val="none" w:sz="0" w:space="0" w:color="auto" w:frame="1"/>
          <w:lang w:val="en-US"/>
        </w:rPr>
        <w:t xml:space="preserve"> </w:t>
      </w:r>
      <w:r w:rsidRPr="00E97645">
        <w:rPr>
          <w:rStyle w:val="normaltextrun"/>
          <w:rFonts w:ascii="Lucida Sans Unicode" w:hAnsi="Lucida Sans Unicode" w:cs="Lucida Sans Unicode"/>
          <w:color w:val="000000"/>
          <w:sz w:val="24"/>
          <w:szCs w:val="24"/>
          <w:bdr w:val="none" w:sz="0" w:space="0" w:color="auto" w:frame="1"/>
          <w:lang w:val="en-US"/>
        </w:rPr>
        <w:t xml:space="preserve">VBE, for </w:t>
      </w:r>
      <w:r w:rsidRPr="002609CC">
        <w:rPr>
          <w:rStyle w:val="normaltextrun"/>
          <w:rFonts w:ascii="Lucida Sans Unicode" w:hAnsi="Lucida Sans Unicode" w:cs="Lucida Sans Unicode"/>
          <w:color w:val="000000"/>
          <w:bdr w:val="none" w:sz="0" w:space="0" w:color="auto" w:frame="1"/>
          <w:lang w:val="en-US"/>
        </w:rPr>
        <w:t>various values of the collector-emitter voltage,</w:t>
      </w:r>
      <w:r w:rsidRPr="002609CC">
        <w:rPr>
          <w:rStyle w:val="normaltextrun"/>
          <w:rFonts w:ascii="Lucida Sans Unicode" w:hAnsi="Lucida Sans Unicode" w:cs="Lucida Sans Unicode"/>
          <w:color w:val="000000"/>
          <w:bdr w:val="none" w:sz="0" w:space="0" w:color="auto" w:frame="1"/>
          <w:lang w:val="en-US"/>
        </w:rPr>
        <w:t xml:space="preserve"> </w:t>
      </w:r>
      <w:r w:rsidRPr="002609CC">
        <w:rPr>
          <w:rStyle w:val="normaltextrun"/>
          <w:rFonts w:ascii="Lucida Sans Unicode" w:hAnsi="Lucida Sans Unicode" w:cs="Lucida Sans Unicode"/>
          <w:color w:val="000000"/>
          <w:bdr w:val="none" w:sz="0" w:space="0" w:color="auto" w:frame="1"/>
          <w:lang w:val="en-US"/>
        </w:rPr>
        <w:t>VCE</w:t>
      </w:r>
    </w:p>
    <w:p w14:paraId="57F13352" w14:textId="77777777" w:rsidR="002609CC" w:rsidRPr="002609CC" w:rsidRDefault="002609CC" w:rsidP="002609CC">
      <w:pPr>
        <w:pStyle w:val="ListParagraph"/>
        <w:numPr>
          <w:ilvl w:val="0"/>
          <w:numId w:val="4"/>
        </w:numPr>
        <w:rPr>
          <w:rFonts w:ascii="Lucida Sans Unicode" w:hAnsi="Lucida Sans Unicode" w:cs="Lucida Sans Unicode"/>
          <w:color w:val="000000"/>
          <w:bdr w:val="none" w:sz="0" w:space="0" w:color="auto" w:frame="1"/>
          <w:lang w:val="en-US"/>
        </w:rPr>
      </w:pPr>
      <w:r w:rsidRPr="002609CC">
        <w:rPr>
          <w:rStyle w:val="normaltextrun"/>
          <w:rFonts w:ascii="Lucida Sans Unicode" w:hAnsi="Lucida Sans Unicode" w:cs="Lucida Sans Unicode"/>
          <w:color w:val="000000"/>
          <w:bdr w:val="none" w:sz="0" w:space="0" w:color="auto" w:frame="1"/>
          <w:lang w:val="en-US"/>
        </w:rPr>
        <w:t xml:space="preserve">The DC behavior of the BJT can be described by the </w:t>
      </w:r>
      <w:proofErr w:type="spellStart"/>
      <w:r w:rsidRPr="002609CC">
        <w:rPr>
          <w:rStyle w:val="normaltextrun"/>
          <w:rFonts w:ascii="Lucida Sans Unicode" w:hAnsi="Lucida Sans Unicode" w:cs="Lucida Sans Unicode"/>
          <w:color w:val="000000"/>
          <w:bdr w:val="none" w:sz="0" w:space="0" w:color="auto" w:frame="1"/>
          <w:lang w:val="en-US"/>
        </w:rPr>
        <w:t>Ebers</w:t>
      </w:r>
      <w:proofErr w:type="spellEnd"/>
      <w:r w:rsidRPr="002609CC">
        <w:rPr>
          <w:rStyle w:val="normaltextrun"/>
          <w:rFonts w:ascii="Lucida Sans Unicode" w:hAnsi="Lucida Sans Unicode" w:cs="Lucida Sans Unicode"/>
          <w:color w:val="000000"/>
          <w:bdr w:val="none" w:sz="0" w:space="0" w:color="auto" w:frame="1"/>
          <w:lang w:val="en-US"/>
        </w:rPr>
        <w:t>-Moll Model.</w:t>
      </w:r>
    </w:p>
    <w:p w14:paraId="1BA512B6" w14:textId="77777777" w:rsidR="005B24A2" w:rsidRPr="005B24A2" w:rsidRDefault="005B24A2" w:rsidP="005B24A2">
      <w:pPr>
        <w:pStyle w:val="ListParagraph"/>
        <w:numPr>
          <w:ilvl w:val="0"/>
          <w:numId w:val="4"/>
        </w:numPr>
        <w:rPr>
          <w:rFonts w:ascii="Arial" w:hAnsi="Arial" w:cs="Arial"/>
          <w:b/>
          <w:bCs/>
          <w:color w:val="000000"/>
          <w:u w:val="single"/>
          <w:bdr w:val="none" w:sz="0" w:space="0" w:color="auto" w:frame="1"/>
          <w:lang w:val="en-US"/>
        </w:rPr>
      </w:pPr>
      <w:r w:rsidRPr="005B24A2">
        <w:rPr>
          <w:rStyle w:val="mo"/>
          <w:rFonts w:ascii="MathJax_Math-italic" w:hAnsi="MathJax_Math-italic" w:cs="Lucida Sans Unicode"/>
          <w:color w:val="000000"/>
          <w:sz w:val="30"/>
          <w:szCs w:val="30"/>
          <w:bdr w:val="none" w:sz="0" w:space="0" w:color="auto" w:frame="1"/>
        </w:rPr>
        <w:t>α</w:t>
      </w:r>
      <w:r w:rsidRPr="005B24A2">
        <w:rPr>
          <w:rStyle w:val="mi"/>
          <w:rFonts w:ascii="MathJax_Math-italic" w:hAnsi="MathJax_Math-italic" w:cs="Lucida Sans Unicode"/>
          <w:color w:val="000000"/>
          <w:sz w:val="21"/>
          <w:szCs w:val="21"/>
          <w:bdr w:val="none" w:sz="0" w:space="0" w:color="auto" w:frame="1"/>
        </w:rPr>
        <w:t xml:space="preserve"> </w:t>
      </w:r>
      <w:r w:rsidRPr="005B24A2">
        <w:rPr>
          <w:rStyle w:val="mo"/>
          <w:rFonts w:ascii="MathJax_Main" w:hAnsi="MathJax_Main" w:cs="Lucida Sans Unicode"/>
          <w:color w:val="000000"/>
          <w:sz w:val="30"/>
          <w:szCs w:val="30"/>
          <w:bdr w:val="none" w:sz="0" w:space="0" w:color="auto" w:frame="1"/>
        </w:rPr>
        <w:t xml:space="preserve">= </w:t>
      </w:r>
      <w:r w:rsidRPr="005B24A2">
        <w:rPr>
          <w:rStyle w:val="mo"/>
          <w:rFonts w:ascii="MathJax_Math-italic" w:hAnsi="MathJax_Math-italic" w:cs="Lucida Sans Unicode"/>
          <w:color w:val="000000"/>
          <w:sz w:val="30"/>
          <w:szCs w:val="30"/>
          <w:bdr w:val="none" w:sz="0" w:space="0" w:color="auto" w:frame="1"/>
        </w:rPr>
        <w:t>β</w:t>
      </w:r>
      <w:r w:rsidRPr="005B24A2">
        <w:rPr>
          <w:rStyle w:val="mi"/>
          <w:rFonts w:ascii="MathJax_Math-italic" w:hAnsi="MathJax_Math-italic" w:cs="Lucida Sans Unicode"/>
          <w:color w:val="000000"/>
          <w:sz w:val="21"/>
          <w:szCs w:val="21"/>
          <w:bdr w:val="none" w:sz="0" w:space="0" w:color="auto" w:frame="1"/>
        </w:rPr>
        <w:t>/(</w:t>
      </w:r>
      <w:r w:rsidRPr="005B24A2">
        <w:rPr>
          <w:rStyle w:val="mn"/>
          <w:rFonts w:ascii="MathJax_Main" w:hAnsi="MathJax_Main" w:cs="Lucida Sans Unicode"/>
          <w:color w:val="000000"/>
          <w:sz w:val="30"/>
          <w:szCs w:val="30"/>
          <w:bdr w:val="none" w:sz="0" w:space="0" w:color="auto" w:frame="1"/>
        </w:rPr>
        <w:t>1</w:t>
      </w:r>
      <w:r w:rsidRPr="005B24A2">
        <w:rPr>
          <w:rStyle w:val="mo"/>
          <w:rFonts w:ascii="MathJax_Main" w:hAnsi="MathJax_Main" w:cs="Lucida Sans Unicode"/>
          <w:color w:val="000000"/>
          <w:sz w:val="30"/>
          <w:szCs w:val="30"/>
          <w:bdr w:val="none" w:sz="0" w:space="0" w:color="auto" w:frame="1"/>
        </w:rPr>
        <w:t>+</w:t>
      </w:r>
      <w:r w:rsidRPr="005B24A2">
        <w:rPr>
          <w:rStyle w:val="mo"/>
          <w:rFonts w:ascii="MathJax_Math-italic" w:hAnsi="MathJax_Math-italic" w:cs="Lucida Sans Unicode"/>
          <w:color w:val="000000"/>
          <w:sz w:val="30"/>
          <w:szCs w:val="30"/>
          <w:bdr w:val="none" w:sz="0" w:space="0" w:color="auto" w:frame="1"/>
        </w:rPr>
        <w:t>β</w:t>
      </w:r>
      <w:r w:rsidRPr="005B24A2">
        <w:rPr>
          <w:rStyle w:val="mi"/>
          <w:rFonts w:ascii="MathJax_Math-italic" w:hAnsi="MathJax_Math-italic" w:cs="Lucida Sans Unicode"/>
          <w:color w:val="000000"/>
          <w:sz w:val="21"/>
          <w:szCs w:val="21"/>
          <w:bdr w:val="none" w:sz="0" w:space="0" w:color="auto" w:frame="1"/>
        </w:rPr>
        <w:t>)</w:t>
      </w:r>
    </w:p>
    <w:p w14:paraId="0E2E13C4" w14:textId="696583C0" w:rsidR="002609CC" w:rsidRDefault="002609CC" w:rsidP="005B24A2">
      <w:pPr>
        <w:pStyle w:val="ListParagraph"/>
        <w:ind w:left="1080" w:firstLine="360"/>
        <w:rPr>
          <w:rFonts w:ascii="Arial" w:hAnsi="Arial" w:cs="Arial"/>
          <w:noProof/>
          <w:color w:val="000000"/>
          <w:bdr w:val="none" w:sz="0" w:space="0" w:color="auto" w:frame="1"/>
          <w:lang w:val="en-US"/>
        </w:rPr>
      </w:pPr>
      <w:r w:rsidRPr="002609CC">
        <w:rPr>
          <w:rFonts w:ascii="Arial" w:hAnsi="Arial" w:cs="Arial"/>
          <w:noProof/>
          <w:color w:val="000000"/>
          <w:bdr w:val="none" w:sz="0" w:space="0" w:color="auto" w:frame="1"/>
          <w:lang w:val="en-US"/>
        </w:rPr>
        <w:drawing>
          <wp:inline distT="0" distB="0" distL="0" distR="0" wp14:anchorId="78584358" wp14:editId="4EB4EA85">
            <wp:extent cx="2336800" cy="10762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40729" t="11030" r="40838" b="73876"/>
                    <a:stretch/>
                  </pic:blipFill>
                  <pic:spPr bwMode="auto">
                    <a:xfrm>
                      <a:off x="0" y="0"/>
                      <a:ext cx="2362690" cy="1088219"/>
                    </a:xfrm>
                    <a:prstGeom prst="rect">
                      <a:avLst/>
                    </a:prstGeom>
                    <a:ln>
                      <a:noFill/>
                    </a:ln>
                    <a:extLst>
                      <a:ext uri="{53640926-AAD7-44D8-BBD7-CCE9431645EC}">
                        <a14:shadowObscured xmlns:a14="http://schemas.microsoft.com/office/drawing/2010/main"/>
                      </a:ext>
                    </a:extLst>
                  </pic:spPr>
                </pic:pic>
              </a:graphicData>
            </a:graphic>
          </wp:inline>
        </w:drawing>
      </w:r>
    </w:p>
    <w:p w14:paraId="5B4AA96E" w14:textId="065B47D9" w:rsidR="002609CC" w:rsidRDefault="002609CC" w:rsidP="005B24A2">
      <w:pPr>
        <w:pStyle w:val="ListParagraph"/>
        <w:ind w:left="1080"/>
        <w:rPr>
          <w:rFonts w:ascii="Arial" w:hAnsi="Arial" w:cs="Arial"/>
          <w:b/>
          <w:bCs/>
          <w:color w:val="000000"/>
          <w:u w:val="single"/>
          <w:bdr w:val="none" w:sz="0" w:space="0" w:color="auto" w:frame="1"/>
          <w:lang w:val="en-US"/>
        </w:rPr>
      </w:pPr>
      <w:r w:rsidRPr="002609CC">
        <w:rPr>
          <w:rFonts w:ascii="Arial" w:hAnsi="Arial" w:cs="Arial"/>
          <w:noProof/>
          <w:color w:val="000000"/>
          <w:bdr w:val="none" w:sz="0" w:space="0" w:color="auto" w:frame="1"/>
          <w:lang w:val="en-US"/>
        </w:rPr>
        <w:drawing>
          <wp:inline distT="0" distB="0" distL="0" distR="0" wp14:anchorId="42E459EA" wp14:editId="1F0F5774">
            <wp:extent cx="2438400" cy="513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40663" t="35306" r="40904" b="58314"/>
                    <a:stretch/>
                  </pic:blipFill>
                  <pic:spPr bwMode="auto">
                    <a:xfrm>
                      <a:off x="0" y="0"/>
                      <a:ext cx="2455915" cy="517405"/>
                    </a:xfrm>
                    <a:prstGeom prst="rect">
                      <a:avLst/>
                    </a:prstGeom>
                    <a:ln>
                      <a:noFill/>
                    </a:ln>
                    <a:extLst>
                      <a:ext uri="{53640926-AAD7-44D8-BBD7-CCE9431645EC}">
                        <a14:shadowObscured xmlns:a14="http://schemas.microsoft.com/office/drawing/2010/main"/>
                      </a:ext>
                    </a:extLst>
                  </pic:spPr>
                </pic:pic>
              </a:graphicData>
            </a:graphic>
          </wp:inline>
        </w:drawing>
      </w:r>
    </w:p>
    <w:p w14:paraId="30E3EC49" w14:textId="1E3B83DB" w:rsidR="005B24A2" w:rsidRDefault="005B24A2" w:rsidP="005B24A2">
      <w:pPr>
        <w:pStyle w:val="ListParagraph"/>
        <w:ind w:left="0"/>
        <w:rPr>
          <w:rFonts w:ascii="Arial" w:hAnsi="Arial" w:cs="Arial"/>
          <w:b/>
          <w:bCs/>
          <w:noProof/>
          <w:color w:val="000000"/>
          <w:bdr w:val="none" w:sz="0" w:space="0" w:color="auto" w:frame="1"/>
          <w:lang w:val="en-US"/>
        </w:rPr>
      </w:pPr>
      <w:r w:rsidRPr="002609CC">
        <w:rPr>
          <w:rFonts w:ascii="Arial" w:hAnsi="Arial" w:cs="Arial"/>
          <w:b/>
          <w:bCs/>
          <w:noProof/>
          <w:color w:val="000000"/>
          <w:bdr w:val="none" w:sz="0" w:space="0" w:color="auto" w:frame="1"/>
          <w:lang w:val="en-US"/>
        </w:rPr>
        <w:drawing>
          <wp:inline distT="0" distB="0" distL="0" distR="0" wp14:anchorId="6C3E3655" wp14:editId="6B469440">
            <wp:extent cx="3834158"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34447" t="29735" r="35963" b="49529"/>
                    <a:stretch/>
                  </pic:blipFill>
                  <pic:spPr bwMode="auto">
                    <a:xfrm>
                      <a:off x="0" y="0"/>
                      <a:ext cx="3857386" cy="1520456"/>
                    </a:xfrm>
                    <a:prstGeom prst="rect">
                      <a:avLst/>
                    </a:prstGeom>
                    <a:ln>
                      <a:noFill/>
                    </a:ln>
                    <a:extLst>
                      <a:ext uri="{53640926-AAD7-44D8-BBD7-CCE9431645EC}">
                        <a14:shadowObscured xmlns:a14="http://schemas.microsoft.com/office/drawing/2010/main"/>
                      </a:ext>
                    </a:extLst>
                  </pic:spPr>
                </pic:pic>
              </a:graphicData>
            </a:graphic>
          </wp:inline>
        </w:drawing>
      </w:r>
    </w:p>
    <w:p w14:paraId="7CDBB3A5" w14:textId="4CBFAED8" w:rsidR="005B24A2" w:rsidRDefault="005B24A2" w:rsidP="005B24A2">
      <w:pPr>
        <w:pStyle w:val="ListParagraph"/>
        <w:ind w:left="0"/>
        <w:rPr>
          <w:rFonts w:ascii="Arial" w:hAnsi="Arial" w:cs="Arial"/>
          <w:b/>
          <w:bCs/>
          <w:noProof/>
          <w:color w:val="000000"/>
          <w:bdr w:val="none" w:sz="0" w:space="0" w:color="auto" w:frame="1"/>
          <w:lang w:val="en-US"/>
        </w:rPr>
      </w:pPr>
      <w:r w:rsidRPr="002609CC">
        <w:rPr>
          <w:rFonts w:ascii="Arial" w:hAnsi="Arial" w:cs="Arial"/>
          <w:b/>
          <w:bCs/>
          <w:noProof/>
          <w:color w:val="000000"/>
          <w:bdr w:val="none" w:sz="0" w:space="0" w:color="auto" w:frame="1"/>
          <w:lang w:val="en-US"/>
        </w:rPr>
        <w:drawing>
          <wp:inline distT="0" distB="0" distL="0" distR="0" wp14:anchorId="70A363D1" wp14:editId="7CC5F9FC">
            <wp:extent cx="3929502" cy="34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34919" t="56830" r="35491" b="38494"/>
                    <a:stretch/>
                  </pic:blipFill>
                  <pic:spPr bwMode="auto">
                    <a:xfrm>
                      <a:off x="0" y="0"/>
                      <a:ext cx="4057529" cy="360629"/>
                    </a:xfrm>
                    <a:prstGeom prst="rect">
                      <a:avLst/>
                    </a:prstGeom>
                    <a:ln>
                      <a:noFill/>
                    </a:ln>
                    <a:extLst>
                      <a:ext uri="{53640926-AAD7-44D8-BBD7-CCE9431645EC}">
                        <a14:shadowObscured xmlns:a14="http://schemas.microsoft.com/office/drawing/2010/main"/>
                      </a:ext>
                    </a:extLst>
                  </pic:spPr>
                </pic:pic>
              </a:graphicData>
            </a:graphic>
          </wp:inline>
        </w:drawing>
      </w:r>
    </w:p>
    <w:p w14:paraId="5A52B63A" w14:textId="2483436F" w:rsidR="002609CC" w:rsidRDefault="005B24A2" w:rsidP="005B24A2">
      <w:pPr>
        <w:pStyle w:val="ListParagraph"/>
        <w:ind w:left="0"/>
        <w:rPr>
          <w:rStyle w:val="normaltextrun"/>
          <w:rFonts w:ascii="Arial" w:hAnsi="Arial" w:cs="Arial"/>
          <w:b/>
          <w:bCs/>
          <w:color w:val="000000"/>
          <w:u w:val="single"/>
          <w:bdr w:val="none" w:sz="0" w:space="0" w:color="auto" w:frame="1"/>
          <w:lang w:val="en-US"/>
        </w:rPr>
      </w:pPr>
      <w:r w:rsidRPr="002609CC">
        <w:rPr>
          <w:rFonts w:ascii="Arial" w:hAnsi="Arial" w:cs="Arial"/>
          <w:b/>
          <w:bCs/>
          <w:noProof/>
          <w:color w:val="000000"/>
          <w:bdr w:val="none" w:sz="0" w:space="0" w:color="auto" w:frame="1"/>
          <w:lang w:val="en-US"/>
        </w:rPr>
        <w:drawing>
          <wp:inline distT="0" distB="0" distL="0" distR="0" wp14:anchorId="0359F3B2" wp14:editId="3DFCC0F5">
            <wp:extent cx="3970578"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34716" t="74934" r="35694" b="20270"/>
                    <a:stretch/>
                  </pic:blipFill>
                  <pic:spPr bwMode="auto">
                    <a:xfrm>
                      <a:off x="0" y="0"/>
                      <a:ext cx="4002532" cy="364863"/>
                    </a:xfrm>
                    <a:prstGeom prst="rect">
                      <a:avLst/>
                    </a:prstGeom>
                    <a:ln>
                      <a:noFill/>
                    </a:ln>
                    <a:extLst>
                      <a:ext uri="{53640926-AAD7-44D8-BBD7-CCE9431645EC}">
                        <a14:shadowObscured xmlns:a14="http://schemas.microsoft.com/office/drawing/2010/main"/>
                      </a:ext>
                    </a:extLst>
                  </pic:spPr>
                </pic:pic>
              </a:graphicData>
            </a:graphic>
          </wp:inline>
        </w:drawing>
      </w:r>
    </w:p>
    <w:p w14:paraId="5ABEB74A" w14:textId="77777777" w:rsidR="005B24A2" w:rsidRDefault="005B24A2" w:rsidP="005B24A2">
      <w:pPr>
        <w:pStyle w:val="ListParagraph"/>
        <w:rPr>
          <w:rStyle w:val="normaltextrun"/>
          <w:rFonts w:ascii="Arial" w:hAnsi="Arial" w:cs="Arial"/>
          <w:b/>
          <w:bCs/>
          <w:color w:val="000000"/>
          <w:u w:val="single"/>
          <w:bdr w:val="none" w:sz="0" w:space="0" w:color="auto" w:frame="1"/>
          <w:lang w:val="en-US"/>
        </w:rPr>
      </w:pPr>
    </w:p>
    <w:bookmarkEnd w:id="1"/>
    <w:p w14:paraId="1CB3482D" w14:textId="77777777"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24E4B4BA"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4F5F6E5" w14:textId="43105AE3" w:rsidR="00B82AB1" w:rsidRDefault="00430B46" w:rsidP="00B82AB1">
      <w:pPr>
        <w:pStyle w:val="ListParagraph"/>
        <w:rPr>
          <w:rStyle w:val="normaltextrun"/>
          <w:rFonts w:ascii="Arial" w:hAnsi="Arial" w:cs="Arial"/>
          <w:b/>
          <w:bCs/>
          <w:color w:val="000000"/>
          <w:u w:val="single"/>
          <w:bdr w:val="none" w:sz="0" w:space="0" w:color="auto" w:frame="1"/>
          <w:lang w:val="en-US"/>
        </w:rPr>
      </w:pPr>
      <w:r>
        <w:rPr>
          <w:noProof/>
        </w:rPr>
        <w:drawing>
          <wp:inline distT="0" distB="0" distL="0" distR="0" wp14:anchorId="657B7CAC" wp14:editId="4D6AB3E4">
            <wp:extent cx="3627120" cy="27813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3627120" cy="2781300"/>
                    </a:xfrm>
                    <a:prstGeom prst="rect">
                      <a:avLst/>
                    </a:prstGeom>
                  </pic:spPr>
                </pic:pic>
              </a:graphicData>
            </a:graphic>
          </wp:inline>
        </w:drawing>
      </w:r>
    </w:p>
    <w:p w14:paraId="1B0D994B" w14:textId="77777777" w:rsidR="00B82AB1" w:rsidRPr="00B82AB1" w:rsidRDefault="00B82AB1" w:rsidP="00B82AB1">
      <w:pPr>
        <w:pStyle w:val="ListParagraph"/>
        <w:rPr>
          <w:rStyle w:val="normaltextrun"/>
          <w:rFonts w:ascii="Arial" w:hAnsi="Arial" w:cs="Arial"/>
          <w:b/>
          <w:bCs/>
          <w:color w:val="000000"/>
          <w:u w:val="single"/>
          <w:bdr w:val="none" w:sz="0" w:space="0" w:color="auto" w:frame="1"/>
          <w:lang w:val="en-US"/>
        </w:rPr>
      </w:pPr>
    </w:p>
    <w:p w14:paraId="73BE8D83"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047CE6D"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0DC724E9"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A19D5D8" w14:textId="4B5C3EF9" w:rsidR="00B82AB1" w:rsidRPr="00430B46" w:rsidRDefault="00430B46" w:rsidP="00430B46">
      <w:pPr>
        <w:pStyle w:val="ListParagraph"/>
        <w:rPr>
          <w:rStyle w:val="normaltextrun"/>
          <w:rFonts w:ascii="Arial" w:hAnsi="Arial" w:cs="Arial"/>
          <w:b/>
          <w:bCs/>
          <w:color w:val="000000"/>
          <w:u w:val="single"/>
          <w:bdr w:val="none" w:sz="0" w:space="0" w:color="auto" w:frame="1"/>
          <w:lang w:val="en-US"/>
        </w:rPr>
      </w:pPr>
      <w:r>
        <w:rPr>
          <w:noProof/>
        </w:rPr>
        <w:drawing>
          <wp:inline distT="0" distB="0" distL="0" distR="0" wp14:anchorId="3208D635" wp14:editId="7D741DB6">
            <wp:extent cx="5731510" cy="139446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731510" cy="1394460"/>
                    </a:xfrm>
                    <a:prstGeom prst="rect">
                      <a:avLst/>
                    </a:prstGeom>
                  </pic:spPr>
                </pic:pic>
              </a:graphicData>
            </a:graphic>
          </wp:inline>
        </w:drawing>
      </w:r>
    </w:p>
    <w:p w14:paraId="3C2D7651"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3720D9C4"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024F13F7" w14:textId="77777777" w:rsidR="00B82AB1" w:rsidRPr="00B82AB1" w:rsidRDefault="00B82AB1" w:rsidP="00B82AB1">
      <w:pPr>
        <w:pStyle w:val="ListParagraph"/>
        <w:rPr>
          <w:rStyle w:val="normaltextrun"/>
          <w:rFonts w:ascii="Arial" w:hAnsi="Arial" w:cs="Arial"/>
          <w:b/>
          <w:bCs/>
          <w:color w:val="000000"/>
          <w:u w:val="single"/>
          <w:bdr w:val="none" w:sz="0" w:space="0" w:color="auto" w:frame="1"/>
          <w:lang w:val="en-US"/>
        </w:rPr>
      </w:pPr>
    </w:p>
    <w:p w14:paraId="2EBDA374" w14:textId="7445143C" w:rsidR="00B82AB1" w:rsidRDefault="00430B46" w:rsidP="00B82AB1">
      <w:pPr>
        <w:pStyle w:val="ListParagraph"/>
        <w:rPr>
          <w:rStyle w:val="normaltextrun"/>
          <w:rFonts w:ascii="Arial" w:hAnsi="Arial" w:cs="Arial"/>
          <w:b/>
          <w:bCs/>
          <w:color w:val="000000"/>
          <w:u w:val="single"/>
          <w:bdr w:val="none" w:sz="0" w:space="0" w:color="auto" w:frame="1"/>
          <w:lang w:val="en-US"/>
        </w:rPr>
      </w:pPr>
      <w:r>
        <w:rPr>
          <w:noProof/>
        </w:rPr>
        <w:drawing>
          <wp:inline distT="0" distB="0" distL="0" distR="0" wp14:anchorId="3D2B7818" wp14:editId="06C2A51E">
            <wp:extent cx="5731510" cy="3521710"/>
            <wp:effectExtent l="0" t="0" r="2540" b="254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stretch>
                      <a:fillRect/>
                    </a:stretch>
                  </pic:blipFill>
                  <pic:spPr>
                    <a:xfrm>
                      <a:off x="0" y="0"/>
                      <a:ext cx="5731510" cy="3521710"/>
                    </a:xfrm>
                    <a:prstGeom prst="rect">
                      <a:avLst/>
                    </a:prstGeom>
                  </pic:spPr>
                </pic:pic>
              </a:graphicData>
            </a:graphic>
          </wp:inline>
        </w:drawing>
      </w:r>
    </w:p>
    <w:p w14:paraId="404EF0D6" w14:textId="3CE748BD" w:rsidR="00B82AB1" w:rsidRPr="002609CC" w:rsidRDefault="00430B46" w:rsidP="002609CC">
      <w:pPr>
        <w:pStyle w:val="ListParagraph"/>
        <w:rPr>
          <w:rStyle w:val="normaltextrun"/>
          <w:rFonts w:ascii="Arial" w:hAnsi="Arial" w:cs="Arial"/>
          <w:b/>
          <w:bCs/>
          <w:color w:val="000000"/>
          <w:u w:val="single"/>
          <w:bdr w:val="none" w:sz="0" w:space="0" w:color="auto" w:frame="1"/>
          <w:lang w:val="en-US"/>
        </w:rPr>
      </w:pPr>
      <w:r>
        <w:rPr>
          <w:noProof/>
        </w:rPr>
        <w:lastRenderedPageBreak/>
        <w:drawing>
          <wp:inline distT="0" distB="0" distL="0" distR="0" wp14:anchorId="56383247" wp14:editId="4C2FE3D0">
            <wp:extent cx="5731510" cy="3530600"/>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5731510" cy="3530600"/>
                    </a:xfrm>
                    <a:prstGeom prst="rect">
                      <a:avLst/>
                    </a:prstGeom>
                  </pic:spPr>
                </pic:pic>
              </a:graphicData>
            </a:graphic>
          </wp:inline>
        </w:drawing>
      </w:r>
    </w:p>
    <w:p w14:paraId="2F7A2121"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B55AB3A"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2096D1C6" w14:textId="2215C5CB" w:rsidR="00B82AB1" w:rsidRDefault="00131ED4" w:rsidP="00131ED4">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Input characteristics:</w:t>
      </w:r>
    </w:p>
    <w:p w14:paraId="54FA5C97" w14:textId="27FA269F" w:rsidR="00B82AB1" w:rsidRDefault="00131ED4" w:rsidP="00131ED4">
      <w:pPr>
        <w:pStyle w:val="ListParagraph"/>
        <w:numPr>
          <w:ilvl w:val="1"/>
          <w:numId w:val="5"/>
        </w:numPr>
        <w:rPr>
          <w:rStyle w:val="mi"/>
          <w:rFonts w:ascii="MathJax_Math-italic" w:hAnsi="MathJax_Math-italic" w:cs="Lucida Sans Unicode"/>
          <w:color w:val="000000"/>
          <w:sz w:val="21"/>
          <w:szCs w:val="21"/>
          <w:bdr w:val="none" w:sz="0" w:space="0" w:color="auto" w:frame="1"/>
        </w:rPr>
      </w:pP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B</w:t>
      </w:r>
      <w:r>
        <w:rPr>
          <w:rStyle w:val="mi"/>
          <w:rFonts w:ascii="MathJax_Math-italic" w:hAnsi="MathJax_Math-italic" w:cs="Lucida Sans Unicode"/>
          <w:color w:val="000000"/>
          <w:sz w:val="21"/>
          <w:szCs w:val="21"/>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ϕ</w:t>
      </w:r>
      <w:r>
        <w:rPr>
          <w:rStyle w:val="mi"/>
          <w:rFonts w:ascii="MathJax_Math-italic" w:hAnsi="MathJax_Math-italic" w:cs="Lucida Sans Unicode"/>
          <w:color w:val="000000"/>
          <w:sz w:val="30"/>
          <w:szCs w:val="30"/>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i"/>
          <w:rFonts w:ascii="MathJax_Math-italic" w:hAnsi="MathJax_Math-italic" w:cs="Lucida Sans Unicode"/>
          <w:color w:val="000000"/>
          <w:sz w:val="30"/>
          <w:szCs w:val="30"/>
          <w:bdr w:val="none" w:sz="0" w:space="0" w:color="auto" w:frame="1"/>
        </w:rPr>
        <w:t>V</w:t>
      </w:r>
      <w:r>
        <w:rPr>
          <w:rStyle w:val="mi"/>
          <w:rFonts w:ascii="MathJax_Math-italic" w:hAnsi="MathJax_Math-italic" w:cs="Lucida Sans Unicode"/>
          <w:color w:val="000000"/>
          <w:sz w:val="21"/>
          <w:szCs w:val="21"/>
          <w:bdr w:val="none" w:sz="0" w:space="0" w:color="auto" w:frame="1"/>
        </w:rPr>
        <w:t>BE</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V</w:t>
      </w:r>
      <w:r>
        <w:rPr>
          <w:rStyle w:val="mi"/>
          <w:rFonts w:ascii="MathJax_Math-italic" w:hAnsi="MathJax_Math-italic" w:cs="Lucida Sans Unicode"/>
          <w:color w:val="000000"/>
          <w:sz w:val="21"/>
          <w:szCs w:val="21"/>
          <w:bdr w:val="none" w:sz="0" w:space="0" w:color="auto" w:frame="1"/>
        </w:rPr>
        <w:t>CE</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for</w:t>
      </w:r>
      <w:r>
        <w:rPr>
          <w:rStyle w:val="mi"/>
          <w:rFonts w:ascii="MathJax_Math-italic" w:hAnsi="MathJax_Math-italic"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constant</w:t>
      </w:r>
      <w:r>
        <w:rPr>
          <w:rStyle w:val="mi"/>
          <w:rFonts w:ascii="MathJax_Math-italic" w:hAnsi="MathJax_Math-italic"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V</w:t>
      </w:r>
      <w:r>
        <w:rPr>
          <w:rStyle w:val="mi"/>
          <w:rFonts w:ascii="MathJax_Math-italic" w:hAnsi="MathJax_Math-italic" w:cs="Lucida Sans Unicode"/>
          <w:color w:val="000000"/>
          <w:sz w:val="21"/>
          <w:szCs w:val="21"/>
          <w:bdr w:val="none" w:sz="0" w:space="0" w:color="auto" w:frame="1"/>
        </w:rPr>
        <w:t>CE</w:t>
      </w:r>
    </w:p>
    <w:p w14:paraId="788C954A" w14:textId="4AC75A3A" w:rsidR="00131ED4" w:rsidRDefault="00131ED4" w:rsidP="00131ED4">
      <w:pPr>
        <w:pStyle w:val="ListParagraph"/>
        <w:numPr>
          <w:ilvl w:val="0"/>
          <w:numId w:val="5"/>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Out</w:t>
      </w:r>
      <w:r>
        <w:rPr>
          <w:rStyle w:val="normaltextrun"/>
          <w:rFonts w:ascii="Arial" w:hAnsi="Arial" w:cs="Arial"/>
          <w:b/>
          <w:bCs/>
          <w:color w:val="000000"/>
          <w:u w:val="single"/>
          <w:bdr w:val="none" w:sz="0" w:space="0" w:color="auto" w:frame="1"/>
          <w:lang w:val="en-US"/>
        </w:rPr>
        <w:t>put</w:t>
      </w:r>
      <w:r>
        <w:rPr>
          <w:rStyle w:val="normaltextrun"/>
          <w:rFonts w:ascii="Arial" w:hAnsi="Arial" w:cs="Arial"/>
          <w:b/>
          <w:bCs/>
          <w:color w:val="000000"/>
          <w:u w:val="single"/>
          <w:bdr w:val="none" w:sz="0" w:space="0" w:color="auto" w:frame="1"/>
          <w:lang w:val="en-US"/>
        </w:rPr>
        <w:t xml:space="preserve"> </w:t>
      </w:r>
      <w:r>
        <w:rPr>
          <w:rStyle w:val="normaltextrun"/>
          <w:rFonts w:ascii="Arial" w:hAnsi="Arial" w:cs="Arial"/>
          <w:b/>
          <w:bCs/>
          <w:color w:val="000000"/>
          <w:u w:val="single"/>
          <w:bdr w:val="none" w:sz="0" w:space="0" w:color="auto" w:frame="1"/>
          <w:lang w:val="en-US"/>
        </w:rPr>
        <w:t>characteristics:</w:t>
      </w:r>
    </w:p>
    <w:p w14:paraId="4A389A84" w14:textId="5D21E33B" w:rsidR="00131ED4" w:rsidRPr="002609CC" w:rsidRDefault="00131ED4" w:rsidP="00131ED4">
      <w:pPr>
        <w:pStyle w:val="ListParagraph"/>
        <w:numPr>
          <w:ilvl w:val="1"/>
          <w:numId w:val="5"/>
        </w:numPr>
        <w:rPr>
          <w:rStyle w:val="mi"/>
          <w:rFonts w:ascii="Arial" w:hAnsi="Arial" w:cs="Arial"/>
          <w:b/>
          <w:bCs/>
          <w:color w:val="000000"/>
          <w:u w:val="single"/>
          <w:bdr w:val="none" w:sz="0" w:space="0" w:color="auto" w:frame="1"/>
          <w:lang w:val="en-US"/>
        </w:rPr>
      </w:pP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C</w:t>
      </w:r>
      <w:r>
        <w:rPr>
          <w:rStyle w:val="mi"/>
          <w:rFonts w:ascii="MathJax_Math-italic" w:hAnsi="MathJax_Math-italic" w:cs="Lucida Sans Unicode"/>
          <w:color w:val="000000"/>
          <w:sz w:val="21"/>
          <w:szCs w:val="21"/>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ϕ</w:t>
      </w:r>
      <w:r>
        <w:rPr>
          <w:rStyle w:val="mi"/>
          <w:rFonts w:ascii="MathJax_Math-italic" w:hAnsi="MathJax_Math-italic" w:cs="Lucida Sans Unicode"/>
          <w:color w:val="000000"/>
          <w:sz w:val="30"/>
          <w:szCs w:val="30"/>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i"/>
          <w:rFonts w:ascii="MathJax_Math-italic" w:hAnsi="MathJax_Math-italic" w:cs="Lucida Sans Unicode"/>
          <w:color w:val="000000"/>
          <w:sz w:val="30"/>
          <w:szCs w:val="30"/>
          <w:bdr w:val="none" w:sz="0" w:space="0" w:color="auto" w:frame="1"/>
        </w:rPr>
        <w:t>V</w:t>
      </w:r>
      <w:r>
        <w:rPr>
          <w:rStyle w:val="mi"/>
          <w:rFonts w:ascii="MathJax_Math-italic" w:hAnsi="MathJax_Math-italic" w:cs="Lucida Sans Unicode"/>
          <w:color w:val="000000"/>
          <w:sz w:val="21"/>
          <w:szCs w:val="21"/>
          <w:bdr w:val="none" w:sz="0" w:space="0" w:color="auto" w:frame="1"/>
        </w:rPr>
        <w:t>CE</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B</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for</w:t>
      </w:r>
      <w:r>
        <w:rPr>
          <w:rStyle w:val="mi"/>
          <w:rFonts w:ascii="MathJax_Math-italic" w:hAnsi="MathJax_Math-italic"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constant</w:t>
      </w:r>
      <w:r>
        <w:rPr>
          <w:rStyle w:val="mi"/>
          <w:rFonts w:ascii="MathJax_Math-italic" w:hAnsi="MathJax_Math-italic"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B</w:t>
      </w:r>
    </w:p>
    <w:p w14:paraId="23BEE785"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DC4AAE9" w14:textId="5DB6497C"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352E0A4A" w14:textId="436254DE" w:rsidR="00C54623" w:rsidRDefault="00C54623" w:rsidP="00C54623">
      <w:pPr>
        <w:pStyle w:val="ListParagraph"/>
        <w:rPr>
          <w:rStyle w:val="normaltextrun"/>
          <w:rFonts w:ascii="Arial" w:hAnsi="Arial" w:cs="Arial"/>
          <w:b/>
          <w:bCs/>
          <w:color w:val="000000"/>
          <w:u w:val="single"/>
          <w:bdr w:val="none" w:sz="0" w:space="0" w:color="auto" w:frame="1"/>
          <w:lang w:val="en-US"/>
        </w:rPr>
      </w:pPr>
    </w:p>
    <w:p w14:paraId="7E1D5257" w14:textId="5B242E15" w:rsidR="00131ED4" w:rsidRPr="00131ED4" w:rsidRDefault="00131ED4" w:rsidP="00131ED4">
      <w:pPr>
        <w:pStyle w:val="ListParagraph"/>
        <w:numPr>
          <w:ilvl w:val="0"/>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Cut-Off Region</w:t>
      </w:r>
    </w:p>
    <w:p w14:paraId="2E5E9826" w14:textId="4DEEBF2C" w:rsidR="00C54623" w:rsidRDefault="00131ED4" w:rsidP="00131ED4">
      <w:pPr>
        <w:pStyle w:val="ListParagraph"/>
        <w:numPr>
          <w:ilvl w:val="1"/>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Application: Open switch</w:t>
      </w:r>
    </w:p>
    <w:p w14:paraId="5B28CC94" w14:textId="05026419" w:rsidR="00131ED4" w:rsidRDefault="00131ED4" w:rsidP="00131ED4">
      <w:pPr>
        <w:pStyle w:val="ListParagraph"/>
        <w:numPr>
          <w:ilvl w:val="0"/>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Forward Active Region</w:t>
      </w:r>
    </w:p>
    <w:p w14:paraId="47C6CA74" w14:textId="1B68DD90" w:rsidR="00131ED4" w:rsidRDefault="00131ED4" w:rsidP="00131ED4">
      <w:pPr>
        <w:pStyle w:val="ListParagraph"/>
        <w:numPr>
          <w:ilvl w:val="1"/>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Application:</w:t>
      </w:r>
      <w:r>
        <w:rPr>
          <w:rStyle w:val="normaltextrun"/>
          <w:rFonts w:ascii="Lucida Sans Unicode" w:hAnsi="Lucida Sans Unicode" w:cs="Lucida Sans Unicode"/>
          <w:color w:val="000000"/>
          <w:bdr w:val="none" w:sz="0" w:space="0" w:color="auto" w:frame="1"/>
          <w:lang w:val="en-US"/>
        </w:rPr>
        <w:t xml:space="preserve"> </w:t>
      </w:r>
      <w:r w:rsidRPr="00131ED4">
        <w:rPr>
          <w:rStyle w:val="normaltextrun"/>
          <w:rFonts w:ascii="Lucida Sans Unicode" w:hAnsi="Lucida Sans Unicode" w:cs="Lucida Sans Unicode"/>
          <w:color w:val="000000"/>
          <w:bdr w:val="none" w:sz="0" w:space="0" w:color="auto" w:frame="1"/>
          <w:lang w:val="en-US"/>
        </w:rPr>
        <w:t>Amplifier in analog circuits</w:t>
      </w:r>
    </w:p>
    <w:p w14:paraId="2108967C" w14:textId="1E941ABD" w:rsidR="00131ED4" w:rsidRPr="00131ED4" w:rsidRDefault="00131ED4" w:rsidP="00131ED4">
      <w:pPr>
        <w:pStyle w:val="ListParagraph"/>
        <w:numPr>
          <w:ilvl w:val="1"/>
          <w:numId w:val="6"/>
        </w:numPr>
        <w:rPr>
          <w:rStyle w:val="mi"/>
          <w:rFonts w:ascii="Lucida Sans Unicode" w:hAnsi="Lucida Sans Unicode" w:cs="Lucida Sans Unicode"/>
          <w:color w:val="000000"/>
          <w:bdr w:val="none" w:sz="0" w:space="0" w:color="auto" w:frame="1"/>
          <w:lang w:val="en-US"/>
        </w:rPr>
      </w:pP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C</w:t>
      </w:r>
      <w:r>
        <w:rPr>
          <w:rStyle w:val="mi"/>
          <w:rFonts w:ascii="MathJax_Math-italic" w:hAnsi="MathJax_Math-italic" w:cs="Lucida Sans Unicode"/>
          <w:color w:val="000000"/>
          <w:sz w:val="21"/>
          <w:szCs w:val="21"/>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th-italic" w:hAnsi="MathJax_Math-italic" w:cs="Lucida Sans Unicode"/>
          <w:color w:val="000000"/>
          <w:sz w:val="30"/>
          <w:szCs w:val="30"/>
          <w:bdr w:val="none" w:sz="0" w:space="0" w:color="auto" w:frame="1"/>
        </w:rPr>
        <w:t>α</w:t>
      </w:r>
      <w:r>
        <w:rPr>
          <w:rStyle w:val="mi"/>
          <w:rFonts w:ascii="MathJax_Math-italic" w:hAnsi="MathJax_Math-italic" w:cs="Lucida Sans Unicode"/>
          <w:color w:val="000000"/>
          <w:sz w:val="21"/>
          <w:szCs w:val="21"/>
          <w:bdr w:val="none" w:sz="0" w:space="0" w:color="auto" w:frame="1"/>
        </w:rPr>
        <w:t>F</w:t>
      </w:r>
      <w:r>
        <w:rPr>
          <w:rStyle w:val="mi"/>
          <w:rFonts w:ascii="MathJax_Math-italic" w:hAnsi="MathJax_Math-italic" w:cs="Lucida Sans Unicode"/>
          <w:color w:val="000000"/>
          <w:sz w:val="21"/>
          <w:szCs w:val="21"/>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E</w:t>
      </w:r>
      <w:r>
        <w:rPr>
          <w:rStyle w:val="mi"/>
          <w:rFonts w:ascii="MathJax_Math-italic" w:hAnsi="MathJax_Math-italic" w:cs="Lucida Sans Unicode"/>
          <w:color w:val="000000"/>
          <w:sz w:val="21"/>
          <w:szCs w:val="21"/>
          <w:bdr w:val="none" w:sz="0" w:space="0" w:color="auto" w:frame="1"/>
        </w:rPr>
        <w:t xml:space="preserve"> </w:t>
      </w:r>
      <w:r>
        <w:rPr>
          <w:rStyle w:val="mo"/>
          <w:rFonts w:ascii="MathJax_Main" w:hAnsi="MathJax_Main" w:cs="Lucida Sans Unicode"/>
          <w:color w:val="000000"/>
          <w:sz w:val="30"/>
          <w:szCs w:val="30"/>
          <w:bdr w:val="none" w:sz="0" w:space="0" w:color="auto" w:frame="1"/>
        </w:rPr>
        <w:t>+</w:t>
      </w:r>
      <w:r>
        <w:rPr>
          <w:rStyle w:val="mo"/>
          <w:rFonts w:ascii="MathJax_Main" w:hAnsi="MathJax_Main" w:cs="Lucida Sans Unicode"/>
          <w:color w:val="000000"/>
          <w:sz w:val="30"/>
          <w:szCs w:val="30"/>
          <w:bdr w:val="none" w:sz="0" w:space="0" w:color="auto" w:frame="1"/>
        </w:rPr>
        <w:t xml:space="preserve"> </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CO</w:t>
      </w:r>
    </w:p>
    <w:p w14:paraId="137E3E71" w14:textId="77777777" w:rsidR="002609CC" w:rsidRDefault="00131ED4" w:rsidP="002609CC">
      <w:pPr>
        <w:pStyle w:val="ListParagraph"/>
        <w:numPr>
          <w:ilvl w:val="2"/>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where,</w:t>
      </w:r>
      <w:r w:rsidR="002609CC">
        <w:rPr>
          <w:rStyle w:val="normaltextrun"/>
          <w:rFonts w:ascii="Lucida Sans Unicode" w:hAnsi="Lucida Sans Unicode" w:cs="Lucida Sans Unicode"/>
          <w:color w:val="000000"/>
          <w:bdr w:val="none" w:sz="0" w:space="0" w:color="auto" w:frame="1"/>
          <w:lang w:val="en-US"/>
        </w:rPr>
        <w:t xml:space="preserve"> </w:t>
      </w:r>
    </w:p>
    <w:p w14:paraId="58A4A951" w14:textId="400178A6" w:rsidR="00131ED4" w:rsidRPr="002609CC" w:rsidRDefault="00131ED4" w:rsidP="002609CC">
      <w:pPr>
        <w:pStyle w:val="ListParagraph"/>
        <w:ind w:left="2880"/>
        <w:rPr>
          <w:rStyle w:val="normaltextrun"/>
          <w:rFonts w:ascii="Lucida Sans Unicode" w:hAnsi="Lucida Sans Unicode" w:cs="Lucida Sans Unicode"/>
          <w:color w:val="000000"/>
          <w:bdr w:val="none" w:sz="0" w:space="0" w:color="auto" w:frame="1"/>
          <w:lang w:val="en-US"/>
        </w:rPr>
      </w:pPr>
      <w:r w:rsidRPr="002609CC">
        <w:rPr>
          <w:rStyle w:val="mo"/>
          <w:rFonts w:ascii="MathJax_Math-italic" w:hAnsi="MathJax_Math-italic"/>
          <w:sz w:val="30"/>
          <w:szCs w:val="30"/>
        </w:rPr>
        <w:t>α</w:t>
      </w:r>
      <w:r w:rsidRPr="002609CC">
        <w:rPr>
          <w:rStyle w:val="mo"/>
          <w:rFonts w:ascii="MathJax_Math-italic" w:hAnsi="MathJax_Math-italic"/>
          <w:sz w:val="30"/>
          <w:szCs w:val="30"/>
          <w:vertAlign w:val="subscript"/>
        </w:rPr>
        <w:t>F</w:t>
      </w:r>
      <w:r w:rsidRPr="002609CC">
        <w:rPr>
          <w:rStyle w:val="normaltextrun"/>
          <w:rFonts w:ascii="Lucida Sans Unicode" w:hAnsi="Lucida Sans Unicode" w:cs="Lucida Sans Unicode"/>
          <w:color w:val="000000"/>
          <w:bdr w:val="none" w:sz="0" w:space="0" w:color="auto" w:frame="1"/>
          <w:lang w:val="en-US"/>
        </w:rPr>
        <w:t xml:space="preserve"> is the forward current transfer ratio</w:t>
      </w:r>
    </w:p>
    <w:p w14:paraId="32D28639" w14:textId="40008089" w:rsidR="00131ED4" w:rsidRDefault="00131ED4" w:rsidP="002609CC">
      <w:pPr>
        <w:pStyle w:val="ListParagraph"/>
        <w:ind w:left="2880"/>
        <w:rPr>
          <w:rStyle w:val="normaltextrun"/>
          <w:rFonts w:ascii="Lucida Sans Unicode" w:hAnsi="Lucida Sans Unicode" w:cs="Lucida Sans Unicode"/>
          <w:color w:val="000000"/>
          <w:bdr w:val="none" w:sz="0" w:space="0" w:color="auto" w:frame="1"/>
          <w:lang w:val="en-US"/>
        </w:rPr>
      </w:pPr>
      <w:r w:rsidRPr="002609CC">
        <w:rPr>
          <w:rStyle w:val="mo"/>
          <w:rFonts w:ascii="MathJax_Math-italic" w:hAnsi="MathJax_Math-italic"/>
          <w:sz w:val="30"/>
          <w:szCs w:val="30"/>
        </w:rPr>
        <w:t>I</w:t>
      </w:r>
      <w:r w:rsidRPr="002609CC">
        <w:rPr>
          <w:rStyle w:val="mo"/>
          <w:rFonts w:ascii="MathJax_Math-italic" w:hAnsi="MathJax_Math-italic"/>
          <w:sz w:val="30"/>
          <w:szCs w:val="30"/>
          <w:vertAlign w:val="subscript"/>
        </w:rPr>
        <w:t>CO</w:t>
      </w:r>
      <w:r w:rsidRPr="00131ED4">
        <w:rPr>
          <w:rStyle w:val="normaltextrun"/>
          <w:rFonts w:ascii="Lucida Sans Unicode" w:hAnsi="Lucida Sans Unicode" w:cs="Lucida Sans Unicode"/>
          <w:color w:val="000000"/>
          <w:bdr w:val="none" w:sz="0" w:space="0" w:color="auto" w:frame="1"/>
          <w:lang w:val="en-US"/>
        </w:rPr>
        <w:t xml:space="preserve"> is Collector reverse saturation current</w:t>
      </w:r>
    </w:p>
    <w:p w14:paraId="19E665F0" w14:textId="3E1B5127" w:rsidR="00131ED4" w:rsidRDefault="00131ED4" w:rsidP="00131ED4">
      <w:pPr>
        <w:pStyle w:val="ListParagraph"/>
        <w:numPr>
          <w:ilvl w:val="0"/>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Saturation Region</w:t>
      </w:r>
    </w:p>
    <w:p w14:paraId="0B923E79" w14:textId="64CE96D0" w:rsidR="00131ED4" w:rsidRDefault="00131ED4" w:rsidP="00131ED4">
      <w:pPr>
        <w:pStyle w:val="ListParagraph"/>
        <w:numPr>
          <w:ilvl w:val="1"/>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 xml:space="preserve">Application: </w:t>
      </w:r>
      <w:r>
        <w:rPr>
          <w:rStyle w:val="normaltextrun"/>
          <w:rFonts w:ascii="Lucida Sans Unicode" w:hAnsi="Lucida Sans Unicode" w:cs="Lucida Sans Unicode"/>
          <w:color w:val="000000"/>
          <w:bdr w:val="none" w:sz="0" w:space="0" w:color="auto" w:frame="1"/>
          <w:lang w:val="en-US"/>
        </w:rPr>
        <w:t>Closed</w:t>
      </w:r>
      <w:r w:rsidRPr="00131ED4">
        <w:rPr>
          <w:rStyle w:val="normaltextrun"/>
          <w:rFonts w:ascii="Lucida Sans Unicode" w:hAnsi="Lucida Sans Unicode" w:cs="Lucida Sans Unicode"/>
          <w:color w:val="000000"/>
          <w:bdr w:val="none" w:sz="0" w:space="0" w:color="auto" w:frame="1"/>
          <w:lang w:val="en-US"/>
        </w:rPr>
        <w:t xml:space="preserve"> switch</w:t>
      </w:r>
    </w:p>
    <w:p w14:paraId="390528D3" w14:textId="5E5E409B" w:rsidR="00131ED4" w:rsidRDefault="00131ED4" w:rsidP="00131ED4">
      <w:pPr>
        <w:pStyle w:val="ListParagraph"/>
        <w:numPr>
          <w:ilvl w:val="0"/>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Reverse Active Region</w:t>
      </w:r>
    </w:p>
    <w:p w14:paraId="60E16B26" w14:textId="6D2E2920" w:rsidR="00131ED4" w:rsidRDefault="00131ED4" w:rsidP="00131ED4">
      <w:pPr>
        <w:pStyle w:val="ListParagraph"/>
        <w:numPr>
          <w:ilvl w:val="1"/>
          <w:numId w:val="6"/>
        </w:numPr>
        <w:rPr>
          <w:rStyle w:val="normaltextrun"/>
          <w:rFonts w:ascii="Lucida Sans Unicode" w:hAnsi="Lucida Sans Unicode" w:cs="Lucida Sans Unicode"/>
          <w:color w:val="000000"/>
          <w:bdr w:val="none" w:sz="0" w:space="0" w:color="auto" w:frame="1"/>
          <w:lang w:val="en-US"/>
        </w:rPr>
      </w:pPr>
      <w:r w:rsidRPr="00131ED4">
        <w:rPr>
          <w:rStyle w:val="normaltextrun"/>
          <w:rFonts w:ascii="Lucida Sans Unicode" w:hAnsi="Lucida Sans Unicode" w:cs="Lucida Sans Unicode"/>
          <w:color w:val="000000"/>
          <w:bdr w:val="none" w:sz="0" w:space="0" w:color="auto" w:frame="1"/>
          <w:lang w:val="en-US"/>
        </w:rPr>
        <w:t>Application:</w:t>
      </w:r>
      <w:r>
        <w:rPr>
          <w:rStyle w:val="normaltextrun"/>
          <w:rFonts w:ascii="Lucida Sans Unicode" w:hAnsi="Lucida Sans Unicode" w:cs="Lucida Sans Unicode"/>
          <w:color w:val="000000"/>
          <w:bdr w:val="none" w:sz="0" w:space="0" w:color="auto" w:frame="1"/>
          <w:lang w:val="en-US"/>
        </w:rPr>
        <w:t xml:space="preserve"> </w:t>
      </w:r>
      <w:r w:rsidRPr="00131ED4">
        <w:rPr>
          <w:rStyle w:val="normaltextrun"/>
          <w:rFonts w:ascii="Lucida Sans Unicode" w:hAnsi="Lucida Sans Unicode" w:cs="Lucida Sans Unicode"/>
          <w:color w:val="000000"/>
          <w:bdr w:val="none" w:sz="0" w:space="0" w:color="auto" w:frame="1"/>
          <w:lang w:val="en-US"/>
        </w:rPr>
        <w:t>In digital circuits and analog switching circuits.</w:t>
      </w:r>
    </w:p>
    <w:p w14:paraId="3EF2AE8A" w14:textId="067DC8CD" w:rsidR="002609CC" w:rsidRDefault="002609CC" w:rsidP="002609CC">
      <w:pPr>
        <w:pStyle w:val="ListParagraph"/>
        <w:numPr>
          <w:ilvl w:val="1"/>
          <w:numId w:val="6"/>
        </w:numPr>
        <w:rPr>
          <w:rStyle w:val="normaltextrun"/>
          <w:rFonts w:ascii="Lucida Sans Unicode" w:hAnsi="Lucida Sans Unicode" w:cs="Lucida Sans Unicode"/>
          <w:color w:val="000000"/>
          <w:bdr w:val="none" w:sz="0" w:space="0" w:color="auto" w:frame="1"/>
          <w:lang w:val="en-US"/>
        </w:rPr>
      </w:pP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E</w:t>
      </w:r>
      <w:r>
        <w:rPr>
          <w:rStyle w:val="mo"/>
          <w:rFonts w:ascii="MathJax_Main" w:hAnsi="MathJax_Main" w:cs="Lucida Sans Unicode"/>
          <w:color w:val="000000"/>
          <w:sz w:val="30"/>
          <w:szCs w:val="30"/>
          <w:bdr w:val="none" w:sz="0" w:space="0" w:color="auto" w:frame="1"/>
        </w:rPr>
        <w:t>=−</w:t>
      </w:r>
      <w:r>
        <w:rPr>
          <w:rStyle w:val="mo"/>
          <w:rFonts w:ascii="MathJax_Math-italic" w:hAnsi="MathJax_Math-italic" w:cs="Lucida Sans Unicode"/>
          <w:color w:val="000000"/>
          <w:sz w:val="30"/>
          <w:szCs w:val="30"/>
          <w:bdr w:val="none" w:sz="0" w:space="0" w:color="auto" w:frame="1"/>
        </w:rPr>
        <w:t>α</w:t>
      </w:r>
      <w:r>
        <w:rPr>
          <w:rStyle w:val="mi"/>
          <w:rFonts w:ascii="MathJax_Math-italic" w:hAnsi="MathJax_Math-italic" w:cs="Lucida Sans Unicode"/>
          <w:color w:val="000000"/>
          <w:sz w:val="21"/>
          <w:szCs w:val="21"/>
          <w:bdr w:val="none" w:sz="0" w:space="0" w:color="auto" w:frame="1"/>
        </w:rPr>
        <w:t>R</w:t>
      </w:r>
      <w:r>
        <w:rPr>
          <w:rStyle w:val="mo"/>
          <w:rFonts w:ascii="MathJax_Main" w:hAnsi="MathJax_Main" w:cs="Lucida Sans Unicode"/>
          <w:color w:val="000000"/>
          <w:sz w:val="30"/>
          <w:szCs w:val="30"/>
          <w:bdr w:val="none" w:sz="0" w:space="0" w:color="auto" w:frame="1"/>
        </w:rPr>
        <w:t>∗</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C</w:t>
      </w:r>
      <w:r>
        <w:rPr>
          <w:rStyle w:val="mo"/>
          <w:rFonts w:ascii="MathJax_Main" w:hAnsi="MathJax_Main" w:cs="Lucida Sans Unicode"/>
          <w:color w:val="000000"/>
          <w:sz w:val="30"/>
          <w:szCs w:val="30"/>
          <w:bdr w:val="none" w:sz="0" w:space="0" w:color="auto" w:frame="1"/>
        </w:rPr>
        <w:t>+</w:t>
      </w:r>
      <w:r>
        <w:rPr>
          <w:rStyle w:val="mi"/>
          <w:rFonts w:ascii="MathJax_Math-italic" w:hAnsi="MathJax_Math-italic" w:cs="Lucida Sans Unicode"/>
          <w:color w:val="000000"/>
          <w:sz w:val="30"/>
          <w:szCs w:val="30"/>
          <w:bdr w:val="none" w:sz="0" w:space="0" w:color="auto" w:frame="1"/>
        </w:rPr>
        <w:t>I</w:t>
      </w:r>
      <w:r>
        <w:rPr>
          <w:rStyle w:val="mi"/>
          <w:rFonts w:ascii="MathJax_Math-italic" w:hAnsi="MathJax_Math-italic" w:cs="Lucida Sans Unicode"/>
          <w:color w:val="000000"/>
          <w:sz w:val="21"/>
          <w:szCs w:val="21"/>
          <w:bdr w:val="none" w:sz="0" w:space="0" w:color="auto" w:frame="1"/>
        </w:rPr>
        <w:t>EO</w:t>
      </w:r>
    </w:p>
    <w:p w14:paraId="7BDF95DF" w14:textId="01268CC2" w:rsidR="002609CC" w:rsidRPr="002609CC" w:rsidRDefault="002609CC" w:rsidP="002609CC">
      <w:pPr>
        <w:pStyle w:val="ListParagraph"/>
        <w:numPr>
          <w:ilvl w:val="2"/>
          <w:numId w:val="6"/>
        </w:numPr>
        <w:rPr>
          <w:rStyle w:val="normaltextrun"/>
          <w:rFonts w:ascii="Lucida Sans Unicode" w:hAnsi="Lucida Sans Unicode" w:cs="Lucida Sans Unicode"/>
          <w:color w:val="000000"/>
          <w:bdr w:val="none" w:sz="0" w:space="0" w:color="auto" w:frame="1"/>
          <w:lang w:val="en-US"/>
        </w:rPr>
      </w:pPr>
      <w:r w:rsidRPr="002609CC">
        <w:rPr>
          <w:rStyle w:val="normaltextrun"/>
          <w:rFonts w:ascii="Lucida Sans Unicode" w:hAnsi="Lucida Sans Unicode" w:cs="Lucida Sans Unicode"/>
          <w:color w:val="000000"/>
          <w:bdr w:val="none" w:sz="0" w:space="0" w:color="auto" w:frame="1"/>
          <w:lang w:val="en-US"/>
        </w:rPr>
        <w:lastRenderedPageBreak/>
        <w:t>where,</w:t>
      </w:r>
    </w:p>
    <w:p w14:paraId="5A53598D" w14:textId="6124D590" w:rsidR="002609CC" w:rsidRDefault="002609CC" w:rsidP="002609CC">
      <w:pPr>
        <w:pStyle w:val="ListParagraph"/>
        <w:ind w:left="2880"/>
        <w:rPr>
          <w:rStyle w:val="normaltextrun"/>
          <w:rFonts w:ascii="Lucida Sans Unicode" w:hAnsi="Lucida Sans Unicode" w:cs="Lucida Sans Unicode"/>
          <w:color w:val="000000"/>
          <w:bdr w:val="none" w:sz="0" w:space="0" w:color="auto" w:frame="1"/>
          <w:lang w:val="en-US"/>
        </w:rPr>
      </w:pPr>
      <w:r w:rsidRPr="002609CC">
        <w:rPr>
          <w:rStyle w:val="normaltextrun"/>
          <w:rFonts w:ascii="Lucida Sans Unicode" w:hAnsi="Lucida Sans Unicode" w:cs="Lucida Sans Unicode"/>
          <w:color w:val="000000"/>
          <w:bdr w:val="none" w:sz="0" w:space="0" w:color="auto" w:frame="1"/>
          <w:lang w:val="en-US"/>
        </w:rPr>
        <w:t xml:space="preserve">αR is the reverse current transfer ratio\newline </w:t>
      </w:r>
    </w:p>
    <w:p w14:paraId="1EEC93AF" w14:textId="29C73545" w:rsidR="002609CC" w:rsidRPr="00131ED4" w:rsidRDefault="002609CC" w:rsidP="002609CC">
      <w:pPr>
        <w:pStyle w:val="ListParagraph"/>
        <w:ind w:left="2880"/>
        <w:rPr>
          <w:rStyle w:val="normaltextrun"/>
          <w:rFonts w:ascii="Lucida Sans Unicode" w:hAnsi="Lucida Sans Unicode" w:cs="Lucida Sans Unicode"/>
          <w:color w:val="000000"/>
          <w:bdr w:val="none" w:sz="0" w:space="0" w:color="auto" w:frame="1"/>
          <w:lang w:val="en-US"/>
        </w:rPr>
      </w:pPr>
      <w:r w:rsidRPr="002609CC">
        <w:rPr>
          <w:rStyle w:val="normaltextrun"/>
          <w:rFonts w:ascii="Lucida Sans Unicode" w:hAnsi="Lucida Sans Unicode" w:cs="Lucida Sans Unicode"/>
          <w:color w:val="000000"/>
          <w:bdr w:val="none" w:sz="0" w:space="0" w:color="auto" w:frame="1"/>
          <w:lang w:val="en-US"/>
        </w:rPr>
        <w:t>I</w:t>
      </w:r>
      <w:r w:rsidRPr="002609CC">
        <w:rPr>
          <w:rStyle w:val="normaltextrun"/>
          <w:rFonts w:ascii="Lucida Sans Unicode" w:hAnsi="Lucida Sans Unicode" w:cs="Lucida Sans Unicode"/>
          <w:color w:val="000000"/>
          <w:bdr w:val="none" w:sz="0" w:space="0" w:color="auto" w:frame="1"/>
          <w:vertAlign w:val="subscript"/>
          <w:lang w:val="en-US"/>
        </w:rPr>
        <w:t>EO</w:t>
      </w:r>
      <w:r w:rsidRPr="002609CC">
        <w:rPr>
          <w:rStyle w:val="normaltextrun"/>
          <w:rFonts w:ascii="Lucida Sans Unicode" w:hAnsi="Lucida Sans Unicode" w:cs="Lucida Sans Unicode"/>
          <w:color w:val="000000"/>
          <w:bdr w:val="none" w:sz="0" w:space="0" w:color="auto" w:frame="1"/>
          <w:lang w:val="en-US"/>
        </w:rPr>
        <w:t xml:space="preserve"> is the Emitter reverse saturation current</w:t>
      </w:r>
    </w:p>
    <w:p w14:paraId="5666551B" w14:textId="77777777" w:rsidR="00C54623" w:rsidRDefault="00C54623" w:rsidP="00C54623">
      <w:pPr>
        <w:pStyle w:val="ListParagraph"/>
        <w:rPr>
          <w:rStyle w:val="normaltextrun"/>
          <w:rFonts w:ascii="Arial" w:hAnsi="Arial" w:cs="Arial"/>
          <w:b/>
          <w:bCs/>
          <w:color w:val="000000"/>
          <w:u w:val="single"/>
          <w:bdr w:val="none" w:sz="0" w:space="0" w:color="auto" w:frame="1"/>
          <w:lang w:val="en-US"/>
        </w:rPr>
      </w:pPr>
    </w:p>
    <w:p w14:paraId="784D8EB3" w14:textId="424D9678" w:rsidR="00C54623" w:rsidRDefault="00C54623"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Quiz</w:t>
      </w:r>
    </w:p>
    <w:p w14:paraId="48D703A9" w14:textId="77777777" w:rsidR="00C54623" w:rsidRPr="00C54623" w:rsidRDefault="00C54623" w:rsidP="00C54623">
      <w:pPr>
        <w:pStyle w:val="ListParagraph"/>
        <w:rPr>
          <w:rStyle w:val="normaltextrun"/>
          <w:rFonts w:ascii="Arial" w:hAnsi="Arial" w:cs="Arial"/>
          <w:b/>
          <w:bCs/>
          <w:color w:val="000000"/>
          <w:u w:val="single"/>
          <w:bdr w:val="none" w:sz="0" w:space="0" w:color="auto" w:frame="1"/>
          <w:lang w:val="en-US"/>
        </w:rPr>
      </w:pPr>
    </w:p>
    <w:p w14:paraId="35924E6A" w14:textId="05C20FF3" w:rsidR="00C54623" w:rsidRDefault="00430B46" w:rsidP="00C54623">
      <w:pPr>
        <w:pStyle w:val="ListParagraph"/>
        <w:rPr>
          <w:rStyle w:val="normaltextrun"/>
          <w:rFonts w:ascii="Arial" w:hAnsi="Arial" w:cs="Arial"/>
          <w:b/>
          <w:bCs/>
          <w:color w:val="000000"/>
          <w:u w:val="single"/>
          <w:bdr w:val="none" w:sz="0" w:space="0" w:color="auto" w:frame="1"/>
          <w:lang w:val="en-US"/>
        </w:rPr>
      </w:pPr>
      <w:r>
        <w:rPr>
          <w:rFonts w:ascii="Arial" w:hAnsi="Arial" w:cs="Arial"/>
          <w:b/>
          <w:bCs/>
          <w:noProof/>
          <w:color w:val="000000"/>
          <w:u w:val="single"/>
          <w:bdr w:val="none" w:sz="0" w:space="0" w:color="auto" w:frame="1"/>
          <w:lang w:val="en-US"/>
        </w:rPr>
        <w:drawing>
          <wp:inline distT="0" distB="0" distL="0" distR="0" wp14:anchorId="1623DA09" wp14:editId="25DBF70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color w:val="000000"/>
          <w:u w:val="single"/>
          <w:bdr w:val="none" w:sz="0" w:space="0" w:color="auto" w:frame="1"/>
          <w:lang w:val="en-US"/>
        </w:rPr>
        <w:drawing>
          <wp:inline distT="0" distB="0" distL="0" distR="0" wp14:anchorId="00EA93E7" wp14:editId="61C47EA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54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42032"/>
    <w:multiLevelType w:val="hybridMultilevel"/>
    <w:tmpl w:val="BC9A0D2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1540734"/>
    <w:multiLevelType w:val="hybridMultilevel"/>
    <w:tmpl w:val="0FA0C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2A75141"/>
    <w:multiLevelType w:val="hybridMultilevel"/>
    <w:tmpl w:val="D6980A4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59E5597"/>
    <w:multiLevelType w:val="hybridMultilevel"/>
    <w:tmpl w:val="7E68D0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C246268"/>
    <w:multiLevelType w:val="multilevel"/>
    <w:tmpl w:val="06E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61039"/>
    <w:rsid w:val="00043CCD"/>
    <w:rsid w:val="00131ED4"/>
    <w:rsid w:val="002609CC"/>
    <w:rsid w:val="003D3A8C"/>
    <w:rsid w:val="00430B46"/>
    <w:rsid w:val="005B24A2"/>
    <w:rsid w:val="00795D48"/>
    <w:rsid w:val="00A10D62"/>
    <w:rsid w:val="00AB397D"/>
    <w:rsid w:val="00B82AB1"/>
    <w:rsid w:val="00C54623"/>
    <w:rsid w:val="00C56C67"/>
    <w:rsid w:val="00D61039"/>
    <w:rsid w:val="00E50ACA"/>
    <w:rsid w:val="00E97645"/>
    <w:rsid w:val="00EA4E35"/>
    <w:rsid w:val="00F3161A"/>
    <w:rsid w:val="00F929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03F4E"/>
  <w15:docId w15:val="{82FBE763-F548-DB41-84D2-FF003F4B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 w:type="character" w:customStyle="1" w:styleId="mi">
    <w:name w:val="mi"/>
    <w:basedOn w:val="DefaultParagraphFont"/>
    <w:rsid w:val="00131ED4"/>
  </w:style>
  <w:style w:type="character" w:customStyle="1" w:styleId="mo">
    <w:name w:val="mo"/>
    <w:basedOn w:val="DefaultParagraphFont"/>
    <w:rsid w:val="00131ED4"/>
  </w:style>
  <w:style w:type="character" w:customStyle="1" w:styleId="mn">
    <w:name w:val="mn"/>
    <w:basedOn w:val="DefaultParagraphFont"/>
    <w:rsid w:val="005B2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185910">
      <w:bodyDiv w:val="1"/>
      <w:marLeft w:val="0"/>
      <w:marRight w:val="0"/>
      <w:marTop w:val="0"/>
      <w:marBottom w:val="0"/>
      <w:divBdr>
        <w:top w:val="none" w:sz="0" w:space="0" w:color="auto"/>
        <w:left w:val="none" w:sz="0" w:space="0" w:color="auto"/>
        <w:bottom w:val="none" w:sz="0" w:space="0" w:color="auto"/>
        <w:right w:val="none" w:sz="0" w:space="0" w:color="auto"/>
      </w:divBdr>
    </w:div>
    <w:div w:id="987324317">
      <w:bodyDiv w:val="1"/>
      <w:marLeft w:val="0"/>
      <w:marRight w:val="0"/>
      <w:marTop w:val="0"/>
      <w:marBottom w:val="0"/>
      <w:divBdr>
        <w:top w:val="none" w:sz="0" w:space="0" w:color="auto"/>
        <w:left w:val="none" w:sz="0" w:space="0" w:color="auto"/>
        <w:bottom w:val="none" w:sz="0" w:space="0" w:color="auto"/>
        <w:right w:val="none" w:sz="0" w:space="0" w:color="auto"/>
      </w:divBdr>
      <w:divsChild>
        <w:div w:id="1665430381">
          <w:marLeft w:val="0"/>
          <w:marRight w:val="0"/>
          <w:marTop w:val="240"/>
          <w:marBottom w:val="240"/>
          <w:divBdr>
            <w:top w:val="none" w:sz="0" w:space="0" w:color="auto"/>
            <w:left w:val="none" w:sz="0" w:space="0" w:color="auto"/>
            <w:bottom w:val="none" w:sz="0" w:space="0" w:color="auto"/>
            <w:right w:val="none" w:sz="0" w:space="0" w:color="auto"/>
          </w:divBdr>
        </w:div>
      </w:divsChild>
    </w:div>
    <w:div w:id="1018390194">
      <w:bodyDiv w:val="1"/>
      <w:marLeft w:val="0"/>
      <w:marRight w:val="0"/>
      <w:marTop w:val="0"/>
      <w:marBottom w:val="0"/>
      <w:divBdr>
        <w:top w:val="none" w:sz="0" w:space="0" w:color="auto"/>
        <w:left w:val="none" w:sz="0" w:space="0" w:color="auto"/>
        <w:bottom w:val="none" w:sz="0" w:space="0" w:color="auto"/>
        <w:right w:val="none" w:sz="0" w:space="0" w:color="auto"/>
      </w:divBdr>
    </w:div>
    <w:div w:id="1342971170">
      <w:bodyDiv w:val="1"/>
      <w:marLeft w:val="0"/>
      <w:marRight w:val="0"/>
      <w:marTop w:val="0"/>
      <w:marBottom w:val="0"/>
      <w:divBdr>
        <w:top w:val="none" w:sz="0" w:space="0" w:color="auto"/>
        <w:left w:val="none" w:sz="0" w:space="0" w:color="auto"/>
        <w:bottom w:val="none" w:sz="0" w:space="0" w:color="auto"/>
        <w:right w:val="none" w:sz="0" w:space="0" w:color="auto"/>
      </w:divBdr>
    </w:div>
    <w:div w:id="1553231177">
      <w:bodyDiv w:val="1"/>
      <w:marLeft w:val="0"/>
      <w:marRight w:val="0"/>
      <w:marTop w:val="0"/>
      <w:marBottom w:val="0"/>
      <w:divBdr>
        <w:top w:val="none" w:sz="0" w:space="0" w:color="auto"/>
        <w:left w:val="none" w:sz="0" w:space="0" w:color="auto"/>
        <w:bottom w:val="none" w:sz="0" w:space="0" w:color="auto"/>
        <w:right w:val="none" w:sz="0" w:space="0" w:color="auto"/>
      </w:divBdr>
    </w:div>
    <w:div w:id="205130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D\Documents\Template%20for%20Lab%20rec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9B93165D420748A94852C5ABD932FF" ma:contentTypeVersion="3" ma:contentTypeDescription="Create a new document." ma:contentTypeScope="" ma:versionID="f1c1206f9537333ac6a5d6b1b36c2417">
  <xsd:schema xmlns:xsd="http://www.w3.org/2001/XMLSchema" xmlns:xs="http://www.w3.org/2001/XMLSchema" xmlns:p="http://schemas.microsoft.com/office/2006/metadata/properties" xmlns:ns2="592d9fb0-1a1d-4a9a-9e0b-69a672cb261c" targetNamespace="http://schemas.microsoft.com/office/2006/metadata/properties" ma:root="true" ma:fieldsID="7bd1a80e400a0b2e6198fb7bf677341c" ns2:_="">
    <xsd:import namespace="592d9fb0-1a1d-4a9a-9e0b-69a672cb261c"/>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2d9fb0-1a1d-4a9a-9e0b-69a672cb2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5B8DC05-7C6D-4EAF-B227-876AEFC0A2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700E4C-89F7-48EF-A596-3E77ACCDB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2d9fb0-1a1d-4a9a-9e0b-69a672cb2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A47A03-2EFB-4F06-9A91-77F550D091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for Lab record.dotx</Template>
  <TotalTime>43</TotalTime>
  <Pages>6</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blahiri</dc:creator>
  <cp:keywords/>
  <dc:description/>
  <cp:lastModifiedBy>Mansi Uniyal</cp:lastModifiedBy>
  <cp:revision>7</cp:revision>
  <dcterms:created xsi:type="dcterms:W3CDTF">2020-09-15T14:30:00Z</dcterms:created>
  <dcterms:modified xsi:type="dcterms:W3CDTF">2020-10-21T13:35:00Z</dcterms:modified>
</cp:coreProperties>
</file>