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MANSI UNIYAL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19EE10039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LOAD 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070"/>
        <w:gridCol w:w="2070"/>
        <w:gridCol w:w="2070"/>
        <w:gridCol w:w="2070"/>
        <w:tblGridChange w:id="0">
          <w:tblGrid>
            <w:gridCol w:w="2070"/>
            <w:gridCol w:w="2070"/>
            <w:gridCol w:w="2070"/>
            <w:gridCol w:w="2070"/>
            <w:gridCol w:w="2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VS,line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IS,line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Pin(3 − 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Qin(3 − 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1499.3706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BLOCK ROTOR 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7.5"/>
        <w:gridCol w:w="2587.5"/>
        <w:gridCol w:w="2587.5"/>
        <w:gridCol w:w="2587.5"/>
        <w:gridCol w:w="2587.5"/>
        <w:tblGridChange w:id="0">
          <w:tblGrid>
            <w:gridCol w:w="2587.5"/>
            <w:gridCol w:w="2587.5"/>
            <w:gridCol w:w="2587.5"/>
            <w:gridCol w:w="2587.5"/>
            <w:gridCol w:w="258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VS,line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IS,line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Pin(3 − φ)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Qin(3 − φ)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354.8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LOAD 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020"/>
        <w:gridCol w:w="1500"/>
        <w:gridCol w:w="1065"/>
        <w:gridCol w:w="1245"/>
        <w:gridCol w:w="1500"/>
        <w:gridCol w:w="1500"/>
        <w:gridCol w:w="1500"/>
        <w:tblGridChange w:id="0">
          <w:tblGrid>
            <w:gridCol w:w="1020"/>
            <w:gridCol w:w="1020"/>
            <w:gridCol w:w="1500"/>
            <w:gridCol w:w="1065"/>
            <w:gridCol w:w="1245"/>
            <w:gridCol w:w="1500"/>
            <w:gridCol w:w="1500"/>
            <w:gridCol w:w="1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Induction Motor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 Motor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Nr(rpm)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Pout(watt)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Te(Nm)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9053.78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337.4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-11.24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1484.07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7476.86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0.4879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-6.849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6571.5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0.4287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-4.318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GRID TEST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6659144" cy="2663658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9144" cy="2663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Ind w:w="2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810"/>
        <w:gridCol w:w="1005"/>
        <w:gridCol w:w="1350"/>
        <w:gridCol w:w="1035"/>
        <w:gridCol w:w="1035"/>
        <w:gridCol w:w="1035"/>
        <w:gridCol w:w="1035"/>
        <w:gridCol w:w="1035"/>
        <w:gridCol w:w="0"/>
        <w:tblGridChange w:id="0">
          <w:tblGrid>
            <w:gridCol w:w="795"/>
            <w:gridCol w:w="810"/>
            <w:gridCol w:w="1005"/>
            <w:gridCol w:w="1350"/>
            <w:gridCol w:w="1035"/>
            <w:gridCol w:w="1035"/>
            <w:gridCol w:w="1035"/>
            <w:gridCol w:w="1035"/>
            <w:gridCol w:w="1035"/>
            <w:gridCol w:w="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Induction Motor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DC Motor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Nr(rpm)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Pout(watt)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Te(Nm)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1502.58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-8.12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-1422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-9.04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-2073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-13.60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-17.18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-3935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-24.92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349.8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327.94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2.46</w:t>
            </w:r>
          </w:p>
        </w:tc>
      </w:tr>
    </w:tbl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Calculations: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LOAD TEST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Vs, line = 400 V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Is, line = 11.28 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Pin = 377.1 W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Qin = 7809 VAR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Nr = 1499.3706 rpm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Te = 0.01967 Nm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Xnl = Qin/3*(Is, line^2) = 20.45766 ohm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Xm = Xnl = 20.46 ohm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Lm = Xm/2*pi*50 = 0.06512 H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Pcu,nl = Pin - Prot = Pin - Te*w = 374.61 W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Pcu,nl = 3*Inl^2*Rs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Rs = 0.9813 ohm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BLOCKED ROTOR TEST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Vs = 18.63 V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Is = 21.62 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Pin = 600.8 W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Qin = 354.8 VAR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Xb = Qin/3*(Is^2) = 0.253 ohm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Rb = Pin/3*(Is^2) = 0.42845 ohm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Zb = Rs+jXs+(R’r+jX’r)||jXm = Rb+jXb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Xb = Xs +X’r*(Xm/(X’r+Xm))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R’r = Rb -Rs*((X’r+Xm)/Xm)^2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Xs=X’r=k;</w:t>
        <w:tab/>
        <w:tab/>
        <w:t xml:space="preserve">k^2+k*40.667-5.176=0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Xs = X’r = k = 0.127 ohm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Ls = L’r = k/(2*pi*20) = 0.00101 H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R’r = 0.961 ohm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GRAPHS: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hanging="900"/>
        <w:rPr/>
      </w:pPr>
      <w:r w:rsidDel="00000000" w:rsidR="00000000" w:rsidRPr="00000000">
        <w:rPr/>
        <w:drawing>
          <wp:inline distB="114300" distT="114300" distL="114300" distR="114300">
            <wp:extent cx="3452813" cy="18686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1868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95688" cy="188300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883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Questions: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conducting the No-Load test, even though there is no-load, why watt-meter reading is not zero?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loss in the machine is significant in the no-load test and why?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loss in the machine is significant in the blocked rotor test and why?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r’2/s is split into a series connection of r’2 and r’2{1/s − 1} in the rotor equivalent circuit of an induction machine, what do the power absorbed by the individual resistors physically represent?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different losses that are present in an induction machine?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 calculate the power delivered to the rotor at rated slip condition and Comment the calculated power is matching with the nameplate details or not.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