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B9E5" w14:textId="6879CC95" w:rsidR="00D657CF" w:rsidRDefault="00D657CF" w:rsidP="00D657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AA670B" wp14:editId="105BE70C">
            <wp:extent cx="2619375" cy="1697182"/>
            <wp:effectExtent l="0" t="0" r="0" b="0"/>
            <wp:docPr id="19380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0174" name="Picture 1938001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487" cy="170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4329" w14:textId="77777777" w:rsidR="00D657CF" w:rsidRDefault="00D657CF" w:rsidP="00D657CF">
      <w:pPr>
        <w:rPr>
          <w:b/>
          <w:bCs/>
        </w:rPr>
      </w:pPr>
    </w:p>
    <w:p w14:paraId="0D610658" w14:textId="77777777" w:rsidR="00D657CF" w:rsidRDefault="00D657CF" w:rsidP="00D657CF">
      <w:pPr>
        <w:rPr>
          <w:b/>
          <w:bCs/>
        </w:rPr>
      </w:pPr>
    </w:p>
    <w:p w14:paraId="2C14DB82" w14:textId="7EAB5176" w:rsidR="00D657CF" w:rsidRPr="00D657CF" w:rsidRDefault="00D657CF" w:rsidP="00D657CF">
      <w:pPr>
        <w:rPr>
          <w:b/>
          <w:bCs/>
        </w:rPr>
      </w:pPr>
      <w:proofErr w:type="spellStart"/>
      <w:r w:rsidRPr="00D657CF">
        <w:rPr>
          <w:b/>
          <w:bCs/>
        </w:rPr>
        <w:t>Foxtale</w:t>
      </w:r>
      <w:proofErr w:type="spellEnd"/>
    </w:p>
    <w:p w14:paraId="3735E27E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 xml:space="preserve">Product Dissection for </w:t>
      </w:r>
      <w:proofErr w:type="spellStart"/>
      <w:r w:rsidRPr="00D657CF">
        <w:rPr>
          <w:b/>
          <w:bCs/>
        </w:rPr>
        <w:t>Foxtale</w:t>
      </w:r>
      <w:proofErr w:type="spellEnd"/>
    </w:p>
    <w:p w14:paraId="293ED491" w14:textId="77777777" w:rsidR="00D657CF" w:rsidRPr="00D657CF" w:rsidRDefault="00D657CF" w:rsidP="00D657CF">
      <w:r w:rsidRPr="00D657CF">
        <w:pict w14:anchorId="5B3ABA5A">
          <v:rect id="_x0000_i1139" style="width:0;height:1.5pt" o:hralign="center" o:hrstd="t" o:hr="t" fillcolor="#a0a0a0" stroked="f"/>
        </w:pict>
      </w:r>
    </w:p>
    <w:p w14:paraId="6A6D7B84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Company Overview</w:t>
      </w:r>
    </w:p>
    <w:p w14:paraId="052863AE" w14:textId="77777777" w:rsidR="00D657CF" w:rsidRPr="00D657CF" w:rsidRDefault="00D657CF" w:rsidP="00D657CF">
      <w:proofErr w:type="spellStart"/>
      <w:r w:rsidRPr="00D657CF">
        <w:t>Foxtale</w:t>
      </w:r>
      <w:proofErr w:type="spellEnd"/>
      <w:r w:rsidRPr="00D657CF">
        <w:t xml:space="preserve"> is a rising D2C (Direct-to-Consumer) skincare brand launched in India, offering science-backed, dermatologically tested products designed for Indian skin types and climate. The brand focuses on transparency, simplicity, and effectiveness in skincare. Positioned uniquely in the beauty and wellness industry, </w:t>
      </w:r>
      <w:proofErr w:type="spellStart"/>
      <w:r w:rsidRPr="00D657CF">
        <w:t>Foxtale</w:t>
      </w:r>
      <w:proofErr w:type="spellEnd"/>
      <w:r w:rsidRPr="00D657CF">
        <w:t xml:space="preserve"> caters to the evolving needs of Gen Z and millennials, aiming to simplify skincare with targeted routines and clean formulations.</w:t>
      </w:r>
    </w:p>
    <w:p w14:paraId="7984ACD3" w14:textId="77777777" w:rsidR="00D657CF" w:rsidRPr="00D657CF" w:rsidRDefault="00D657CF" w:rsidP="00D657CF">
      <w:r w:rsidRPr="00D657CF">
        <w:t xml:space="preserve">With a visually minimalist identity and a digital-first approach, </w:t>
      </w:r>
      <w:proofErr w:type="spellStart"/>
      <w:r w:rsidRPr="00D657CF">
        <w:t>Foxtale</w:t>
      </w:r>
      <w:proofErr w:type="spellEnd"/>
      <w:r w:rsidRPr="00D657CF">
        <w:t xml:space="preserve"> operates through its e-commerce website and has a strong presence on platforms like Instagram and </w:t>
      </w:r>
      <w:proofErr w:type="spellStart"/>
      <w:r w:rsidRPr="00D657CF">
        <w:t>Nykaa</w:t>
      </w:r>
      <w:proofErr w:type="spellEnd"/>
      <w:r w:rsidRPr="00D657CF">
        <w:t>. It competes in a crowded skincare space by leveraging clinical claims, skin education, and customer-centric communication.</w:t>
      </w:r>
    </w:p>
    <w:p w14:paraId="71E717B4" w14:textId="77777777" w:rsidR="00D657CF" w:rsidRPr="00D657CF" w:rsidRDefault="00D657CF" w:rsidP="00D657CF">
      <w:r w:rsidRPr="00D657CF">
        <w:pict w14:anchorId="770BEEC0">
          <v:rect id="_x0000_i1140" style="width:0;height:1.5pt" o:hralign="center" o:hrstd="t" o:hr="t" fillcolor="#a0a0a0" stroked="f"/>
        </w:pict>
      </w:r>
    </w:p>
    <w:p w14:paraId="49855ABD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 xml:space="preserve">Product Dissection and Real-World Problems Solved by </w:t>
      </w:r>
      <w:proofErr w:type="spellStart"/>
      <w:r w:rsidRPr="00D657CF">
        <w:rPr>
          <w:b/>
          <w:bCs/>
        </w:rPr>
        <w:t>Foxtale</w:t>
      </w:r>
      <w:proofErr w:type="spellEnd"/>
    </w:p>
    <w:p w14:paraId="1BF6D25D" w14:textId="77777777" w:rsidR="00D657CF" w:rsidRPr="00D657CF" w:rsidRDefault="00D657CF" w:rsidP="00D657CF">
      <w:proofErr w:type="spellStart"/>
      <w:r w:rsidRPr="00D657CF">
        <w:t>Foxtale</w:t>
      </w:r>
      <w:proofErr w:type="spellEnd"/>
      <w:r w:rsidRPr="00D657CF">
        <w:t xml:space="preserve"> addresses prevalent skincare challenges through innovation and clarity. It recognizes the confusion among Indian consumers caused by marketing jargon, over-complicated routines, and non-inclusive products. Its goal is to make skincare accessible, effective, and understandable.</w:t>
      </w:r>
    </w:p>
    <w:p w14:paraId="66F0FB1F" w14:textId="77777777" w:rsidR="00D657CF" w:rsidRPr="00D657CF" w:rsidRDefault="00D657CF" w:rsidP="00D657CF">
      <w:r w:rsidRPr="00D657CF">
        <w:rPr>
          <w:b/>
          <w:bCs/>
        </w:rPr>
        <w:t xml:space="preserve">Key real-world challenges </w:t>
      </w:r>
      <w:proofErr w:type="spellStart"/>
      <w:r w:rsidRPr="00D657CF">
        <w:rPr>
          <w:b/>
          <w:bCs/>
        </w:rPr>
        <w:t>Foxtale</w:t>
      </w:r>
      <w:proofErr w:type="spellEnd"/>
      <w:r w:rsidRPr="00D657CF">
        <w:rPr>
          <w:b/>
          <w:bCs/>
        </w:rPr>
        <w:t xml:space="preserve"> addresses:</w:t>
      </w:r>
    </w:p>
    <w:p w14:paraId="45DEBD16" w14:textId="77777777" w:rsidR="00D657CF" w:rsidRPr="00D657CF" w:rsidRDefault="00D657CF" w:rsidP="00D657CF">
      <w:pPr>
        <w:numPr>
          <w:ilvl w:val="0"/>
          <w:numId w:val="1"/>
        </w:numPr>
      </w:pPr>
      <w:r w:rsidRPr="00D657CF">
        <w:rPr>
          <w:b/>
          <w:bCs/>
        </w:rPr>
        <w:t>Overwhelming Skincare Options:</w:t>
      </w:r>
      <w:r w:rsidRPr="00D657CF">
        <w:t xml:space="preserve"> The market is flooded with thousands of products with contradictory claims.</w:t>
      </w:r>
    </w:p>
    <w:p w14:paraId="0D08D341" w14:textId="77777777" w:rsidR="00D657CF" w:rsidRPr="00D657CF" w:rsidRDefault="00D657CF" w:rsidP="00D657CF">
      <w:pPr>
        <w:numPr>
          <w:ilvl w:val="0"/>
          <w:numId w:val="1"/>
        </w:numPr>
      </w:pPr>
      <w:r w:rsidRPr="00D657CF">
        <w:rPr>
          <w:b/>
          <w:bCs/>
        </w:rPr>
        <w:lastRenderedPageBreak/>
        <w:t>Lack of Ingredient Awareness:</w:t>
      </w:r>
      <w:r w:rsidRPr="00D657CF">
        <w:t xml:space="preserve"> Users often don't understand what ingredients are suitable for their skin type.</w:t>
      </w:r>
    </w:p>
    <w:p w14:paraId="269D2B6C" w14:textId="77777777" w:rsidR="00D657CF" w:rsidRPr="00D657CF" w:rsidRDefault="00D657CF" w:rsidP="00D657CF">
      <w:pPr>
        <w:numPr>
          <w:ilvl w:val="0"/>
          <w:numId w:val="1"/>
        </w:numPr>
      </w:pPr>
      <w:r w:rsidRPr="00D657CF">
        <w:rPr>
          <w:b/>
          <w:bCs/>
        </w:rPr>
        <w:t>Skin Sensitivity to Climate:</w:t>
      </w:r>
      <w:r w:rsidRPr="00D657CF">
        <w:t xml:space="preserve"> Most skincare brands cater to western climates, not considering the humidity and pollution levels in India.</w:t>
      </w:r>
    </w:p>
    <w:p w14:paraId="76979AA9" w14:textId="77777777" w:rsidR="00D657CF" w:rsidRPr="00D657CF" w:rsidRDefault="00D657CF" w:rsidP="00D657CF">
      <w:pPr>
        <w:numPr>
          <w:ilvl w:val="0"/>
          <w:numId w:val="1"/>
        </w:numPr>
      </w:pPr>
      <w:r w:rsidRPr="00D657CF">
        <w:rPr>
          <w:b/>
          <w:bCs/>
        </w:rPr>
        <w:t>Lack of Routine Personalization:</w:t>
      </w:r>
      <w:r w:rsidRPr="00D657CF">
        <w:t xml:space="preserve"> Customers need clear routines tailored to their needs rather than isolated products.</w:t>
      </w:r>
    </w:p>
    <w:p w14:paraId="311529BA" w14:textId="77777777" w:rsidR="00D657CF" w:rsidRPr="00D657CF" w:rsidRDefault="00D657CF" w:rsidP="00D657CF">
      <w:proofErr w:type="spellStart"/>
      <w:r w:rsidRPr="00D657CF">
        <w:rPr>
          <w:b/>
          <w:bCs/>
        </w:rPr>
        <w:t>Foxtale’s</w:t>
      </w:r>
      <w:proofErr w:type="spellEnd"/>
      <w:r w:rsidRPr="00D657CF">
        <w:rPr>
          <w:b/>
          <w:bCs/>
        </w:rPr>
        <w:t xml:space="preserve"> Solutions:</w:t>
      </w:r>
    </w:p>
    <w:p w14:paraId="13EE8071" w14:textId="77777777" w:rsidR="00D657CF" w:rsidRPr="00D657CF" w:rsidRDefault="00D657CF" w:rsidP="00D657CF">
      <w:pPr>
        <w:numPr>
          <w:ilvl w:val="0"/>
          <w:numId w:val="2"/>
        </w:numPr>
      </w:pPr>
      <w:r w:rsidRPr="00D657CF">
        <w:rPr>
          <w:b/>
          <w:bCs/>
        </w:rPr>
        <w:t>Curated Skincare Routines:</w:t>
      </w:r>
      <w:r w:rsidRPr="00D657CF">
        <w:t xml:space="preserve"> Customers can select routines based on skin concerns like acne, dryness, or dullness.</w:t>
      </w:r>
    </w:p>
    <w:p w14:paraId="3FC2278C" w14:textId="77777777" w:rsidR="00D657CF" w:rsidRPr="00D657CF" w:rsidRDefault="00D657CF" w:rsidP="00D657CF">
      <w:pPr>
        <w:numPr>
          <w:ilvl w:val="0"/>
          <w:numId w:val="2"/>
        </w:numPr>
      </w:pPr>
      <w:r w:rsidRPr="00D657CF">
        <w:rPr>
          <w:b/>
          <w:bCs/>
        </w:rPr>
        <w:t>Ingredient Transparency:</w:t>
      </w:r>
      <w:r w:rsidRPr="00D657CF">
        <w:t xml:space="preserve"> The platform breaks down key ingredients like niacinamide, ceramides, and retinol in layman’s terms.</w:t>
      </w:r>
    </w:p>
    <w:p w14:paraId="1673FE0E" w14:textId="77777777" w:rsidR="00D657CF" w:rsidRPr="00D657CF" w:rsidRDefault="00D657CF" w:rsidP="00D657CF">
      <w:pPr>
        <w:numPr>
          <w:ilvl w:val="0"/>
          <w:numId w:val="2"/>
        </w:numPr>
      </w:pPr>
      <w:r w:rsidRPr="00D657CF">
        <w:rPr>
          <w:b/>
          <w:bCs/>
        </w:rPr>
        <w:t>User-friendly Interface:</w:t>
      </w:r>
      <w:r w:rsidRPr="00D657CF">
        <w:t xml:space="preserve"> Simplified product pages with clear benefits, routines, and usage instructions.</w:t>
      </w:r>
    </w:p>
    <w:p w14:paraId="7AE60A8B" w14:textId="77777777" w:rsidR="00D657CF" w:rsidRPr="00D657CF" w:rsidRDefault="00D657CF" w:rsidP="00D657CF">
      <w:pPr>
        <w:numPr>
          <w:ilvl w:val="0"/>
          <w:numId w:val="2"/>
        </w:numPr>
      </w:pPr>
      <w:r w:rsidRPr="00D657CF">
        <w:rPr>
          <w:b/>
          <w:bCs/>
        </w:rPr>
        <w:t>Visual and Digital Accessibility:</w:t>
      </w:r>
      <w:r w:rsidRPr="00D657CF">
        <w:t xml:space="preserve"> Offers engaging social content, demo videos, and skin-type quizzes for personalized guidance.</w:t>
      </w:r>
    </w:p>
    <w:p w14:paraId="662F5DD2" w14:textId="77777777" w:rsidR="00D657CF" w:rsidRPr="00D657CF" w:rsidRDefault="00D657CF" w:rsidP="00D657CF">
      <w:r w:rsidRPr="00D657CF">
        <w:pict w14:anchorId="1FD336B6">
          <v:rect id="_x0000_i1141" style="width:0;height:1.5pt" o:hralign="center" o:hrstd="t" o:hr="t" fillcolor="#a0a0a0" stroked="f"/>
        </w:pict>
      </w:r>
    </w:p>
    <w:p w14:paraId="422F2DB6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 xml:space="preserve">Case Study: Real-World Problems and </w:t>
      </w:r>
      <w:proofErr w:type="spellStart"/>
      <w:r w:rsidRPr="00D657CF">
        <w:rPr>
          <w:b/>
          <w:bCs/>
        </w:rPr>
        <w:t>Foxtale’s</w:t>
      </w:r>
      <w:proofErr w:type="spellEnd"/>
      <w:r w:rsidRPr="00D657CF">
        <w:rPr>
          <w:b/>
          <w:bCs/>
        </w:rPr>
        <w:t xml:space="preserve"> Solutions</w:t>
      </w:r>
    </w:p>
    <w:p w14:paraId="26F97297" w14:textId="77777777" w:rsidR="00D657CF" w:rsidRPr="00D657CF" w:rsidRDefault="00D657CF" w:rsidP="00D657CF">
      <w:proofErr w:type="spellStart"/>
      <w:r w:rsidRPr="00D657CF">
        <w:t>Foxtale</w:t>
      </w:r>
      <w:proofErr w:type="spellEnd"/>
      <w:r w:rsidRPr="00D657CF">
        <w:t xml:space="preserve"> bridges the gap between dermatological skincare and everyday users by providing a platform that is both educational and product-driven.</w:t>
      </w:r>
    </w:p>
    <w:p w14:paraId="4AADCBAB" w14:textId="77777777" w:rsidR="00D657CF" w:rsidRPr="00D657CF" w:rsidRDefault="00D657CF" w:rsidP="00D657CF">
      <w:r w:rsidRPr="00D657CF">
        <w:pict w14:anchorId="04E69A72">
          <v:rect id="_x0000_i1142" style="width:0;height:1.5pt" o:hralign="center" o:hrstd="t" o:hr="t" fillcolor="#a0a0a0" stroked="f"/>
        </w:pict>
      </w:r>
    </w:p>
    <w:p w14:paraId="086B3D89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Problem 1: Confusion Due to Skincare Jargon</w:t>
      </w:r>
    </w:p>
    <w:p w14:paraId="15245F27" w14:textId="77777777" w:rsidR="00D657CF" w:rsidRPr="00D657CF" w:rsidRDefault="00D657CF" w:rsidP="00D657CF">
      <w:r w:rsidRPr="00D657CF">
        <w:rPr>
          <w:b/>
          <w:bCs/>
        </w:rPr>
        <w:t>Real-World Challenge:</w:t>
      </w:r>
      <w:r w:rsidRPr="00D657CF">
        <w:br/>
        <w:t>Most users, especially beginners, find it hard to decode ingredient labels and match them to their skin concerns.</w:t>
      </w:r>
    </w:p>
    <w:p w14:paraId="2F631F5B" w14:textId="77777777" w:rsidR="00D657CF" w:rsidRPr="00D657CF" w:rsidRDefault="00D657CF" w:rsidP="00D657CF">
      <w:proofErr w:type="spellStart"/>
      <w:r w:rsidRPr="00D657CF">
        <w:rPr>
          <w:b/>
          <w:bCs/>
        </w:rPr>
        <w:t>Foxtale’s</w:t>
      </w:r>
      <w:proofErr w:type="spellEnd"/>
      <w:r w:rsidRPr="00D657CF">
        <w:rPr>
          <w:b/>
          <w:bCs/>
        </w:rPr>
        <w:t xml:space="preserve"> Solution:</w:t>
      </w:r>
    </w:p>
    <w:p w14:paraId="08B6A4C7" w14:textId="77777777" w:rsidR="00D657CF" w:rsidRPr="00D657CF" w:rsidRDefault="00D657CF" w:rsidP="00D657CF">
      <w:pPr>
        <w:numPr>
          <w:ilvl w:val="0"/>
          <w:numId w:val="3"/>
        </w:numPr>
      </w:pPr>
      <w:r w:rsidRPr="00D657CF">
        <w:t>Educates users with easy-to-read guides and skin blogs.</w:t>
      </w:r>
    </w:p>
    <w:p w14:paraId="61DC1B0A" w14:textId="77777777" w:rsidR="00D657CF" w:rsidRPr="00D657CF" w:rsidRDefault="00D657CF" w:rsidP="00D657CF">
      <w:pPr>
        <w:numPr>
          <w:ilvl w:val="0"/>
          <w:numId w:val="3"/>
        </w:numPr>
      </w:pPr>
      <w:r w:rsidRPr="00D657CF">
        <w:t>Offers a skin quiz that recommends a routine based on skin goals and sensitivity.</w:t>
      </w:r>
    </w:p>
    <w:p w14:paraId="54064A0A" w14:textId="77777777" w:rsidR="00D657CF" w:rsidRPr="00D657CF" w:rsidRDefault="00D657CF" w:rsidP="00D657CF">
      <w:r w:rsidRPr="00D657CF">
        <w:pict w14:anchorId="1DBFAEFB">
          <v:rect id="_x0000_i1143" style="width:0;height:1.5pt" o:hralign="center" o:hrstd="t" o:hr="t" fillcolor="#a0a0a0" stroked="f"/>
        </w:pict>
      </w:r>
    </w:p>
    <w:p w14:paraId="105341B2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Problem 2: Inaccessibility to Effective Skincare in Tier-2/3 Cities</w:t>
      </w:r>
    </w:p>
    <w:p w14:paraId="650BF7E5" w14:textId="77777777" w:rsidR="00D657CF" w:rsidRPr="00D657CF" w:rsidRDefault="00D657CF" w:rsidP="00D657CF">
      <w:r w:rsidRPr="00D657CF">
        <w:rPr>
          <w:b/>
          <w:bCs/>
        </w:rPr>
        <w:lastRenderedPageBreak/>
        <w:t>Real-World Challenge:</w:t>
      </w:r>
      <w:r w:rsidRPr="00D657CF">
        <w:br/>
        <w:t>Quality skincare options are often limited outside major metros. Brick-and-mortar options may be unaffordable or outdated.</w:t>
      </w:r>
    </w:p>
    <w:p w14:paraId="1731E8CE" w14:textId="77777777" w:rsidR="00D657CF" w:rsidRPr="00D657CF" w:rsidRDefault="00D657CF" w:rsidP="00D657CF">
      <w:proofErr w:type="spellStart"/>
      <w:r w:rsidRPr="00D657CF">
        <w:rPr>
          <w:b/>
          <w:bCs/>
        </w:rPr>
        <w:t>Foxtale’s</w:t>
      </w:r>
      <w:proofErr w:type="spellEnd"/>
      <w:r w:rsidRPr="00D657CF">
        <w:rPr>
          <w:b/>
          <w:bCs/>
        </w:rPr>
        <w:t xml:space="preserve"> Solution:</w:t>
      </w:r>
    </w:p>
    <w:p w14:paraId="70BCEDCA" w14:textId="77777777" w:rsidR="00D657CF" w:rsidRPr="00D657CF" w:rsidRDefault="00D657CF" w:rsidP="00D657CF">
      <w:pPr>
        <w:numPr>
          <w:ilvl w:val="0"/>
          <w:numId w:val="4"/>
        </w:numPr>
      </w:pPr>
      <w:r w:rsidRPr="00D657CF">
        <w:t>Online-first presence ensures pan-India delivery.</w:t>
      </w:r>
    </w:p>
    <w:p w14:paraId="1AFB5F1D" w14:textId="77777777" w:rsidR="00D657CF" w:rsidRPr="00D657CF" w:rsidRDefault="00D657CF" w:rsidP="00D657CF">
      <w:pPr>
        <w:numPr>
          <w:ilvl w:val="0"/>
          <w:numId w:val="4"/>
        </w:numPr>
      </w:pPr>
      <w:r w:rsidRPr="00D657CF">
        <w:t>Affordable pricing makes premium skincare accessible to college students and young professionals.</w:t>
      </w:r>
    </w:p>
    <w:p w14:paraId="387C9169" w14:textId="77777777" w:rsidR="00D657CF" w:rsidRPr="00D657CF" w:rsidRDefault="00D657CF" w:rsidP="00D657CF">
      <w:r w:rsidRPr="00D657CF">
        <w:pict w14:anchorId="5DA88310">
          <v:rect id="_x0000_i1144" style="width:0;height:1.5pt" o:hralign="center" o:hrstd="t" o:hr="t" fillcolor="#a0a0a0" stroked="f"/>
        </w:pict>
      </w:r>
    </w:p>
    <w:p w14:paraId="1DE333A0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Problem 3: Uncertain Product Effectiveness and Trust</w:t>
      </w:r>
    </w:p>
    <w:p w14:paraId="304049BB" w14:textId="77777777" w:rsidR="00D657CF" w:rsidRPr="00D657CF" w:rsidRDefault="00D657CF" w:rsidP="00D657CF">
      <w:r w:rsidRPr="00D657CF">
        <w:rPr>
          <w:b/>
          <w:bCs/>
        </w:rPr>
        <w:t>Real-World Challenge:</w:t>
      </w:r>
      <w:r w:rsidRPr="00D657CF">
        <w:br/>
        <w:t>Users fear allergic reactions or poor results due to low product credibility or lack of trials.</w:t>
      </w:r>
    </w:p>
    <w:p w14:paraId="2D596526" w14:textId="77777777" w:rsidR="00D657CF" w:rsidRPr="00D657CF" w:rsidRDefault="00D657CF" w:rsidP="00D657CF">
      <w:proofErr w:type="spellStart"/>
      <w:r w:rsidRPr="00D657CF">
        <w:rPr>
          <w:b/>
          <w:bCs/>
        </w:rPr>
        <w:t>Foxtale’s</w:t>
      </w:r>
      <w:proofErr w:type="spellEnd"/>
      <w:r w:rsidRPr="00D657CF">
        <w:rPr>
          <w:b/>
          <w:bCs/>
        </w:rPr>
        <w:t xml:space="preserve"> Solution:</w:t>
      </w:r>
    </w:p>
    <w:p w14:paraId="598A30F4" w14:textId="77777777" w:rsidR="00D657CF" w:rsidRPr="00D657CF" w:rsidRDefault="00D657CF" w:rsidP="00D657CF">
      <w:pPr>
        <w:numPr>
          <w:ilvl w:val="0"/>
          <w:numId w:val="5"/>
        </w:numPr>
      </w:pPr>
      <w:r w:rsidRPr="00D657CF">
        <w:t>Clinically tested claims and dermatologically certified products.</w:t>
      </w:r>
    </w:p>
    <w:p w14:paraId="2584EBCA" w14:textId="77777777" w:rsidR="00D657CF" w:rsidRPr="00D657CF" w:rsidRDefault="00D657CF" w:rsidP="00D657CF">
      <w:pPr>
        <w:numPr>
          <w:ilvl w:val="0"/>
          <w:numId w:val="5"/>
        </w:numPr>
      </w:pPr>
      <w:r w:rsidRPr="00D657CF">
        <w:t>Offers return and trial options.</w:t>
      </w:r>
    </w:p>
    <w:p w14:paraId="7756747A" w14:textId="77777777" w:rsidR="00D657CF" w:rsidRPr="00D657CF" w:rsidRDefault="00D657CF" w:rsidP="00D657CF">
      <w:pPr>
        <w:numPr>
          <w:ilvl w:val="0"/>
          <w:numId w:val="5"/>
        </w:numPr>
      </w:pPr>
      <w:r w:rsidRPr="00D657CF">
        <w:t>Real customer reviews and before-after testimonials build confidence.</w:t>
      </w:r>
    </w:p>
    <w:p w14:paraId="4ABF7331" w14:textId="77777777" w:rsidR="00D657CF" w:rsidRPr="00D657CF" w:rsidRDefault="00D657CF" w:rsidP="00D657CF">
      <w:r w:rsidRPr="00D657CF">
        <w:pict w14:anchorId="24B8D947">
          <v:rect id="_x0000_i1145" style="width:0;height:1.5pt" o:hralign="center" o:hrstd="t" o:hr="t" fillcolor="#a0a0a0" stroked="f"/>
        </w:pict>
      </w:r>
    </w:p>
    <w:p w14:paraId="2DB2F6D8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Problem 4: Lack of Structured Routine Guidance</w:t>
      </w:r>
    </w:p>
    <w:p w14:paraId="45B4805B" w14:textId="77777777" w:rsidR="00D657CF" w:rsidRPr="00D657CF" w:rsidRDefault="00D657CF" w:rsidP="00D657CF">
      <w:r w:rsidRPr="00D657CF">
        <w:rPr>
          <w:b/>
          <w:bCs/>
        </w:rPr>
        <w:t>Real-World Challenge:</w:t>
      </w:r>
      <w:r w:rsidRPr="00D657CF">
        <w:br/>
        <w:t>Users buy individual products without understanding how they fit into a complete routine.</w:t>
      </w:r>
    </w:p>
    <w:p w14:paraId="38ACEC44" w14:textId="77777777" w:rsidR="00D657CF" w:rsidRPr="00D657CF" w:rsidRDefault="00D657CF" w:rsidP="00D657CF">
      <w:proofErr w:type="spellStart"/>
      <w:r w:rsidRPr="00D657CF">
        <w:rPr>
          <w:b/>
          <w:bCs/>
        </w:rPr>
        <w:t>Foxtale’s</w:t>
      </w:r>
      <w:proofErr w:type="spellEnd"/>
      <w:r w:rsidRPr="00D657CF">
        <w:rPr>
          <w:b/>
          <w:bCs/>
        </w:rPr>
        <w:t xml:space="preserve"> Solution:</w:t>
      </w:r>
    </w:p>
    <w:p w14:paraId="5CF0B1EF" w14:textId="77777777" w:rsidR="00D657CF" w:rsidRPr="00D657CF" w:rsidRDefault="00D657CF" w:rsidP="00D657CF">
      <w:pPr>
        <w:numPr>
          <w:ilvl w:val="0"/>
          <w:numId w:val="6"/>
        </w:numPr>
      </w:pPr>
      <w:r w:rsidRPr="00D657CF">
        <w:t>Ready-to-go AM/PM routines available on the website.</w:t>
      </w:r>
    </w:p>
    <w:p w14:paraId="18E717BC" w14:textId="77777777" w:rsidR="00D657CF" w:rsidRPr="00D657CF" w:rsidRDefault="00D657CF" w:rsidP="00D657CF">
      <w:pPr>
        <w:numPr>
          <w:ilvl w:val="0"/>
          <w:numId w:val="6"/>
        </w:numPr>
      </w:pPr>
      <w:r w:rsidRPr="00D657CF">
        <w:t>Instructional videos on how to layer products correctly.</w:t>
      </w:r>
    </w:p>
    <w:p w14:paraId="74864F13" w14:textId="77777777" w:rsidR="00D657CF" w:rsidRPr="00D657CF" w:rsidRDefault="00D657CF" w:rsidP="00D657CF">
      <w:r w:rsidRPr="00D657CF">
        <w:pict w14:anchorId="627431D0">
          <v:rect id="_x0000_i1146" style="width:0;height:1.5pt" o:hralign="center" o:hrstd="t" o:hr="t" fillcolor="#a0a0a0" stroked="f"/>
        </w:pict>
      </w:r>
    </w:p>
    <w:p w14:paraId="5F948C8D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Problem 5: Skin Type Diversity in India</w:t>
      </w:r>
    </w:p>
    <w:p w14:paraId="60E0F8C7" w14:textId="77777777" w:rsidR="00D657CF" w:rsidRPr="00D657CF" w:rsidRDefault="00D657CF" w:rsidP="00D657CF">
      <w:r w:rsidRPr="00D657CF">
        <w:rPr>
          <w:b/>
          <w:bCs/>
        </w:rPr>
        <w:t>Real-World Challenge:</w:t>
      </w:r>
      <w:r w:rsidRPr="00D657CF">
        <w:br/>
        <w:t>One-size-fits-all skincare doesn't work with the diversity of Indian skin tones and types.</w:t>
      </w:r>
    </w:p>
    <w:p w14:paraId="31B4D84A" w14:textId="77777777" w:rsidR="00D657CF" w:rsidRPr="00D657CF" w:rsidRDefault="00D657CF" w:rsidP="00D657CF">
      <w:proofErr w:type="spellStart"/>
      <w:r w:rsidRPr="00D657CF">
        <w:rPr>
          <w:b/>
          <w:bCs/>
        </w:rPr>
        <w:t>Foxtale’s</w:t>
      </w:r>
      <w:proofErr w:type="spellEnd"/>
      <w:r w:rsidRPr="00D657CF">
        <w:rPr>
          <w:b/>
          <w:bCs/>
        </w:rPr>
        <w:t xml:space="preserve"> Solution:</w:t>
      </w:r>
    </w:p>
    <w:p w14:paraId="01DA5B3D" w14:textId="77777777" w:rsidR="00D657CF" w:rsidRPr="00D657CF" w:rsidRDefault="00D657CF" w:rsidP="00D657CF">
      <w:pPr>
        <w:numPr>
          <w:ilvl w:val="0"/>
          <w:numId w:val="7"/>
        </w:numPr>
      </w:pPr>
      <w:r w:rsidRPr="00D657CF">
        <w:lastRenderedPageBreak/>
        <w:t>Product lines formulated specifically for Indian conditions (humidity, tanning, pigmentation).</w:t>
      </w:r>
    </w:p>
    <w:p w14:paraId="30EAEA29" w14:textId="77777777" w:rsidR="00D657CF" w:rsidRPr="00D657CF" w:rsidRDefault="00D657CF" w:rsidP="00D657CF">
      <w:pPr>
        <w:numPr>
          <w:ilvl w:val="0"/>
          <w:numId w:val="7"/>
        </w:numPr>
      </w:pPr>
      <w:r w:rsidRPr="00D657CF">
        <w:t>Inclusive marketing showcases various skin tones and types.</w:t>
      </w:r>
    </w:p>
    <w:p w14:paraId="3F25E6D0" w14:textId="77777777" w:rsidR="00D657CF" w:rsidRPr="00D657CF" w:rsidRDefault="00D657CF" w:rsidP="00D657CF">
      <w:r w:rsidRPr="00D657CF">
        <w:pict w14:anchorId="1EA7DB2C">
          <v:rect id="_x0000_i1147" style="width:0;height:1.5pt" o:hralign="center" o:hrstd="t" o:hr="t" fillcolor="#a0a0a0" stroked="f"/>
        </w:pict>
      </w:r>
    </w:p>
    <w:p w14:paraId="2C1481B8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 xml:space="preserve">Top Features of </w:t>
      </w:r>
      <w:proofErr w:type="spellStart"/>
      <w:r w:rsidRPr="00D657CF">
        <w:rPr>
          <w:b/>
          <w:bCs/>
        </w:rPr>
        <w:t>Foxtale</w:t>
      </w:r>
      <w:proofErr w:type="spellEnd"/>
    </w:p>
    <w:p w14:paraId="29C1469D" w14:textId="77777777" w:rsidR="00D657CF" w:rsidRPr="00D657CF" w:rsidRDefault="00D657CF" w:rsidP="00D657CF">
      <w:pPr>
        <w:numPr>
          <w:ilvl w:val="0"/>
          <w:numId w:val="8"/>
        </w:numPr>
      </w:pPr>
      <w:r w:rsidRPr="00D657CF">
        <w:rPr>
          <w:b/>
          <w:bCs/>
        </w:rPr>
        <w:t>Skin Quiz and Routine Builder:</w:t>
      </w:r>
      <w:r w:rsidRPr="00D657CF">
        <w:t xml:space="preserve"> Guides customers to create personalized regimens.</w:t>
      </w:r>
    </w:p>
    <w:p w14:paraId="76BEB58C" w14:textId="77777777" w:rsidR="00D657CF" w:rsidRPr="00D657CF" w:rsidRDefault="00D657CF" w:rsidP="00D657CF">
      <w:pPr>
        <w:numPr>
          <w:ilvl w:val="0"/>
          <w:numId w:val="8"/>
        </w:numPr>
      </w:pPr>
      <w:r w:rsidRPr="00D657CF">
        <w:rPr>
          <w:b/>
          <w:bCs/>
        </w:rPr>
        <w:t>Minimalist Packaging and UX:</w:t>
      </w:r>
      <w:r w:rsidRPr="00D657CF">
        <w:t xml:space="preserve"> Clean UI/UX on the website, product-focused design.</w:t>
      </w:r>
    </w:p>
    <w:p w14:paraId="0D47A4C3" w14:textId="77777777" w:rsidR="00D657CF" w:rsidRPr="00D657CF" w:rsidRDefault="00D657CF" w:rsidP="00D657CF">
      <w:pPr>
        <w:numPr>
          <w:ilvl w:val="0"/>
          <w:numId w:val="8"/>
        </w:numPr>
      </w:pPr>
      <w:r w:rsidRPr="00D657CF">
        <w:rPr>
          <w:b/>
          <w:bCs/>
        </w:rPr>
        <w:t>Ingredient Education:</w:t>
      </w:r>
      <w:r w:rsidRPr="00D657CF">
        <w:t xml:space="preserve"> Breakdowns of acids, retinoids, and hydrating agents.</w:t>
      </w:r>
    </w:p>
    <w:p w14:paraId="10888BB5" w14:textId="77777777" w:rsidR="00D657CF" w:rsidRPr="00D657CF" w:rsidRDefault="00D657CF" w:rsidP="00D657CF">
      <w:pPr>
        <w:numPr>
          <w:ilvl w:val="0"/>
          <w:numId w:val="8"/>
        </w:numPr>
      </w:pPr>
      <w:r w:rsidRPr="00D657CF">
        <w:rPr>
          <w:b/>
          <w:bCs/>
        </w:rPr>
        <w:t>Routine Bundles:</w:t>
      </w:r>
      <w:r w:rsidRPr="00D657CF">
        <w:t xml:space="preserve"> Curated kits like “Acne Control Kit” or “Hydration Pack.”</w:t>
      </w:r>
    </w:p>
    <w:p w14:paraId="61646170" w14:textId="77777777" w:rsidR="00D657CF" w:rsidRPr="00D657CF" w:rsidRDefault="00D657CF" w:rsidP="00D657CF">
      <w:pPr>
        <w:numPr>
          <w:ilvl w:val="0"/>
          <w:numId w:val="8"/>
        </w:numPr>
      </w:pPr>
      <w:r w:rsidRPr="00D657CF">
        <w:rPr>
          <w:b/>
          <w:bCs/>
        </w:rPr>
        <w:t>User Reviews and Results:</w:t>
      </w:r>
      <w:r w:rsidRPr="00D657CF">
        <w:t xml:space="preserve"> Verified reviews with customer stories.</w:t>
      </w:r>
    </w:p>
    <w:p w14:paraId="62FAF8DA" w14:textId="77777777" w:rsidR="00D657CF" w:rsidRPr="00D657CF" w:rsidRDefault="00D657CF" w:rsidP="00D657CF">
      <w:pPr>
        <w:numPr>
          <w:ilvl w:val="0"/>
          <w:numId w:val="8"/>
        </w:numPr>
      </w:pPr>
      <w:r w:rsidRPr="00D657CF">
        <w:rPr>
          <w:b/>
          <w:bCs/>
        </w:rPr>
        <w:t>Educational Blog &amp; YouTube Channel:</w:t>
      </w:r>
      <w:r w:rsidRPr="00D657CF">
        <w:t xml:space="preserve"> Content-driven trust building.</w:t>
      </w:r>
    </w:p>
    <w:p w14:paraId="5129A400" w14:textId="77777777" w:rsidR="00D657CF" w:rsidRPr="00D657CF" w:rsidRDefault="00D657CF" w:rsidP="00D657CF">
      <w:r w:rsidRPr="00D657CF">
        <w:pict w14:anchorId="288FDBF6">
          <v:rect id="_x0000_i1148" style="width:0;height:1.5pt" o:hralign="center" o:hrstd="t" o:hr="t" fillcolor="#a0a0a0" stroked="f"/>
        </w:pict>
      </w:r>
    </w:p>
    <w:p w14:paraId="458587EA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Schema Description</w:t>
      </w:r>
    </w:p>
    <w:p w14:paraId="2EBBF5C6" w14:textId="77777777" w:rsidR="00D657CF" w:rsidRPr="00D657CF" w:rsidRDefault="00D657CF" w:rsidP="00D657CF">
      <w:r w:rsidRPr="00D657CF">
        <w:t xml:space="preserve">The schema for </w:t>
      </w:r>
      <w:proofErr w:type="spellStart"/>
      <w:r w:rsidRPr="00D657CF">
        <w:t>Foxtale</w:t>
      </w:r>
      <w:proofErr w:type="spellEnd"/>
      <w:r w:rsidRPr="00D657CF">
        <w:t xml:space="preserve"> represents core entities required for a skincare D2C brand to manage users, products, transactions, routines, and feedback.</w:t>
      </w:r>
    </w:p>
    <w:p w14:paraId="7BD077A1" w14:textId="77777777" w:rsidR="00D657CF" w:rsidRPr="00D657CF" w:rsidRDefault="00D657CF" w:rsidP="00D657CF">
      <w:r w:rsidRPr="00D657CF">
        <w:pict w14:anchorId="31F62FF4">
          <v:rect id="_x0000_i1149" style="width:0;height:1.5pt" o:hralign="center" o:hrstd="t" o:hr="t" fillcolor="#a0a0a0" stroked="f"/>
        </w:pict>
      </w:r>
    </w:p>
    <w:p w14:paraId="078A5F5E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Users Entity</w:t>
      </w:r>
    </w:p>
    <w:p w14:paraId="627940A2" w14:textId="77777777" w:rsidR="00D657CF" w:rsidRPr="00D657CF" w:rsidRDefault="00D657CF" w:rsidP="00D657CF">
      <w:pPr>
        <w:numPr>
          <w:ilvl w:val="0"/>
          <w:numId w:val="9"/>
        </w:numPr>
      </w:pPr>
      <w:proofErr w:type="spellStart"/>
      <w:r w:rsidRPr="00D657CF">
        <w:rPr>
          <w:b/>
          <w:bCs/>
        </w:rPr>
        <w:t>UserId</w:t>
      </w:r>
      <w:proofErr w:type="spellEnd"/>
      <w:r w:rsidRPr="00D657CF">
        <w:t xml:space="preserve"> (Primary Key): Unique identifier for each user</w:t>
      </w:r>
    </w:p>
    <w:p w14:paraId="60B17C7D" w14:textId="77777777" w:rsidR="00D657CF" w:rsidRPr="00D657CF" w:rsidRDefault="00D657CF" w:rsidP="00D657CF">
      <w:pPr>
        <w:numPr>
          <w:ilvl w:val="0"/>
          <w:numId w:val="9"/>
        </w:numPr>
      </w:pPr>
      <w:r w:rsidRPr="00D657CF">
        <w:rPr>
          <w:b/>
          <w:bCs/>
        </w:rPr>
        <w:t>Name</w:t>
      </w:r>
      <w:r w:rsidRPr="00D657CF">
        <w:t>: Customer’s full name</w:t>
      </w:r>
    </w:p>
    <w:p w14:paraId="1401A7FF" w14:textId="77777777" w:rsidR="00D657CF" w:rsidRPr="00D657CF" w:rsidRDefault="00D657CF" w:rsidP="00D657CF">
      <w:pPr>
        <w:numPr>
          <w:ilvl w:val="0"/>
          <w:numId w:val="9"/>
        </w:numPr>
      </w:pPr>
      <w:r w:rsidRPr="00D657CF">
        <w:rPr>
          <w:b/>
          <w:bCs/>
        </w:rPr>
        <w:t>Email</w:t>
      </w:r>
      <w:r w:rsidRPr="00D657CF">
        <w:t>: Registered email</w:t>
      </w:r>
    </w:p>
    <w:p w14:paraId="1E969A49" w14:textId="77777777" w:rsidR="00D657CF" w:rsidRPr="00D657CF" w:rsidRDefault="00D657CF" w:rsidP="00D657CF">
      <w:pPr>
        <w:numPr>
          <w:ilvl w:val="0"/>
          <w:numId w:val="9"/>
        </w:numPr>
      </w:pPr>
      <w:proofErr w:type="spellStart"/>
      <w:r w:rsidRPr="00D657CF">
        <w:rPr>
          <w:b/>
          <w:bCs/>
        </w:rPr>
        <w:t>SkinType</w:t>
      </w:r>
      <w:proofErr w:type="spellEnd"/>
      <w:r w:rsidRPr="00D657CF">
        <w:t>: (Oily/Dry/Combination/Sensitive)</w:t>
      </w:r>
    </w:p>
    <w:p w14:paraId="12A9A249" w14:textId="77777777" w:rsidR="00D657CF" w:rsidRPr="00D657CF" w:rsidRDefault="00D657CF" w:rsidP="00D657CF">
      <w:pPr>
        <w:numPr>
          <w:ilvl w:val="0"/>
          <w:numId w:val="9"/>
        </w:numPr>
      </w:pPr>
      <w:r w:rsidRPr="00D657CF">
        <w:rPr>
          <w:b/>
          <w:bCs/>
        </w:rPr>
        <w:t>Location</w:t>
      </w:r>
      <w:r w:rsidRPr="00D657CF">
        <w:t>: User’s city/state</w:t>
      </w:r>
    </w:p>
    <w:p w14:paraId="10C3941A" w14:textId="77777777" w:rsidR="00D657CF" w:rsidRPr="00D657CF" w:rsidRDefault="00D657CF" w:rsidP="00D657CF">
      <w:pPr>
        <w:numPr>
          <w:ilvl w:val="0"/>
          <w:numId w:val="9"/>
        </w:numPr>
      </w:pPr>
      <w:proofErr w:type="spellStart"/>
      <w:r w:rsidRPr="00D657CF">
        <w:rPr>
          <w:b/>
          <w:bCs/>
        </w:rPr>
        <w:t>SignUpDate</w:t>
      </w:r>
      <w:proofErr w:type="spellEnd"/>
      <w:r w:rsidRPr="00D657CF">
        <w:t>: Account creation date</w:t>
      </w:r>
    </w:p>
    <w:p w14:paraId="3A156B28" w14:textId="77777777" w:rsidR="00D657CF" w:rsidRPr="00D657CF" w:rsidRDefault="00D657CF" w:rsidP="00D657CF">
      <w:r w:rsidRPr="00D657CF">
        <w:pict w14:anchorId="4C9A7756">
          <v:rect id="_x0000_i1150" style="width:0;height:1.5pt" o:hralign="center" o:hrstd="t" o:hr="t" fillcolor="#a0a0a0" stroked="f"/>
        </w:pict>
      </w:r>
    </w:p>
    <w:p w14:paraId="62BCC2D5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Products Entity</w:t>
      </w:r>
    </w:p>
    <w:p w14:paraId="7E8B5565" w14:textId="77777777" w:rsidR="00D657CF" w:rsidRPr="00D657CF" w:rsidRDefault="00D657CF" w:rsidP="00D657CF">
      <w:pPr>
        <w:numPr>
          <w:ilvl w:val="0"/>
          <w:numId w:val="10"/>
        </w:numPr>
      </w:pPr>
      <w:proofErr w:type="spellStart"/>
      <w:r w:rsidRPr="00D657CF">
        <w:rPr>
          <w:b/>
          <w:bCs/>
        </w:rPr>
        <w:t>ProductId</w:t>
      </w:r>
      <w:proofErr w:type="spellEnd"/>
      <w:r w:rsidRPr="00D657CF">
        <w:t xml:space="preserve"> (Primary Key): Unique ID for each skincare product</w:t>
      </w:r>
    </w:p>
    <w:p w14:paraId="4257F2BC" w14:textId="77777777" w:rsidR="00D657CF" w:rsidRPr="00D657CF" w:rsidRDefault="00D657CF" w:rsidP="00D657CF">
      <w:pPr>
        <w:numPr>
          <w:ilvl w:val="0"/>
          <w:numId w:val="10"/>
        </w:numPr>
      </w:pPr>
      <w:r w:rsidRPr="00D657CF">
        <w:rPr>
          <w:b/>
          <w:bCs/>
        </w:rPr>
        <w:t>ProductName</w:t>
      </w:r>
      <w:r w:rsidRPr="00D657CF">
        <w:t>: Name of the product (e.g., Hydrating Cleanser)</w:t>
      </w:r>
    </w:p>
    <w:p w14:paraId="4307F7A1" w14:textId="77777777" w:rsidR="00D657CF" w:rsidRPr="00D657CF" w:rsidRDefault="00D657CF" w:rsidP="00D657CF">
      <w:pPr>
        <w:numPr>
          <w:ilvl w:val="0"/>
          <w:numId w:val="10"/>
        </w:numPr>
      </w:pPr>
      <w:r w:rsidRPr="00D657CF">
        <w:rPr>
          <w:b/>
          <w:bCs/>
        </w:rPr>
        <w:lastRenderedPageBreak/>
        <w:t>Category</w:t>
      </w:r>
      <w:r w:rsidRPr="00D657CF">
        <w:t>: Cleanser, Serum, Sunscreen, Moisturizer, etc.</w:t>
      </w:r>
    </w:p>
    <w:p w14:paraId="23B3B375" w14:textId="77777777" w:rsidR="00D657CF" w:rsidRPr="00D657CF" w:rsidRDefault="00D657CF" w:rsidP="00D657CF">
      <w:pPr>
        <w:numPr>
          <w:ilvl w:val="0"/>
          <w:numId w:val="10"/>
        </w:numPr>
      </w:pPr>
      <w:r w:rsidRPr="00D657CF">
        <w:rPr>
          <w:b/>
          <w:bCs/>
        </w:rPr>
        <w:t>Ingredients</w:t>
      </w:r>
      <w:r w:rsidRPr="00D657CF">
        <w:t>: List of key ingredients</w:t>
      </w:r>
    </w:p>
    <w:p w14:paraId="3FF84C6C" w14:textId="77777777" w:rsidR="00D657CF" w:rsidRPr="00D657CF" w:rsidRDefault="00D657CF" w:rsidP="00D657CF">
      <w:pPr>
        <w:numPr>
          <w:ilvl w:val="0"/>
          <w:numId w:val="10"/>
        </w:numPr>
      </w:pPr>
      <w:r w:rsidRPr="00D657CF">
        <w:rPr>
          <w:b/>
          <w:bCs/>
        </w:rPr>
        <w:t>Price</w:t>
      </w:r>
      <w:r w:rsidRPr="00D657CF">
        <w:t>: MRP of the product</w:t>
      </w:r>
    </w:p>
    <w:p w14:paraId="33989890" w14:textId="77777777" w:rsidR="00D657CF" w:rsidRPr="00D657CF" w:rsidRDefault="00D657CF" w:rsidP="00D657CF">
      <w:pPr>
        <w:numPr>
          <w:ilvl w:val="0"/>
          <w:numId w:val="10"/>
        </w:numPr>
      </w:pPr>
      <w:proofErr w:type="spellStart"/>
      <w:r w:rsidRPr="00D657CF">
        <w:rPr>
          <w:b/>
          <w:bCs/>
        </w:rPr>
        <w:t>SkinConcern</w:t>
      </w:r>
      <w:proofErr w:type="spellEnd"/>
      <w:r w:rsidRPr="00D657CF">
        <w:t>: Acne, Pigmentation, Dryness, etc.</w:t>
      </w:r>
    </w:p>
    <w:p w14:paraId="0021912D" w14:textId="77777777" w:rsidR="00D657CF" w:rsidRPr="00D657CF" w:rsidRDefault="00D657CF" w:rsidP="00D657CF">
      <w:pPr>
        <w:numPr>
          <w:ilvl w:val="0"/>
          <w:numId w:val="10"/>
        </w:numPr>
      </w:pPr>
      <w:proofErr w:type="spellStart"/>
      <w:r w:rsidRPr="00D657CF">
        <w:rPr>
          <w:b/>
          <w:bCs/>
        </w:rPr>
        <w:t>IsActive</w:t>
      </w:r>
      <w:proofErr w:type="spellEnd"/>
      <w:r w:rsidRPr="00D657CF">
        <w:t>: Product status (active/inactive)</w:t>
      </w:r>
    </w:p>
    <w:p w14:paraId="22CB1C0E" w14:textId="77777777" w:rsidR="00D657CF" w:rsidRPr="00D657CF" w:rsidRDefault="00D657CF" w:rsidP="00D657CF">
      <w:r w:rsidRPr="00D657CF">
        <w:pict w14:anchorId="5CE0F3F5">
          <v:rect id="_x0000_i1151" style="width:0;height:1.5pt" o:hralign="center" o:hrstd="t" o:hr="t" fillcolor="#a0a0a0" stroked="f"/>
        </w:pict>
      </w:r>
    </w:p>
    <w:p w14:paraId="64FFFB1C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Routine Entity</w:t>
      </w:r>
    </w:p>
    <w:p w14:paraId="4B5147F9" w14:textId="77777777" w:rsidR="00D657CF" w:rsidRPr="00D657CF" w:rsidRDefault="00D657CF" w:rsidP="00D657CF">
      <w:pPr>
        <w:numPr>
          <w:ilvl w:val="0"/>
          <w:numId w:val="11"/>
        </w:numPr>
      </w:pPr>
      <w:proofErr w:type="spellStart"/>
      <w:r w:rsidRPr="00D657CF">
        <w:rPr>
          <w:b/>
          <w:bCs/>
        </w:rPr>
        <w:t>RoutineId</w:t>
      </w:r>
      <w:proofErr w:type="spellEnd"/>
      <w:r w:rsidRPr="00D657CF">
        <w:t xml:space="preserve"> (Primary Key): ID of skincare routine</w:t>
      </w:r>
    </w:p>
    <w:p w14:paraId="0842FD64" w14:textId="77777777" w:rsidR="00D657CF" w:rsidRPr="00D657CF" w:rsidRDefault="00D657CF" w:rsidP="00D657CF">
      <w:pPr>
        <w:numPr>
          <w:ilvl w:val="0"/>
          <w:numId w:val="11"/>
        </w:numPr>
      </w:pPr>
      <w:proofErr w:type="spellStart"/>
      <w:r w:rsidRPr="00D657CF">
        <w:rPr>
          <w:b/>
          <w:bCs/>
        </w:rPr>
        <w:t>SkinType</w:t>
      </w:r>
      <w:proofErr w:type="spellEnd"/>
      <w:r w:rsidRPr="00D657CF">
        <w:t>: Routine matched to skin type</w:t>
      </w:r>
    </w:p>
    <w:p w14:paraId="0CFFA851" w14:textId="77777777" w:rsidR="00D657CF" w:rsidRPr="00D657CF" w:rsidRDefault="00D657CF" w:rsidP="00D657CF">
      <w:pPr>
        <w:numPr>
          <w:ilvl w:val="0"/>
          <w:numId w:val="11"/>
        </w:numPr>
      </w:pPr>
      <w:proofErr w:type="spellStart"/>
      <w:r w:rsidRPr="00D657CF">
        <w:rPr>
          <w:b/>
          <w:bCs/>
        </w:rPr>
        <w:t>StepOrder</w:t>
      </w:r>
      <w:proofErr w:type="spellEnd"/>
      <w:r w:rsidRPr="00D657CF">
        <w:t>: Cleanser (1), Serum (2), Moisturizer (3), etc.</w:t>
      </w:r>
    </w:p>
    <w:p w14:paraId="46E8EDBD" w14:textId="77777777" w:rsidR="00D657CF" w:rsidRPr="00D657CF" w:rsidRDefault="00D657CF" w:rsidP="00D657CF">
      <w:pPr>
        <w:numPr>
          <w:ilvl w:val="0"/>
          <w:numId w:val="11"/>
        </w:numPr>
      </w:pPr>
      <w:proofErr w:type="spellStart"/>
      <w:r w:rsidRPr="00D657CF">
        <w:rPr>
          <w:b/>
          <w:bCs/>
        </w:rPr>
        <w:t>ProductId</w:t>
      </w:r>
      <w:proofErr w:type="spellEnd"/>
      <w:r w:rsidRPr="00D657CF">
        <w:t xml:space="preserve"> (FK): Product in the routine</w:t>
      </w:r>
    </w:p>
    <w:p w14:paraId="70F53BFB" w14:textId="77777777" w:rsidR="00D657CF" w:rsidRPr="00D657CF" w:rsidRDefault="00D657CF" w:rsidP="00D657CF">
      <w:pPr>
        <w:numPr>
          <w:ilvl w:val="0"/>
          <w:numId w:val="11"/>
        </w:numPr>
      </w:pPr>
      <w:proofErr w:type="spellStart"/>
      <w:r w:rsidRPr="00D657CF">
        <w:rPr>
          <w:b/>
          <w:bCs/>
        </w:rPr>
        <w:t>RoutineType</w:t>
      </w:r>
      <w:proofErr w:type="spellEnd"/>
      <w:r w:rsidRPr="00D657CF">
        <w:t>: AM/PM</w:t>
      </w:r>
    </w:p>
    <w:p w14:paraId="0B0B019A" w14:textId="77777777" w:rsidR="00D657CF" w:rsidRPr="00D657CF" w:rsidRDefault="00D657CF" w:rsidP="00D657CF">
      <w:r w:rsidRPr="00D657CF">
        <w:pict w14:anchorId="3CFBF66A">
          <v:rect id="_x0000_i1152" style="width:0;height:1.5pt" o:hralign="center" o:hrstd="t" o:hr="t" fillcolor="#a0a0a0" stroked="f"/>
        </w:pict>
      </w:r>
    </w:p>
    <w:p w14:paraId="40491656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Orders Entity</w:t>
      </w:r>
    </w:p>
    <w:p w14:paraId="4EEAAD38" w14:textId="77777777" w:rsidR="00D657CF" w:rsidRPr="00D657CF" w:rsidRDefault="00D657CF" w:rsidP="00D657CF">
      <w:pPr>
        <w:numPr>
          <w:ilvl w:val="0"/>
          <w:numId w:val="12"/>
        </w:numPr>
      </w:pPr>
      <w:proofErr w:type="spellStart"/>
      <w:r w:rsidRPr="00D657CF">
        <w:rPr>
          <w:b/>
          <w:bCs/>
        </w:rPr>
        <w:t>OrderId</w:t>
      </w:r>
      <w:proofErr w:type="spellEnd"/>
      <w:r w:rsidRPr="00D657CF">
        <w:t xml:space="preserve"> (Primary Key): Unique order ID</w:t>
      </w:r>
    </w:p>
    <w:p w14:paraId="1C041E3B" w14:textId="77777777" w:rsidR="00D657CF" w:rsidRPr="00D657CF" w:rsidRDefault="00D657CF" w:rsidP="00D657CF">
      <w:pPr>
        <w:numPr>
          <w:ilvl w:val="0"/>
          <w:numId w:val="12"/>
        </w:numPr>
      </w:pPr>
      <w:proofErr w:type="spellStart"/>
      <w:r w:rsidRPr="00D657CF">
        <w:rPr>
          <w:b/>
          <w:bCs/>
        </w:rPr>
        <w:t>UserId</w:t>
      </w:r>
      <w:proofErr w:type="spellEnd"/>
      <w:r w:rsidRPr="00D657CF">
        <w:t xml:space="preserve"> (FK): Customer who placed the order</w:t>
      </w:r>
    </w:p>
    <w:p w14:paraId="65086B96" w14:textId="77777777" w:rsidR="00D657CF" w:rsidRPr="00D657CF" w:rsidRDefault="00D657CF" w:rsidP="00D657CF">
      <w:pPr>
        <w:numPr>
          <w:ilvl w:val="0"/>
          <w:numId w:val="12"/>
        </w:numPr>
      </w:pPr>
      <w:proofErr w:type="spellStart"/>
      <w:r w:rsidRPr="00D657CF">
        <w:rPr>
          <w:b/>
          <w:bCs/>
        </w:rPr>
        <w:t>ProductId</w:t>
      </w:r>
      <w:proofErr w:type="spellEnd"/>
      <w:r w:rsidRPr="00D657CF">
        <w:t xml:space="preserve"> (FK): Product purchased</w:t>
      </w:r>
    </w:p>
    <w:p w14:paraId="0F145580" w14:textId="77777777" w:rsidR="00D657CF" w:rsidRPr="00D657CF" w:rsidRDefault="00D657CF" w:rsidP="00D657CF">
      <w:pPr>
        <w:numPr>
          <w:ilvl w:val="0"/>
          <w:numId w:val="12"/>
        </w:numPr>
      </w:pPr>
      <w:proofErr w:type="spellStart"/>
      <w:r w:rsidRPr="00D657CF">
        <w:rPr>
          <w:b/>
          <w:bCs/>
        </w:rPr>
        <w:t>OrderDate</w:t>
      </w:r>
      <w:proofErr w:type="spellEnd"/>
      <w:r w:rsidRPr="00D657CF">
        <w:t>: Date of order</w:t>
      </w:r>
    </w:p>
    <w:p w14:paraId="1A20DA95" w14:textId="77777777" w:rsidR="00D657CF" w:rsidRPr="00D657CF" w:rsidRDefault="00D657CF" w:rsidP="00D657CF">
      <w:pPr>
        <w:numPr>
          <w:ilvl w:val="0"/>
          <w:numId w:val="12"/>
        </w:numPr>
      </w:pPr>
      <w:proofErr w:type="spellStart"/>
      <w:r w:rsidRPr="00D657CF">
        <w:rPr>
          <w:b/>
          <w:bCs/>
        </w:rPr>
        <w:t>OrderStatus</w:t>
      </w:r>
      <w:proofErr w:type="spellEnd"/>
      <w:r w:rsidRPr="00D657CF">
        <w:t>: Placed, Shipped, Delivered</w:t>
      </w:r>
    </w:p>
    <w:p w14:paraId="796E39C0" w14:textId="77777777" w:rsidR="00D657CF" w:rsidRPr="00D657CF" w:rsidRDefault="00D657CF" w:rsidP="00D657CF">
      <w:pPr>
        <w:numPr>
          <w:ilvl w:val="0"/>
          <w:numId w:val="12"/>
        </w:numPr>
      </w:pPr>
      <w:proofErr w:type="spellStart"/>
      <w:r w:rsidRPr="00D657CF">
        <w:rPr>
          <w:b/>
          <w:bCs/>
        </w:rPr>
        <w:t>PaymentMethod</w:t>
      </w:r>
      <w:proofErr w:type="spellEnd"/>
      <w:r w:rsidRPr="00D657CF">
        <w:t>: UPI, Card, COD</w:t>
      </w:r>
    </w:p>
    <w:p w14:paraId="14AA80BA" w14:textId="77777777" w:rsidR="00D657CF" w:rsidRPr="00D657CF" w:rsidRDefault="00D657CF" w:rsidP="00D657CF">
      <w:pPr>
        <w:numPr>
          <w:ilvl w:val="0"/>
          <w:numId w:val="12"/>
        </w:numPr>
      </w:pPr>
      <w:proofErr w:type="spellStart"/>
      <w:r w:rsidRPr="00D657CF">
        <w:rPr>
          <w:b/>
          <w:bCs/>
        </w:rPr>
        <w:t>AmountPaid</w:t>
      </w:r>
      <w:proofErr w:type="spellEnd"/>
      <w:r w:rsidRPr="00D657CF">
        <w:t>: Final price</w:t>
      </w:r>
    </w:p>
    <w:p w14:paraId="6C190A5A" w14:textId="77777777" w:rsidR="00D657CF" w:rsidRPr="00D657CF" w:rsidRDefault="00D657CF" w:rsidP="00D657CF">
      <w:r w:rsidRPr="00D657CF">
        <w:pict w14:anchorId="29291661">
          <v:rect id="_x0000_i1153" style="width:0;height:1.5pt" o:hralign="center" o:hrstd="t" o:hr="t" fillcolor="#a0a0a0" stroked="f"/>
        </w:pict>
      </w:r>
    </w:p>
    <w:p w14:paraId="17AF1409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Review Entity</w:t>
      </w:r>
    </w:p>
    <w:p w14:paraId="32A06221" w14:textId="77777777" w:rsidR="00D657CF" w:rsidRPr="00D657CF" w:rsidRDefault="00D657CF" w:rsidP="00D657CF">
      <w:pPr>
        <w:numPr>
          <w:ilvl w:val="0"/>
          <w:numId w:val="13"/>
        </w:numPr>
      </w:pPr>
      <w:proofErr w:type="spellStart"/>
      <w:r w:rsidRPr="00D657CF">
        <w:rPr>
          <w:b/>
          <w:bCs/>
        </w:rPr>
        <w:t>ReviewId</w:t>
      </w:r>
      <w:proofErr w:type="spellEnd"/>
      <w:r w:rsidRPr="00D657CF">
        <w:t xml:space="preserve"> (Primary Key): Unique ID for review</w:t>
      </w:r>
    </w:p>
    <w:p w14:paraId="4DE1630E" w14:textId="77777777" w:rsidR="00D657CF" w:rsidRPr="00D657CF" w:rsidRDefault="00D657CF" w:rsidP="00D657CF">
      <w:pPr>
        <w:numPr>
          <w:ilvl w:val="0"/>
          <w:numId w:val="13"/>
        </w:numPr>
      </w:pPr>
      <w:proofErr w:type="spellStart"/>
      <w:r w:rsidRPr="00D657CF">
        <w:rPr>
          <w:b/>
          <w:bCs/>
        </w:rPr>
        <w:t>UserId</w:t>
      </w:r>
      <w:proofErr w:type="spellEnd"/>
      <w:r w:rsidRPr="00D657CF">
        <w:t xml:space="preserve"> (FK): Who submitted it</w:t>
      </w:r>
    </w:p>
    <w:p w14:paraId="5AA1EC79" w14:textId="77777777" w:rsidR="00D657CF" w:rsidRPr="00D657CF" w:rsidRDefault="00D657CF" w:rsidP="00D657CF">
      <w:pPr>
        <w:numPr>
          <w:ilvl w:val="0"/>
          <w:numId w:val="13"/>
        </w:numPr>
      </w:pPr>
      <w:proofErr w:type="spellStart"/>
      <w:r w:rsidRPr="00D657CF">
        <w:rPr>
          <w:b/>
          <w:bCs/>
        </w:rPr>
        <w:t>ProductId</w:t>
      </w:r>
      <w:proofErr w:type="spellEnd"/>
      <w:r w:rsidRPr="00D657CF">
        <w:t xml:space="preserve"> (FK): Product reviewed</w:t>
      </w:r>
    </w:p>
    <w:p w14:paraId="10F9B660" w14:textId="77777777" w:rsidR="00D657CF" w:rsidRPr="00D657CF" w:rsidRDefault="00D657CF" w:rsidP="00D657CF">
      <w:pPr>
        <w:numPr>
          <w:ilvl w:val="0"/>
          <w:numId w:val="13"/>
        </w:numPr>
      </w:pPr>
      <w:r w:rsidRPr="00D657CF">
        <w:rPr>
          <w:b/>
          <w:bCs/>
        </w:rPr>
        <w:lastRenderedPageBreak/>
        <w:t>Rating</w:t>
      </w:r>
      <w:r w:rsidRPr="00D657CF">
        <w:t>: Out of 5</w:t>
      </w:r>
    </w:p>
    <w:p w14:paraId="56D6413D" w14:textId="77777777" w:rsidR="00D657CF" w:rsidRPr="00D657CF" w:rsidRDefault="00D657CF" w:rsidP="00D657CF">
      <w:pPr>
        <w:numPr>
          <w:ilvl w:val="0"/>
          <w:numId w:val="13"/>
        </w:numPr>
      </w:pPr>
      <w:r w:rsidRPr="00D657CF">
        <w:rPr>
          <w:b/>
          <w:bCs/>
        </w:rPr>
        <w:t>Comments</w:t>
      </w:r>
      <w:r w:rsidRPr="00D657CF">
        <w:t>: Textual feedback</w:t>
      </w:r>
    </w:p>
    <w:p w14:paraId="74919C1F" w14:textId="77777777" w:rsidR="00D657CF" w:rsidRPr="00D657CF" w:rsidRDefault="00D657CF" w:rsidP="00D657CF">
      <w:pPr>
        <w:numPr>
          <w:ilvl w:val="0"/>
          <w:numId w:val="13"/>
        </w:numPr>
      </w:pPr>
      <w:proofErr w:type="spellStart"/>
      <w:r w:rsidRPr="00D657CF">
        <w:rPr>
          <w:b/>
          <w:bCs/>
        </w:rPr>
        <w:t>ReviewDate</w:t>
      </w:r>
      <w:proofErr w:type="spellEnd"/>
      <w:r w:rsidRPr="00D657CF">
        <w:t>: Date posted</w:t>
      </w:r>
    </w:p>
    <w:p w14:paraId="111F3EBC" w14:textId="77777777" w:rsidR="00D657CF" w:rsidRPr="00D657CF" w:rsidRDefault="00D657CF" w:rsidP="00D657CF">
      <w:r w:rsidRPr="00D657CF">
        <w:pict w14:anchorId="284C40DC">
          <v:rect id="_x0000_i1154" style="width:0;height:1.5pt" o:hralign="center" o:hrstd="t" o:hr="t" fillcolor="#a0a0a0" stroked="f"/>
        </w:pict>
      </w:r>
    </w:p>
    <w:p w14:paraId="76B6744E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Enquiry Entity</w:t>
      </w:r>
    </w:p>
    <w:p w14:paraId="5098D583" w14:textId="77777777" w:rsidR="00D657CF" w:rsidRPr="00D657CF" w:rsidRDefault="00D657CF" w:rsidP="00D657CF">
      <w:pPr>
        <w:numPr>
          <w:ilvl w:val="0"/>
          <w:numId w:val="14"/>
        </w:numPr>
      </w:pPr>
      <w:proofErr w:type="spellStart"/>
      <w:r w:rsidRPr="00D657CF">
        <w:rPr>
          <w:b/>
          <w:bCs/>
        </w:rPr>
        <w:t>EnquiryId</w:t>
      </w:r>
      <w:proofErr w:type="spellEnd"/>
      <w:r w:rsidRPr="00D657CF">
        <w:t xml:space="preserve"> (Primary Key): Unique ID for support query</w:t>
      </w:r>
    </w:p>
    <w:p w14:paraId="1243E220" w14:textId="77777777" w:rsidR="00D657CF" w:rsidRPr="00D657CF" w:rsidRDefault="00D657CF" w:rsidP="00D657CF">
      <w:pPr>
        <w:numPr>
          <w:ilvl w:val="0"/>
          <w:numId w:val="14"/>
        </w:numPr>
      </w:pPr>
      <w:proofErr w:type="spellStart"/>
      <w:r w:rsidRPr="00D657CF">
        <w:rPr>
          <w:b/>
          <w:bCs/>
        </w:rPr>
        <w:t>UserId</w:t>
      </w:r>
      <w:proofErr w:type="spellEnd"/>
      <w:r w:rsidRPr="00D657CF">
        <w:t xml:space="preserve"> (FK): Who raised the issue</w:t>
      </w:r>
    </w:p>
    <w:p w14:paraId="5146AFCE" w14:textId="77777777" w:rsidR="00D657CF" w:rsidRPr="00D657CF" w:rsidRDefault="00D657CF" w:rsidP="00D657CF">
      <w:pPr>
        <w:numPr>
          <w:ilvl w:val="0"/>
          <w:numId w:val="14"/>
        </w:numPr>
      </w:pPr>
      <w:r w:rsidRPr="00D657CF">
        <w:rPr>
          <w:b/>
          <w:bCs/>
        </w:rPr>
        <w:t>Message</w:t>
      </w:r>
      <w:r w:rsidRPr="00D657CF">
        <w:t>: Content of query</w:t>
      </w:r>
    </w:p>
    <w:p w14:paraId="1FD344EF" w14:textId="77777777" w:rsidR="00D657CF" w:rsidRPr="00D657CF" w:rsidRDefault="00D657CF" w:rsidP="00D657CF">
      <w:pPr>
        <w:numPr>
          <w:ilvl w:val="0"/>
          <w:numId w:val="14"/>
        </w:numPr>
      </w:pPr>
      <w:r w:rsidRPr="00D657CF">
        <w:rPr>
          <w:b/>
          <w:bCs/>
        </w:rPr>
        <w:t>Status</w:t>
      </w:r>
      <w:r w:rsidRPr="00D657CF">
        <w:t>: Open/Closed</w:t>
      </w:r>
    </w:p>
    <w:p w14:paraId="0708492A" w14:textId="77777777" w:rsidR="00D657CF" w:rsidRPr="00D657CF" w:rsidRDefault="00D657CF" w:rsidP="00D657CF">
      <w:pPr>
        <w:numPr>
          <w:ilvl w:val="0"/>
          <w:numId w:val="14"/>
        </w:numPr>
      </w:pPr>
      <w:proofErr w:type="spellStart"/>
      <w:r w:rsidRPr="00D657CF">
        <w:rPr>
          <w:b/>
          <w:bCs/>
        </w:rPr>
        <w:t>CreatedDate</w:t>
      </w:r>
      <w:proofErr w:type="spellEnd"/>
      <w:r w:rsidRPr="00D657CF">
        <w:t>: When query was submitted</w:t>
      </w:r>
    </w:p>
    <w:p w14:paraId="63EB768B" w14:textId="77777777" w:rsidR="00D657CF" w:rsidRPr="00D657CF" w:rsidRDefault="00D657CF" w:rsidP="00D657CF">
      <w:r w:rsidRPr="00D657CF">
        <w:pict w14:anchorId="1061058D">
          <v:rect id="_x0000_i1155" style="width:0;height:1.5pt" o:hralign="center" o:hrstd="t" o:hr="t" fillcolor="#a0a0a0" stroked="f"/>
        </w:pict>
      </w:r>
    </w:p>
    <w:p w14:paraId="5B2FABBB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Relationships Summary</w:t>
      </w:r>
    </w:p>
    <w:p w14:paraId="4EDBFABA" w14:textId="77777777" w:rsidR="00D657CF" w:rsidRPr="00D657CF" w:rsidRDefault="00D657CF" w:rsidP="00D657CF">
      <w:pPr>
        <w:numPr>
          <w:ilvl w:val="0"/>
          <w:numId w:val="15"/>
        </w:numPr>
      </w:pPr>
      <w:r w:rsidRPr="00D657CF">
        <w:rPr>
          <w:b/>
          <w:bCs/>
        </w:rPr>
        <w:t>Users place Orders</w:t>
      </w:r>
      <w:r w:rsidRPr="00D657CF">
        <w:t xml:space="preserve"> — One user can place multiple orders.</w:t>
      </w:r>
    </w:p>
    <w:p w14:paraId="682E8A95" w14:textId="77777777" w:rsidR="00D657CF" w:rsidRPr="00D657CF" w:rsidRDefault="00D657CF" w:rsidP="00D657CF">
      <w:pPr>
        <w:numPr>
          <w:ilvl w:val="0"/>
          <w:numId w:val="15"/>
        </w:numPr>
      </w:pPr>
      <w:r w:rsidRPr="00D657CF">
        <w:rPr>
          <w:b/>
          <w:bCs/>
        </w:rPr>
        <w:t>Products belong to Routines</w:t>
      </w:r>
      <w:r w:rsidRPr="00D657CF">
        <w:t xml:space="preserve"> — Multiple products can exist in multiple routines.</w:t>
      </w:r>
    </w:p>
    <w:p w14:paraId="5C876E3D" w14:textId="77777777" w:rsidR="00D657CF" w:rsidRPr="00D657CF" w:rsidRDefault="00D657CF" w:rsidP="00D657CF">
      <w:pPr>
        <w:numPr>
          <w:ilvl w:val="0"/>
          <w:numId w:val="15"/>
        </w:numPr>
      </w:pPr>
      <w:r w:rsidRPr="00D657CF">
        <w:rPr>
          <w:b/>
          <w:bCs/>
        </w:rPr>
        <w:t>Users review Products</w:t>
      </w:r>
      <w:r w:rsidRPr="00D657CF">
        <w:t xml:space="preserve"> — One user can write multiple reviews; each review belongs to one product.</w:t>
      </w:r>
    </w:p>
    <w:p w14:paraId="529CFA84" w14:textId="77777777" w:rsidR="00D657CF" w:rsidRPr="00D657CF" w:rsidRDefault="00D657CF" w:rsidP="00D657CF">
      <w:pPr>
        <w:numPr>
          <w:ilvl w:val="0"/>
          <w:numId w:val="15"/>
        </w:numPr>
      </w:pPr>
      <w:r w:rsidRPr="00D657CF">
        <w:rPr>
          <w:b/>
          <w:bCs/>
        </w:rPr>
        <w:t>Users raise Enquiries</w:t>
      </w:r>
      <w:r w:rsidRPr="00D657CF">
        <w:t xml:space="preserve"> — Each user can have multiple support requests.</w:t>
      </w:r>
    </w:p>
    <w:p w14:paraId="6B438A6B" w14:textId="77777777" w:rsidR="00D657CF" w:rsidRPr="00D657CF" w:rsidRDefault="00D657CF" w:rsidP="00D657CF">
      <w:pPr>
        <w:numPr>
          <w:ilvl w:val="0"/>
          <w:numId w:val="15"/>
        </w:numPr>
      </w:pPr>
      <w:r w:rsidRPr="00D657CF">
        <w:rPr>
          <w:b/>
          <w:bCs/>
        </w:rPr>
        <w:t>Products relate to Skin Concerns and Types</w:t>
      </w:r>
      <w:r w:rsidRPr="00D657CF">
        <w:t xml:space="preserve"> — Helps in mapping routines and recommendations.</w:t>
      </w:r>
    </w:p>
    <w:p w14:paraId="19221D5D" w14:textId="77777777" w:rsidR="00D657CF" w:rsidRPr="00D657CF" w:rsidRDefault="00D657CF" w:rsidP="00D657CF">
      <w:r w:rsidRPr="00D657CF">
        <w:pict w14:anchorId="751EAC97">
          <v:rect id="_x0000_i1156" style="width:0;height:1.5pt" o:hralign="center" o:hrstd="t" o:hr="t" fillcolor="#a0a0a0" stroked="f"/>
        </w:pict>
      </w:r>
    </w:p>
    <w:p w14:paraId="4CCD413E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ER-Diagram</w:t>
      </w:r>
    </w:p>
    <w:p w14:paraId="794CB3CC" w14:textId="11B512BA" w:rsidR="00D657CF" w:rsidRDefault="00D657CF" w:rsidP="00D657CF">
      <w:r w:rsidRPr="00D657CF">
        <w:t>[This can be created using draw.io with entities such as Users, Products, Routines, Orders, Reviews, and Enquiries connected using relationships as described above.]</w:t>
      </w:r>
    </w:p>
    <w:p w14:paraId="05158460" w14:textId="23269565" w:rsidR="00D657CF" w:rsidRDefault="00D657CF" w:rsidP="00D657CF">
      <w:r>
        <w:rPr>
          <w:noProof/>
        </w:rPr>
        <w:lastRenderedPageBreak/>
        <w:drawing>
          <wp:inline distT="0" distB="0" distL="0" distR="0" wp14:anchorId="1A3DF8E5" wp14:editId="4AC8DC1A">
            <wp:extent cx="5943600" cy="5943600"/>
            <wp:effectExtent l="0" t="0" r="0" b="0"/>
            <wp:docPr id="893242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42903" name="Picture 8932429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232D" w14:textId="77777777" w:rsidR="00D657CF" w:rsidRDefault="00D657CF" w:rsidP="00D657CF"/>
    <w:p w14:paraId="4A6DB40A" w14:textId="77777777" w:rsidR="00D657CF" w:rsidRDefault="00D657CF" w:rsidP="00D657CF"/>
    <w:p w14:paraId="4C1E4AC8" w14:textId="77777777" w:rsidR="00D657CF" w:rsidRPr="00D657CF" w:rsidRDefault="00D657CF" w:rsidP="00D657CF"/>
    <w:p w14:paraId="557F5A39" w14:textId="4127BACA" w:rsidR="00D657CF" w:rsidRPr="00D657CF" w:rsidRDefault="00D657CF" w:rsidP="00D657CF">
      <w:r w:rsidRPr="00D657CF">
        <w:pict w14:anchorId="34D009CD">
          <v:rect id="_x0000_i1157" style="width:0;height:1.5pt" o:hralign="center" o:hrstd="t" o:hr="t" fillcolor="#a0a0a0" stroked="f"/>
        </w:pict>
      </w:r>
    </w:p>
    <w:p w14:paraId="76181F8A" w14:textId="5C0C0DEE" w:rsidR="00D657CF" w:rsidRDefault="00D657CF" w:rsidP="00D657CF">
      <w:pPr>
        <w:rPr>
          <w:b/>
          <w:bCs/>
        </w:rPr>
      </w:pPr>
      <w:r w:rsidRPr="00D657CF">
        <w:rPr>
          <w:b/>
          <w:bCs/>
        </w:rPr>
        <w:t xml:space="preserve">Top-Rated and Most Popular Products of </w:t>
      </w:r>
      <w:proofErr w:type="spellStart"/>
      <w:r w:rsidRPr="00D657CF">
        <w:rPr>
          <w:b/>
          <w:bCs/>
        </w:rPr>
        <w:t>Foxtale</w:t>
      </w:r>
      <w:proofErr w:type="spellEnd"/>
    </w:p>
    <w:p w14:paraId="15A75EAA" w14:textId="5734422A" w:rsidR="00D657CF" w:rsidRDefault="00D657CF" w:rsidP="00D657C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ADB23D2" wp14:editId="5A231BDD">
            <wp:extent cx="5943600" cy="3341370"/>
            <wp:effectExtent l="0" t="0" r="0" b="0"/>
            <wp:docPr id="1559823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23620" name="Picture 15598236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133F" w14:textId="15A856D6" w:rsidR="00D657CF" w:rsidRPr="00D657CF" w:rsidRDefault="00D657CF" w:rsidP="00D657CF">
      <w:pPr>
        <w:rPr>
          <w:b/>
          <w:bCs/>
        </w:rPr>
      </w:pPr>
      <w:proofErr w:type="spellStart"/>
      <w:r w:rsidRPr="00D657CF">
        <w:t>Foxtale</w:t>
      </w:r>
      <w:proofErr w:type="spellEnd"/>
      <w:r w:rsidRPr="00D657CF">
        <w:t xml:space="preserve"> has built its brand by offering clinically effective skincare products tailored for Indian skin types. The following are some of the </w:t>
      </w:r>
      <w:r w:rsidRPr="00D657CF">
        <w:rPr>
          <w:b/>
          <w:bCs/>
        </w:rPr>
        <w:t>most popular and best-reviewed products</w:t>
      </w:r>
      <w:r w:rsidRPr="00D657CF">
        <w:t xml:space="preserve"> that have significantly contributed to </w:t>
      </w:r>
      <w:proofErr w:type="spellStart"/>
      <w:r w:rsidRPr="00D657CF">
        <w:t>Foxtale’s</w:t>
      </w:r>
      <w:proofErr w:type="spellEnd"/>
      <w:r w:rsidRPr="00D657CF">
        <w:t xml:space="preserve"> growth and user trust:</w:t>
      </w:r>
    </w:p>
    <w:p w14:paraId="44AF2BBB" w14:textId="77777777" w:rsidR="00D657CF" w:rsidRPr="00D657CF" w:rsidRDefault="00D657CF" w:rsidP="00D657CF">
      <w:r w:rsidRPr="00D657CF">
        <w:pict w14:anchorId="11A13C95">
          <v:rect id="_x0000_i1213" style="width:0;height:1.5pt" o:hralign="center" o:hrstd="t" o:hr="t" fillcolor="#a0a0a0" stroked="f"/>
        </w:pict>
      </w:r>
    </w:p>
    <w:p w14:paraId="0F2D8897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1. The Daily Duet Cleanser</w:t>
      </w:r>
    </w:p>
    <w:p w14:paraId="60DDD2A8" w14:textId="77777777" w:rsidR="00D657CF" w:rsidRPr="00D657CF" w:rsidRDefault="00D657CF" w:rsidP="00D657CF">
      <w:pPr>
        <w:numPr>
          <w:ilvl w:val="0"/>
          <w:numId w:val="16"/>
        </w:numPr>
      </w:pPr>
      <w:r w:rsidRPr="00D657CF">
        <w:rPr>
          <w:b/>
          <w:bCs/>
        </w:rPr>
        <w:t>Category:</w:t>
      </w:r>
      <w:r w:rsidRPr="00D657CF">
        <w:t xml:space="preserve"> Face Wash</w:t>
      </w:r>
    </w:p>
    <w:p w14:paraId="38E77403" w14:textId="77777777" w:rsidR="00D657CF" w:rsidRPr="00D657CF" w:rsidRDefault="00D657CF" w:rsidP="00D657CF">
      <w:pPr>
        <w:numPr>
          <w:ilvl w:val="0"/>
          <w:numId w:val="16"/>
        </w:numPr>
      </w:pPr>
      <w:r w:rsidRPr="00D657CF">
        <w:rPr>
          <w:b/>
          <w:bCs/>
        </w:rPr>
        <w:t>Skin Type:</w:t>
      </w:r>
      <w:r w:rsidRPr="00D657CF">
        <w:t xml:space="preserve"> All skin types (especially oily and sensitive)</w:t>
      </w:r>
    </w:p>
    <w:p w14:paraId="225A7008" w14:textId="77777777" w:rsidR="00D657CF" w:rsidRPr="00D657CF" w:rsidRDefault="00D657CF" w:rsidP="00D657CF">
      <w:pPr>
        <w:numPr>
          <w:ilvl w:val="0"/>
          <w:numId w:val="16"/>
        </w:numPr>
      </w:pPr>
      <w:r w:rsidRPr="00D657CF">
        <w:rPr>
          <w:b/>
          <w:bCs/>
        </w:rPr>
        <w:t>Key Ingredients:</w:t>
      </w:r>
      <w:r w:rsidRPr="00D657CF">
        <w:t xml:space="preserve"> Sodium PCA, Vitamin B5</w:t>
      </w:r>
    </w:p>
    <w:p w14:paraId="0288ADB0" w14:textId="77777777" w:rsidR="00D657CF" w:rsidRPr="00D657CF" w:rsidRDefault="00D657CF" w:rsidP="00D657CF">
      <w:pPr>
        <w:numPr>
          <w:ilvl w:val="0"/>
          <w:numId w:val="16"/>
        </w:numPr>
      </w:pPr>
      <w:r w:rsidRPr="00D657CF">
        <w:rPr>
          <w:b/>
          <w:bCs/>
        </w:rPr>
        <w:t>Highlights:</w:t>
      </w:r>
    </w:p>
    <w:p w14:paraId="507BF70D" w14:textId="77777777" w:rsidR="00D657CF" w:rsidRPr="00D657CF" w:rsidRDefault="00D657CF" w:rsidP="00D657CF">
      <w:pPr>
        <w:numPr>
          <w:ilvl w:val="1"/>
          <w:numId w:val="16"/>
        </w:numPr>
      </w:pPr>
      <w:r w:rsidRPr="00D657CF">
        <w:t>Gentle, non-stripping formula</w:t>
      </w:r>
    </w:p>
    <w:p w14:paraId="3EC19DD1" w14:textId="77777777" w:rsidR="00D657CF" w:rsidRPr="00D657CF" w:rsidRDefault="00D657CF" w:rsidP="00D657CF">
      <w:pPr>
        <w:numPr>
          <w:ilvl w:val="1"/>
          <w:numId w:val="16"/>
        </w:numPr>
      </w:pPr>
      <w:r w:rsidRPr="00D657CF">
        <w:t>Hydrating + barrier-protecting</w:t>
      </w:r>
    </w:p>
    <w:p w14:paraId="24D04194" w14:textId="77777777" w:rsidR="00D657CF" w:rsidRPr="00D657CF" w:rsidRDefault="00D657CF" w:rsidP="00D657CF">
      <w:pPr>
        <w:numPr>
          <w:ilvl w:val="1"/>
          <w:numId w:val="16"/>
        </w:numPr>
      </w:pPr>
      <w:proofErr w:type="spellStart"/>
      <w:r w:rsidRPr="00D657CF">
        <w:t>Dermat</w:t>
      </w:r>
      <w:proofErr w:type="spellEnd"/>
      <w:r w:rsidRPr="00D657CF">
        <w:t>-tested and fragrance-free</w:t>
      </w:r>
    </w:p>
    <w:p w14:paraId="64709EC2" w14:textId="77777777" w:rsidR="00D657CF" w:rsidRPr="00D657CF" w:rsidRDefault="00D657CF" w:rsidP="00D657CF">
      <w:pPr>
        <w:numPr>
          <w:ilvl w:val="0"/>
          <w:numId w:val="16"/>
        </w:numPr>
      </w:pPr>
      <w:r w:rsidRPr="00D657CF">
        <w:rPr>
          <w:b/>
          <w:bCs/>
        </w:rPr>
        <w:t>User Feedback:</w:t>
      </w:r>
      <w:r w:rsidRPr="00D657CF">
        <w:t xml:space="preserve"> Praised for its creamy texture and suitability for Indian humidity. Frequently recommended by dermatologists.</w:t>
      </w:r>
    </w:p>
    <w:p w14:paraId="4F876A11" w14:textId="77777777" w:rsidR="00D657CF" w:rsidRPr="00D657CF" w:rsidRDefault="00D657CF" w:rsidP="00D657CF">
      <w:r w:rsidRPr="00D657CF">
        <w:pict w14:anchorId="719DCC42">
          <v:rect id="_x0000_i1214" style="width:0;height:1.5pt" o:hralign="center" o:hrstd="t" o:hr="t" fillcolor="#a0a0a0" stroked="f"/>
        </w:pict>
      </w:r>
    </w:p>
    <w:p w14:paraId="18FCF61B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2. Vitamin C Serum – Brightening and Hydrating</w:t>
      </w:r>
    </w:p>
    <w:p w14:paraId="3B7A1AD0" w14:textId="77777777" w:rsidR="00D657CF" w:rsidRPr="00D657CF" w:rsidRDefault="00D657CF" w:rsidP="00D657CF">
      <w:pPr>
        <w:numPr>
          <w:ilvl w:val="0"/>
          <w:numId w:val="17"/>
        </w:numPr>
      </w:pPr>
      <w:r w:rsidRPr="00D657CF">
        <w:rPr>
          <w:b/>
          <w:bCs/>
        </w:rPr>
        <w:lastRenderedPageBreak/>
        <w:t>Category:</w:t>
      </w:r>
      <w:r w:rsidRPr="00D657CF">
        <w:t xml:space="preserve"> Serum</w:t>
      </w:r>
    </w:p>
    <w:p w14:paraId="56636F75" w14:textId="77777777" w:rsidR="00D657CF" w:rsidRPr="00D657CF" w:rsidRDefault="00D657CF" w:rsidP="00D657CF">
      <w:pPr>
        <w:numPr>
          <w:ilvl w:val="0"/>
          <w:numId w:val="17"/>
        </w:numPr>
      </w:pPr>
      <w:r w:rsidRPr="00D657CF">
        <w:rPr>
          <w:b/>
          <w:bCs/>
        </w:rPr>
        <w:t>Skin Type:</w:t>
      </w:r>
      <w:r w:rsidRPr="00D657CF">
        <w:t xml:space="preserve"> Dull, pigmented skin</w:t>
      </w:r>
    </w:p>
    <w:p w14:paraId="3FB7C9CC" w14:textId="77777777" w:rsidR="00D657CF" w:rsidRPr="00D657CF" w:rsidRDefault="00D657CF" w:rsidP="00D657CF">
      <w:pPr>
        <w:numPr>
          <w:ilvl w:val="0"/>
          <w:numId w:val="17"/>
        </w:numPr>
      </w:pPr>
      <w:r w:rsidRPr="00D657CF">
        <w:rPr>
          <w:b/>
          <w:bCs/>
        </w:rPr>
        <w:t>Key Ingredients:</w:t>
      </w:r>
      <w:r w:rsidRPr="00D657CF">
        <w:t xml:space="preserve"> 15% L-Ascorbic Acid, Ferulic Acid, Vitamin E</w:t>
      </w:r>
    </w:p>
    <w:p w14:paraId="08C57F57" w14:textId="77777777" w:rsidR="00D657CF" w:rsidRPr="00D657CF" w:rsidRDefault="00D657CF" w:rsidP="00D657CF">
      <w:pPr>
        <w:numPr>
          <w:ilvl w:val="0"/>
          <w:numId w:val="17"/>
        </w:numPr>
      </w:pPr>
      <w:r w:rsidRPr="00D657CF">
        <w:rPr>
          <w:b/>
          <w:bCs/>
        </w:rPr>
        <w:t>Highlights:</w:t>
      </w:r>
    </w:p>
    <w:p w14:paraId="1BB2D31F" w14:textId="77777777" w:rsidR="00D657CF" w:rsidRPr="00D657CF" w:rsidRDefault="00D657CF" w:rsidP="00D657CF">
      <w:pPr>
        <w:numPr>
          <w:ilvl w:val="1"/>
          <w:numId w:val="17"/>
        </w:numPr>
      </w:pPr>
      <w:r w:rsidRPr="00D657CF">
        <w:t>Reduces pigmentation and dark spots</w:t>
      </w:r>
    </w:p>
    <w:p w14:paraId="365A0DAD" w14:textId="77777777" w:rsidR="00D657CF" w:rsidRPr="00D657CF" w:rsidRDefault="00D657CF" w:rsidP="00D657CF">
      <w:pPr>
        <w:numPr>
          <w:ilvl w:val="1"/>
          <w:numId w:val="17"/>
        </w:numPr>
      </w:pPr>
      <w:r w:rsidRPr="00D657CF">
        <w:t>Fast-absorbing, non-sticky</w:t>
      </w:r>
    </w:p>
    <w:p w14:paraId="37CB6F47" w14:textId="77777777" w:rsidR="00D657CF" w:rsidRPr="00D657CF" w:rsidRDefault="00D657CF" w:rsidP="00D657CF">
      <w:pPr>
        <w:numPr>
          <w:ilvl w:val="1"/>
          <w:numId w:val="17"/>
        </w:numPr>
      </w:pPr>
      <w:r w:rsidRPr="00D657CF">
        <w:t>Safe for beginners and all skin tones</w:t>
      </w:r>
    </w:p>
    <w:p w14:paraId="1278D0EF" w14:textId="77777777" w:rsidR="00D657CF" w:rsidRPr="00D657CF" w:rsidRDefault="00D657CF" w:rsidP="00D657CF">
      <w:pPr>
        <w:numPr>
          <w:ilvl w:val="0"/>
          <w:numId w:val="17"/>
        </w:numPr>
      </w:pPr>
      <w:r w:rsidRPr="00D657CF">
        <w:rPr>
          <w:b/>
          <w:bCs/>
        </w:rPr>
        <w:t>User Feedback:</w:t>
      </w:r>
      <w:r w:rsidRPr="00D657CF">
        <w:t xml:space="preserve"> One of the bestsellers; users report glow-up within 2–3 weeks of use.</w:t>
      </w:r>
    </w:p>
    <w:p w14:paraId="3FF42802" w14:textId="77777777" w:rsidR="00D657CF" w:rsidRPr="00D657CF" w:rsidRDefault="00D657CF" w:rsidP="00D657CF">
      <w:r w:rsidRPr="00D657CF">
        <w:pict w14:anchorId="4DB1FFA7">
          <v:rect id="_x0000_i1215" style="width:0;height:1.5pt" o:hralign="center" o:hrstd="t" o:hr="t" fillcolor="#a0a0a0" stroked="f"/>
        </w:pict>
      </w:r>
    </w:p>
    <w:p w14:paraId="14AF9DA2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3. Cover-Up Sunscreen SPF 50 PA++++</w:t>
      </w:r>
    </w:p>
    <w:p w14:paraId="303F1F94" w14:textId="77777777" w:rsidR="00D657CF" w:rsidRPr="00D657CF" w:rsidRDefault="00D657CF" w:rsidP="00D657CF">
      <w:pPr>
        <w:numPr>
          <w:ilvl w:val="0"/>
          <w:numId w:val="18"/>
        </w:numPr>
      </w:pPr>
      <w:r w:rsidRPr="00D657CF">
        <w:rPr>
          <w:b/>
          <w:bCs/>
        </w:rPr>
        <w:t>Category:</w:t>
      </w:r>
      <w:r w:rsidRPr="00D657CF">
        <w:t xml:space="preserve"> Sunscreen</w:t>
      </w:r>
    </w:p>
    <w:p w14:paraId="00AB2E70" w14:textId="77777777" w:rsidR="00D657CF" w:rsidRPr="00D657CF" w:rsidRDefault="00D657CF" w:rsidP="00D657CF">
      <w:pPr>
        <w:numPr>
          <w:ilvl w:val="0"/>
          <w:numId w:val="18"/>
        </w:numPr>
      </w:pPr>
      <w:r w:rsidRPr="00D657CF">
        <w:rPr>
          <w:b/>
          <w:bCs/>
        </w:rPr>
        <w:t>Skin Type:</w:t>
      </w:r>
      <w:r w:rsidRPr="00D657CF">
        <w:t xml:space="preserve"> All skin types (especially acne-prone)</w:t>
      </w:r>
    </w:p>
    <w:p w14:paraId="42211E9B" w14:textId="77777777" w:rsidR="00D657CF" w:rsidRPr="00D657CF" w:rsidRDefault="00D657CF" w:rsidP="00D657CF">
      <w:pPr>
        <w:numPr>
          <w:ilvl w:val="0"/>
          <w:numId w:val="18"/>
        </w:numPr>
      </w:pPr>
      <w:r w:rsidRPr="00D657CF">
        <w:rPr>
          <w:b/>
          <w:bCs/>
        </w:rPr>
        <w:t>Key Ingredients:</w:t>
      </w:r>
      <w:r w:rsidRPr="00D657CF">
        <w:t xml:space="preserve"> Niacinamide, Vitamin E, Zinc Oxide</w:t>
      </w:r>
    </w:p>
    <w:p w14:paraId="0BA008B0" w14:textId="77777777" w:rsidR="00D657CF" w:rsidRPr="00D657CF" w:rsidRDefault="00D657CF" w:rsidP="00D657CF">
      <w:pPr>
        <w:numPr>
          <w:ilvl w:val="0"/>
          <w:numId w:val="18"/>
        </w:numPr>
      </w:pPr>
      <w:r w:rsidRPr="00D657CF">
        <w:rPr>
          <w:b/>
          <w:bCs/>
        </w:rPr>
        <w:t>Highlights:</w:t>
      </w:r>
    </w:p>
    <w:p w14:paraId="157A07DB" w14:textId="77777777" w:rsidR="00D657CF" w:rsidRPr="00D657CF" w:rsidRDefault="00D657CF" w:rsidP="00D657CF">
      <w:pPr>
        <w:numPr>
          <w:ilvl w:val="1"/>
          <w:numId w:val="18"/>
        </w:numPr>
      </w:pPr>
      <w:r w:rsidRPr="00D657CF">
        <w:t>Broad-spectrum protection</w:t>
      </w:r>
    </w:p>
    <w:p w14:paraId="058C0DB7" w14:textId="77777777" w:rsidR="00D657CF" w:rsidRPr="00D657CF" w:rsidRDefault="00D657CF" w:rsidP="00D657CF">
      <w:pPr>
        <w:numPr>
          <w:ilvl w:val="1"/>
          <w:numId w:val="18"/>
        </w:numPr>
      </w:pPr>
      <w:r w:rsidRPr="00D657CF">
        <w:t>Lightweight and non-comedogenic</w:t>
      </w:r>
    </w:p>
    <w:p w14:paraId="68F6DEF3" w14:textId="77777777" w:rsidR="00D657CF" w:rsidRPr="00D657CF" w:rsidRDefault="00D657CF" w:rsidP="00D657CF">
      <w:pPr>
        <w:numPr>
          <w:ilvl w:val="1"/>
          <w:numId w:val="18"/>
        </w:numPr>
      </w:pPr>
      <w:r w:rsidRPr="00D657CF">
        <w:t>No white cast</w:t>
      </w:r>
    </w:p>
    <w:p w14:paraId="61D3F654" w14:textId="77777777" w:rsidR="00D657CF" w:rsidRPr="00D657CF" w:rsidRDefault="00D657CF" w:rsidP="00D657CF">
      <w:pPr>
        <w:numPr>
          <w:ilvl w:val="0"/>
          <w:numId w:val="18"/>
        </w:numPr>
      </w:pPr>
      <w:r w:rsidRPr="00D657CF">
        <w:rPr>
          <w:b/>
          <w:bCs/>
        </w:rPr>
        <w:t>User Feedback:</w:t>
      </w:r>
      <w:r w:rsidRPr="00D657CF">
        <w:t xml:space="preserve"> Highly rated for its texture and sweat-proof performance. Frequently sells out during summer sales.</w:t>
      </w:r>
    </w:p>
    <w:p w14:paraId="1B9DDD7E" w14:textId="77777777" w:rsidR="00D657CF" w:rsidRPr="00D657CF" w:rsidRDefault="00D657CF" w:rsidP="00D657CF">
      <w:r w:rsidRPr="00D657CF">
        <w:pict w14:anchorId="40A9974A">
          <v:rect id="_x0000_i1216" style="width:0;height:1.5pt" o:hralign="center" o:hrstd="t" o:hr="t" fillcolor="#a0a0a0" stroked="f"/>
        </w:pict>
      </w:r>
    </w:p>
    <w:p w14:paraId="1246F09C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 xml:space="preserve">4. Ceramide </w:t>
      </w:r>
      <w:proofErr w:type="spellStart"/>
      <w:r w:rsidRPr="00D657CF">
        <w:rPr>
          <w:b/>
          <w:bCs/>
        </w:rPr>
        <w:t>Supercream</w:t>
      </w:r>
      <w:proofErr w:type="spellEnd"/>
      <w:r w:rsidRPr="00D657CF">
        <w:rPr>
          <w:b/>
          <w:bCs/>
        </w:rPr>
        <w:t xml:space="preserve"> Moisturizer</w:t>
      </w:r>
    </w:p>
    <w:p w14:paraId="46894F3D" w14:textId="77777777" w:rsidR="00D657CF" w:rsidRPr="00D657CF" w:rsidRDefault="00D657CF" w:rsidP="00D657CF">
      <w:pPr>
        <w:numPr>
          <w:ilvl w:val="0"/>
          <w:numId w:val="19"/>
        </w:numPr>
      </w:pPr>
      <w:r w:rsidRPr="00D657CF">
        <w:rPr>
          <w:b/>
          <w:bCs/>
        </w:rPr>
        <w:t>Category:</w:t>
      </w:r>
      <w:r w:rsidRPr="00D657CF">
        <w:t xml:space="preserve"> Moisturizer</w:t>
      </w:r>
    </w:p>
    <w:p w14:paraId="1CB1A457" w14:textId="77777777" w:rsidR="00D657CF" w:rsidRPr="00D657CF" w:rsidRDefault="00D657CF" w:rsidP="00D657CF">
      <w:pPr>
        <w:numPr>
          <w:ilvl w:val="0"/>
          <w:numId w:val="19"/>
        </w:numPr>
      </w:pPr>
      <w:r w:rsidRPr="00D657CF">
        <w:rPr>
          <w:b/>
          <w:bCs/>
        </w:rPr>
        <w:t>Skin Type:</w:t>
      </w:r>
      <w:r w:rsidRPr="00D657CF">
        <w:t xml:space="preserve"> Dry and sensitive</w:t>
      </w:r>
    </w:p>
    <w:p w14:paraId="65FA5487" w14:textId="77777777" w:rsidR="00D657CF" w:rsidRPr="00D657CF" w:rsidRDefault="00D657CF" w:rsidP="00D657CF">
      <w:pPr>
        <w:numPr>
          <w:ilvl w:val="0"/>
          <w:numId w:val="19"/>
        </w:numPr>
      </w:pPr>
      <w:r w:rsidRPr="00D657CF">
        <w:rPr>
          <w:b/>
          <w:bCs/>
        </w:rPr>
        <w:t>Key Ingredients:</w:t>
      </w:r>
      <w:r w:rsidRPr="00D657CF">
        <w:t xml:space="preserve"> Ceramides, Squalane, Panthenol</w:t>
      </w:r>
    </w:p>
    <w:p w14:paraId="4F899E5A" w14:textId="77777777" w:rsidR="00D657CF" w:rsidRPr="00D657CF" w:rsidRDefault="00D657CF" w:rsidP="00D657CF">
      <w:pPr>
        <w:numPr>
          <w:ilvl w:val="0"/>
          <w:numId w:val="19"/>
        </w:numPr>
      </w:pPr>
      <w:r w:rsidRPr="00D657CF">
        <w:rPr>
          <w:b/>
          <w:bCs/>
        </w:rPr>
        <w:t>Highlights:</w:t>
      </w:r>
    </w:p>
    <w:p w14:paraId="6D8CBE55" w14:textId="77777777" w:rsidR="00D657CF" w:rsidRPr="00D657CF" w:rsidRDefault="00D657CF" w:rsidP="00D657CF">
      <w:pPr>
        <w:numPr>
          <w:ilvl w:val="1"/>
          <w:numId w:val="19"/>
        </w:numPr>
      </w:pPr>
      <w:r w:rsidRPr="00D657CF">
        <w:t>Strengthens skin barrier</w:t>
      </w:r>
    </w:p>
    <w:p w14:paraId="4B6EA256" w14:textId="77777777" w:rsidR="00D657CF" w:rsidRPr="00D657CF" w:rsidRDefault="00D657CF" w:rsidP="00D657CF">
      <w:pPr>
        <w:numPr>
          <w:ilvl w:val="1"/>
          <w:numId w:val="19"/>
        </w:numPr>
      </w:pPr>
      <w:r w:rsidRPr="00D657CF">
        <w:lastRenderedPageBreak/>
        <w:t>Deep hydration without clogging pores</w:t>
      </w:r>
    </w:p>
    <w:p w14:paraId="6E56A6F7" w14:textId="77777777" w:rsidR="00D657CF" w:rsidRPr="00D657CF" w:rsidRDefault="00D657CF" w:rsidP="00D657CF">
      <w:pPr>
        <w:numPr>
          <w:ilvl w:val="1"/>
          <w:numId w:val="19"/>
        </w:numPr>
      </w:pPr>
      <w:r w:rsidRPr="00D657CF">
        <w:t>Great for nighttime repair</w:t>
      </w:r>
    </w:p>
    <w:p w14:paraId="0D5036E3" w14:textId="77777777" w:rsidR="00D657CF" w:rsidRPr="00D657CF" w:rsidRDefault="00D657CF" w:rsidP="00D657CF">
      <w:pPr>
        <w:numPr>
          <w:ilvl w:val="0"/>
          <w:numId w:val="19"/>
        </w:numPr>
      </w:pPr>
      <w:r w:rsidRPr="00D657CF">
        <w:rPr>
          <w:b/>
          <w:bCs/>
        </w:rPr>
        <w:t>User Feedback:</w:t>
      </w:r>
      <w:r w:rsidRPr="00D657CF">
        <w:t xml:space="preserve"> Loved for winter use and by users with eczema or damaged skin barriers.</w:t>
      </w:r>
    </w:p>
    <w:p w14:paraId="59565E55" w14:textId="77777777" w:rsidR="00D657CF" w:rsidRPr="00D657CF" w:rsidRDefault="00D657CF" w:rsidP="00D657CF">
      <w:r w:rsidRPr="00D657CF">
        <w:pict w14:anchorId="451DC1C2">
          <v:rect id="_x0000_i1217" style="width:0;height:1.5pt" o:hralign="center" o:hrstd="t" o:hr="t" fillcolor="#a0a0a0" stroked="f"/>
        </w:pict>
      </w:r>
    </w:p>
    <w:p w14:paraId="616DC1BD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5. Acne Control Serum with Salicylic Acid</w:t>
      </w:r>
    </w:p>
    <w:p w14:paraId="4AAE47DA" w14:textId="77777777" w:rsidR="00D657CF" w:rsidRPr="00D657CF" w:rsidRDefault="00D657CF" w:rsidP="00D657CF">
      <w:pPr>
        <w:numPr>
          <w:ilvl w:val="0"/>
          <w:numId w:val="20"/>
        </w:numPr>
      </w:pPr>
      <w:r w:rsidRPr="00D657CF">
        <w:rPr>
          <w:b/>
          <w:bCs/>
        </w:rPr>
        <w:t>Category:</w:t>
      </w:r>
      <w:r w:rsidRPr="00D657CF">
        <w:t xml:space="preserve"> Targeted treatment</w:t>
      </w:r>
    </w:p>
    <w:p w14:paraId="1B074805" w14:textId="77777777" w:rsidR="00D657CF" w:rsidRPr="00D657CF" w:rsidRDefault="00D657CF" w:rsidP="00D657CF">
      <w:pPr>
        <w:numPr>
          <w:ilvl w:val="0"/>
          <w:numId w:val="20"/>
        </w:numPr>
      </w:pPr>
      <w:r w:rsidRPr="00D657CF">
        <w:rPr>
          <w:b/>
          <w:bCs/>
        </w:rPr>
        <w:t>Skin Type:</w:t>
      </w:r>
      <w:r w:rsidRPr="00D657CF">
        <w:t xml:space="preserve"> Oily and acne-prone</w:t>
      </w:r>
    </w:p>
    <w:p w14:paraId="0162A8C9" w14:textId="77777777" w:rsidR="00D657CF" w:rsidRPr="00D657CF" w:rsidRDefault="00D657CF" w:rsidP="00D657CF">
      <w:pPr>
        <w:numPr>
          <w:ilvl w:val="0"/>
          <w:numId w:val="20"/>
        </w:numPr>
      </w:pPr>
      <w:r w:rsidRPr="00D657CF">
        <w:rPr>
          <w:b/>
          <w:bCs/>
        </w:rPr>
        <w:t>Key Ingredients:</w:t>
      </w:r>
      <w:r w:rsidRPr="00D657CF">
        <w:t xml:space="preserve"> 2% Salicylic Acid, Niacinamide</w:t>
      </w:r>
    </w:p>
    <w:p w14:paraId="40F1C6A4" w14:textId="77777777" w:rsidR="00D657CF" w:rsidRPr="00D657CF" w:rsidRDefault="00D657CF" w:rsidP="00D657CF">
      <w:pPr>
        <w:numPr>
          <w:ilvl w:val="0"/>
          <w:numId w:val="20"/>
        </w:numPr>
      </w:pPr>
      <w:r w:rsidRPr="00D657CF">
        <w:rPr>
          <w:b/>
          <w:bCs/>
        </w:rPr>
        <w:t>Highlights:</w:t>
      </w:r>
    </w:p>
    <w:p w14:paraId="165E4E15" w14:textId="77777777" w:rsidR="00D657CF" w:rsidRPr="00D657CF" w:rsidRDefault="00D657CF" w:rsidP="00D657CF">
      <w:pPr>
        <w:numPr>
          <w:ilvl w:val="1"/>
          <w:numId w:val="20"/>
        </w:numPr>
      </w:pPr>
      <w:r w:rsidRPr="00D657CF">
        <w:t>Fights active breakouts and blackheads</w:t>
      </w:r>
    </w:p>
    <w:p w14:paraId="3AE64C07" w14:textId="77777777" w:rsidR="00D657CF" w:rsidRPr="00D657CF" w:rsidRDefault="00D657CF" w:rsidP="00D657CF">
      <w:pPr>
        <w:numPr>
          <w:ilvl w:val="1"/>
          <w:numId w:val="20"/>
        </w:numPr>
      </w:pPr>
      <w:r w:rsidRPr="00D657CF">
        <w:t>Clears clogged pores</w:t>
      </w:r>
    </w:p>
    <w:p w14:paraId="2FFF7E90" w14:textId="77777777" w:rsidR="00D657CF" w:rsidRPr="00D657CF" w:rsidRDefault="00D657CF" w:rsidP="00D657CF">
      <w:pPr>
        <w:numPr>
          <w:ilvl w:val="1"/>
          <w:numId w:val="20"/>
        </w:numPr>
      </w:pPr>
      <w:r w:rsidRPr="00D657CF">
        <w:t>Reduces oil and redness</w:t>
      </w:r>
    </w:p>
    <w:p w14:paraId="77A721DE" w14:textId="77777777" w:rsidR="00D657CF" w:rsidRPr="00D657CF" w:rsidRDefault="00D657CF" w:rsidP="00D657CF">
      <w:pPr>
        <w:numPr>
          <w:ilvl w:val="0"/>
          <w:numId w:val="20"/>
        </w:numPr>
      </w:pPr>
      <w:r w:rsidRPr="00D657CF">
        <w:rPr>
          <w:b/>
          <w:bCs/>
        </w:rPr>
        <w:t>User Feedback:</w:t>
      </w:r>
      <w:r w:rsidRPr="00D657CF">
        <w:t xml:space="preserve"> Popular among teens and young adults; praised for fast results.</w:t>
      </w:r>
    </w:p>
    <w:p w14:paraId="61CB2D65" w14:textId="77777777" w:rsidR="00D657CF" w:rsidRPr="00D657CF" w:rsidRDefault="00D657CF" w:rsidP="00D657CF">
      <w:r w:rsidRPr="00D657CF">
        <w:pict w14:anchorId="219EFB15">
          <v:rect id="_x0000_i1218" style="width:0;height:1.5pt" o:hralign="center" o:hrstd="t" o:hr="t" fillcolor="#a0a0a0" stroked="f"/>
        </w:pict>
      </w:r>
    </w:p>
    <w:p w14:paraId="4A995D53" w14:textId="77777777" w:rsidR="00D657CF" w:rsidRPr="00D657CF" w:rsidRDefault="00D657CF" w:rsidP="00D657CF">
      <w:pPr>
        <w:rPr>
          <w:b/>
          <w:bCs/>
        </w:rPr>
      </w:pPr>
      <w:r w:rsidRPr="00D657CF">
        <w:rPr>
          <w:rFonts w:ascii="Segoe UI Emoji" w:hAnsi="Segoe UI Emoji" w:cs="Segoe UI Emoji"/>
          <w:b/>
          <w:bCs/>
        </w:rPr>
        <w:t>📊</w:t>
      </w:r>
      <w:r w:rsidRPr="00D657CF">
        <w:rPr>
          <w:b/>
          <w:bCs/>
        </w:rPr>
        <w:t xml:space="preserve"> Impact of Popular Products on Platform Design</w:t>
      </w:r>
    </w:p>
    <w:p w14:paraId="789E06A0" w14:textId="77777777" w:rsidR="00D657CF" w:rsidRPr="00D657CF" w:rsidRDefault="00D657CF" w:rsidP="00D657CF">
      <w:r w:rsidRPr="00D657CF">
        <w:t xml:space="preserve">These products are not only customer favorites but also shape </w:t>
      </w:r>
      <w:r w:rsidRPr="00D657CF">
        <w:rPr>
          <w:b/>
          <w:bCs/>
        </w:rPr>
        <w:t>user flow and schema logic</w:t>
      </w:r>
      <w:r w:rsidRPr="00D657CF">
        <w:t>:</w:t>
      </w:r>
    </w:p>
    <w:p w14:paraId="61712148" w14:textId="77777777" w:rsidR="00D657CF" w:rsidRPr="00D657CF" w:rsidRDefault="00D657CF" w:rsidP="00D657CF">
      <w:pPr>
        <w:numPr>
          <w:ilvl w:val="0"/>
          <w:numId w:val="21"/>
        </w:numPr>
      </w:pPr>
      <w:r w:rsidRPr="00D657CF">
        <w:t xml:space="preserve">Each product is tagged under specific </w:t>
      </w:r>
      <w:proofErr w:type="spellStart"/>
      <w:r w:rsidRPr="00D657CF">
        <w:rPr>
          <w:b/>
          <w:bCs/>
        </w:rPr>
        <w:t>SkinConcern</w:t>
      </w:r>
      <w:proofErr w:type="spellEnd"/>
      <w:r w:rsidRPr="00D657CF">
        <w:t xml:space="preserve"> (e.g., acne, dullness).</w:t>
      </w:r>
    </w:p>
    <w:p w14:paraId="4C16BC6B" w14:textId="77777777" w:rsidR="00D657CF" w:rsidRPr="00D657CF" w:rsidRDefault="00D657CF" w:rsidP="00D657CF">
      <w:pPr>
        <w:numPr>
          <w:ilvl w:val="0"/>
          <w:numId w:val="21"/>
        </w:numPr>
      </w:pPr>
      <w:r w:rsidRPr="00D657CF">
        <w:t>Bundles and routines are built using these bestsellers.</w:t>
      </w:r>
    </w:p>
    <w:p w14:paraId="1F4738FA" w14:textId="77777777" w:rsidR="00D657CF" w:rsidRPr="00D657CF" w:rsidRDefault="00D657CF" w:rsidP="00D657CF">
      <w:pPr>
        <w:numPr>
          <w:ilvl w:val="0"/>
          <w:numId w:val="21"/>
        </w:numPr>
      </w:pPr>
      <w:r w:rsidRPr="00D657CF">
        <w:t>Reviews for these products help drive UGC (user-generated content) and social proof.</w:t>
      </w:r>
    </w:p>
    <w:p w14:paraId="0A619C13" w14:textId="77777777" w:rsidR="00D657CF" w:rsidRPr="00D657CF" w:rsidRDefault="00D657CF" w:rsidP="00D657CF">
      <w:pPr>
        <w:numPr>
          <w:ilvl w:val="0"/>
          <w:numId w:val="21"/>
        </w:numPr>
      </w:pPr>
      <w:r w:rsidRPr="00D657CF">
        <w:t xml:space="preserve">Replenishment rates and repeat orders for these products support loyalty-building features in the </w:t>
      </w:r>
      <w:r w:rsidRPr="00D657CF">
        <w:rPr>
          <w:b/>
          <w:bCs/>
        </w:rPr>
        <w:t>Orders</w:t>
      </w:r>
      <w:r w:rsidRPr="00D657CF">
        <w:t xml:space="preserve"> entity schema.</w:t>
      </w:r>
    </w:p>
    <w:p w14:paraId="256B55CE" w14:textId="70506DD2" w:rsidR="00D657CF" w:rsidRPr="00D657CF" w:rsidRDefault="00D657CF" w:rsidP="00D657CF">
      <w:r w:rsidRPr="00D657CF">
        <w:pict w14:anchorId="75D10F9A">
          <v:rect id="_x0000_i1225" style="width:0;height:1.5pt" o:hralign="center" o:hrstd="t" o:hr="t" fillcolor="#a0a0a0" stroked="f"/>
        </w:pict>
      </w:r>
    </w:p>
    <w:p w14:paraId="5B7429C2" w14:textId="77777777" w:rsidR="00D657CF" w:rsidRPr="00D657CF" w:rsidRDefault="00D657CF" w:rsidP="00D657CF">
      <w:pPr>
        <w:rPr>
          <w:b/>
          <w:bCs/>
        </w:rPr>
      </w:pPr>
      <w:r w:rsidRPr="00D657CF">
        <w:rPr>
          <w:b/>
          <w:bCs/>
        </w:rPr>
        <w:t>Conclusion</w:t>
      </w:r>
    </w:p>
    <w:p w14:paraId="1272D597" w14:textId="77777777" w:rsidR="00D657CF" w:rsidRPr="00D657CF" w:rsidRDefault="00D657CF" w:rsidP="00D657CF">
      <w:proofErr w:type="spellStart"/>
      <w:r w:rsidRPr="00D657CF">
        <w:t>Foxtale</w:t>
      </w:r>
      <w:proofErr w:type="spellEnd"/>
      <w:r w:rsidRPr="00D657CF">
        <w:t xml:space="preserve"> has innovatively responded to the needs of modern skincare users in India through transparency, education, personalization, and accessibility. With curated skincare routines, user-friendly interfaces, and dermatologically validated products, </w:t>
      </w:r>
      <w:proofErr w:type="spellStart"/>
      <w:r w:rsidRPr="00D657CF">
        <w:t>Foxtale</w:t>
      </w:r>
      <w:proofErr w:type="spellEnd"/>
      <w:r w:rsidRPr="00D657CF">
        <w:t xml:space="preserve"> solves key skincare </w:t>
      </w:r>
      <w:r w:rsidRPr="00D657CF">
        <w:lastRenderedPageBreak/>
        <w:t>problems across demographics and geographies. Its scalable schema and digital-first model ensure efficient operations, consistent user engagement, and long-term brand growth, placing it firmly among emerging leaders in India’s skincare landscape.</w:t>
      </w:r>
    </w:p>
    <w:p w14:paraId="14182A8F" w14:textId="77777777" w:rsidR="00D657CF" w:rsidRDefault="00D657CF"/>
    <w:sectPr w:rsidR="00D6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032"/>
    <w:multiLevelType w:val="multilevel"/>
    <w:tmpl w:val="457C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B6F38"/>
    <w:multiLevelType w:val="multilevel"/>
    <w:tmpl w:val="00FA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31E21"/>
    <w:multiLevelType w:val="multilevel"/>
    <w:tmpl w:val="2E08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D6A37"/>
    <w:multiLevelType w:val="multilevel"/>
    <w:tmpl w:val="FC82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4004D"/>
    <w:multiLevelType w:val="multilevel"/>
    <w:tmpl w:val="582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0716A"/>
    <w:multiLevelType w:val="multilevel"/>
    <w:tmpl w:val="5B1C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2591D"/>
    <w:multiLevelType w:val="multilevel"/>
    <w:tmpl w:val="CA1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276DE"/>
    <w:multiLevelType w:val="multilevel"/>
    <w:tmpl w:val="015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8037C"/>
    <w:multiLevelType w:val="multilevel"/>
    <w:tmpl w:val="96A6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60E5C"/>
    <w:multiLevelType w:val="multilevel"/>
    <w:tmpl w:val="111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92C6A"/>
    <w:multiLevelType w:val="multilevel"/>
    <w:tmpl w:val="3B32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3653C6"/>
    <w:multiLevelType w:val="multilevel"/>
    <w:tmpl w:val="38E0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71BC5"/>
    <w:multiLevelType w:val="multilevel"/>
    <w:tmpl w:val="347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92004"/>
    <w:multiLevelType w:val="multilevel"/>
    <w:tmpl w:val="F3A8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B7210"/>
    <w:multiLevelType w:val="multilevel"/>
    <w:tmpl w:val="5096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57D0F"/>
    <w:multiLevelType w:val="multilevel"/>
    <w:tmpl w:val="EB4C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41B39"/>
    <w:multiLevelType w:val="multilevel"/>
    <w:tmpl w:val="351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4291E"/>
    <w:multiLevelType w:val="multilevel"/>
    <w:tmpl w:val="5936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1389A"/>
    <w:multiLevelType w:val="multilevel"/>
    <w:tmpl w:val="59C6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3A2F82"/>
    <w:multiLevelType w:val="multilevel"/>
    <w:tmpl w:val="7C2C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523DE"/>
    <w:multiLevelType w:val="multilevel"/>
    <w:tmpl w:val="7384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1318">
    <w:abstractNumId w:val="13"/>
  </w:num>
  <w:num w:numId="2" w16cid:durableId="1613587725">
    <w:abstractNumId w:val="11"/>
  </w:num>
  <w:num w:numId="3" w16cid:durableId="246815674">
    <w:abstractNumId w:val="15"/>
  </w:num>
  <w:num w:numId="4" w16cid:durableId="563417643">
    <w:abstractNumId w:val="12"/>
  </w:num>
  <w:num w:numId="5" w16cid:durableId="1467627411">
    <w:abstractNumId w:val="9"/>
  </w:num>
  <w:num w:numId="6" w16cid:durableId="741441514">
    <w:abstractNumId w:val="10"/>
  </w:num>
  <w:num w:numId="7" w16cid:durableId="1813060906">
    <w:abstractNumId w:val="20"/>
  </w:num>
  <w:num w:numId="8" w16cid:durableId="1440563298">
    <w:abstractNumId w:val="0"/>
  </w:num>
  <w:num w:numId="9" w16cid:durableId="1552959376">
    <w:abstractNumId w:val="5"/>
  </w:num>
  <w:num w:numId="10" w16cid:durableId="1474904648">
    <w:abstractNumId w:val="8"/>
  </w:num>
  <w:num w:numId="11" w16cid:durableId="1718551335">
    <w:abstractNumId w:val="1"/>
  </w:num>
  <w:num w:numId="12" w16cid:durableId="1426729980">
    <w:abstractNumId w:val="6"/>
  </w:num>
  <w:num w:numId="13" w16cid:durableId="743840094">
    <w:abstractNumId w:val="7"/>
  </w:num>
  <w:num w:numId="14" w16cid:durableId="1417943780">
    <w:abstractNumId w:val="17"/>
  </w:num>
  <w:num w:numId="15" w16cid:durableId="1563715964">
    <w:abstractNumId w:val="14"/>
  </w:num>
  <w:num w:numId="16" w16cid:durableId="1675306323">
    <w:abstractNumId w:val="3"/>
  </w:num>
  <w:num w:numId="17" w16cid:durableId="54401438">
    <w:abstractNumId w:val="2"/>
  </w:num>
  <w:num w:numId="18" w16cid:durableId="664749519">
    <w:abstractNumId w:val="19"/>
  </w:num>
  <w:num w:numId="19" w16cid:durableId="2117602674">
    <w:abstractNumId w:val="16"/>
  </w:num>
  <w:num w:numId="20" w16cid:durableId="721253677">
    <w:abstractNumId w:val="18"/>
  </w:num>
  <w:num w:numId="21" w16cid:durableId="1074232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CF"/>
    <w:rsid w:val="00D657CF"/>
    <w:rsid w:val="00D7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8F9B"/>
  <w15:chartTrackingRefBased/>
  <w15:docId w15:val="{14AC043E-54BC-4A3B-B4BF-5C7F2BF3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7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7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7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7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7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1465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Jangir</dc:creator>
  <cp:keywords/>
  <dc:description/>
  <cp:lastModifiedBy>Mansi Jangir</cp:lastModifiedBy>
  <cp:revision>1</cp:revision>
  <dcterms:created xsi:type="dcterms:W3CDTF">2025-05-21T05:09:00Z</dcterms:created>
  <dcterms:modified xsi:type="dcterms:W3CDTF">2025-05-21T05:17:00Z</dcterms:modified>
</cp:coreProperties>
</file>