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E52C" w14:textId="77777777" w:rsidR="00FF5DE1" w:rsidRPr="00FF5DE1" w:rsidRDefault="00FF5DE1" w:rsidP="00FF5DE1">
      <w:pPr>
        <w:shd w:val="clear" w:color="auto" w:fill="2EA864"/>
        <w:spacing w:after="0" w:line="540" w:lineRule="atLeast"/>
        <w:outlineLvl w:val="0"/>
        <w:rPr>
          <w:rFonts w:ascii="Lato" w:eastAsia="Times New Roman" w:hAnsi="Lato" w:cs="Times New Roman"/>
          <w:b/>
          <w:bCs/>
          <w:color w:val="FFFFFF"/>
          <w:kern w:val="36"/>
          <w:sz w:val="48"/>
          <w:szCs w:val="48"/>
          <w:lang w:eastAsia="en-IN"/>
        </w:rPr>
      </w:pPr>
      <w:r w:rsidRPr="00FF5DE1">
        <w:rPr>
          <w:rFonts w:ascii="Lato" w:eastAsia="Times New Roman" w:hAnsi="Lato" w:cs="Times New Roman"/>
          <w:b/>
          <w:bCs/>
          <w:color w:val="FFFFFF"/>
          <w:kern w:val="36"/>
          <w:sz w:val="48"/>
          <w:szCs w:val="48"/>
          <w:lang w:eastAsia="en-IN"/>
        </w:rPr>
        <w:t>Generating and Viewing Events</w:t>
      </w:r>
    </w:p>
    <w:p w14:paraId="533A2EB9" w14:textId="43A09DF4" w:rsidR="00A41DDC" w:rsidRDefault="00A41DDC"/>
    <w:p w14:paraId="03D872BC" w14:textId="21B648A7" w:rsidR="00FF5DE1" w:rsidRDefault="00FF5DE1"/>
    <w:p w14:paraId="6B896376" w14:textId="77777777" w:rsidR="00FF5DE1" w:rsidRDefault="00FF5DE1" w:rsidP="00FF5DE1">
      <w:pPr>
        <w:pStyle w:val="Heading3"/>
        <w:shd w:val="clear" w:color="auto" w:fill="FFFFFF"/>
        <w:spacing w:before="0"/>
        <w:rPr>
          <w:rFonts w:ascii="Lato" w:hAnsi="Lato"/>
          <w:color w:val="222F3F"/>
        </w:rPr>
      </w:pPr>
      <w:r>
        <w:rPr>
          <w:rFonts w:ascii="Lato" w:hAnsi="Lato"/>
          <w:color w:val="222F3F"/>
        </w:rPr>
        <w:t>Introduction</w:t>
      </w:r>
    </w:p>
    <w:p w14:paraId="10B999B6"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After turning on CloudTrail and creating a Trail, viewing events (either from S3 or the CloudTrail console directly) is not very informative until meaningful things </w:t>
      </w:r>
      <w:proofErr w:type="gramStart"/>
      <w:r>
        <w:rPr>
          <w:rFonts w:ascii="Lato" w:hAnsi="Lato"/>
          <w:color w:val="222F3F"/>
          <w:sz w:val="27"/>
          <w:szCs w:val="27"/>
        </w:rPr>
        <w:t>actually take</w:t>
      </w:r>
      <w:proofErr w:type="gramEnd"/>
      <w:r>
        <w:rPr>
          <w:rFonts w:ascii="Lato" w:hAnsi="Lato"/>
          <w:color w:val="222F3F"/>
          <w:sz w:val="27"/>
          <w:szCs w:val="27"/>
        </w:rPr>
        <w:t xml:space="preserve"> place. Normally, this happens </w:t>
      </w:r>
      <w:proofErr w:type="gramStart"/>
      <w:r>
        <w:rPr>
          <w:rFonts w:ascii="Lato" w:hAnsi="Lato"/>
          <w:color w:val="222F3F"/>
          <w:sz w:val="27"/>
          <w:szCs w:val="27"/>
        </w:rPr>
        <w:t>during the course of</w:t>
      </w:r>
      <w:proofErr w:type="gramEnd"/>
      <w:r>
        <w:rPr>
          <w:rFonts w:ascii="Lato" w:hAnsi="Lato"/>
          <w:color w:val="222F3F"/>
          <w:sz w:val="27"/>
          <w:szCs w:val="27"/>
        </w:rPr>
        <w:t xml:space="preserve"> regular usage. In this Lab Step you'll use the console to perform several tasks, then verify that CloudTrail is indeed capturing them to a log file and delivering that log file to S3. Note that most AWS services are supported by CloudTrail. This Lab Step will tap into a few services that you are likely already familiar </w:t>
      </w:r>
      <w:proofErr w:type="gramStart"/>
      <w:r>
        <w:rPr>
          <w:rFonts w:ascii="Lato" w:hAnsi="Lato"/>
          <w:color w:val="222F3F"/>
          <w:sz w:val="27"/>
          <w:szCs w:val="27"/>
        </w:rPr>
        <w:t>with, but</w:t>
      </w:r>
      <w:proofErr w:type="gramEnd"/>
      <w:r>
        <w:rPr>
          <w:rFonts w:ascii="Lato" w:hAnsi="Lato"/>
          <w:color w:val="222F3F"/>
          <w:sz w:val="27"/>
          <w:szCs w:val="27"/>
        </w:rPr>
        <w:t xml:space="preserve"> realize they could be most any service and most any region. Further, although the console is used for </w:t>
      </w:r>
      <w:proofErr w:type="gramStart"/>
      <w:r>
        <w:rPr>
          <w:rFonts w:ascii="Lato" w:hAnsi="Lato"/>
          <w:color w:val="222F3F"/>
          <w:sz w:val="27"/>
          <w:szCs w:val="27"/>
        </w:rPr>
        <w:t>simplicity</w:t>
      </w:r>
      <w:proofErr w:type="gramEnd"/>
      <w:r>
        <w:rPr>
          <w:rFonts w:ascii="Lato" w:hAnsi="Lato"/>
          <w:color w:val="222F3F"/>
          <w:sz w:val="27"/>
          <w:szCs w:val="27"/>
        </w:rPr>
        <w:t xml:space="preserve"> sake, events originating with the AWS API, CLI or even other AWS services can also be captured by CloudTrail.</w:t>
      </w:r>
    </w:p>
    <w:p w14:paraId="3B4A87B3"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3544BACA" w14:textId="77777777" w:rsidR="00FF5DE1" w:rsidRDefault="00FF5DE1" w:rsidP="00FF5DE1">
      <w:pPr>
        <w:pStyle w:val="Heading3"/>
        <w:shd w:val="clear" w:color="auto" w:fill="FFFFFF"/>
        <w:spacing w:before="0"/>
        <w:rPr>
          <w:rFonts w:ascii="Lato" w:hAnsi="Lato"/>
          <w:color w:val="222F3F"/>
          <w:sz w:val="27"/>
          <w:szCs w:val="27"/>
        </w:rPr>
      </w:pPr>
      <w:r>
        <w:rPr>
          <w:rFonts w:ascii="Lato" w:hAnsi="Lato"/>
          <w:color w:val="222F3F"/>
        </w:rPr>
        <w:t>Instructions</w:t>
      </w:r>
    </w:p>
    <w:p w14:paraId="28BEAC47"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1. Navigate to the AWS CloudTrail console. The </w:t>
      </w:r>
      <w:r>
        <w:rPr>
          <w:rStyle w:val="Strong"/>
          <w:rFonts w:ascii="Lato" w:hAnsi="Lato"/>
          <w:color w:val="222F3F"/>
          <w:sz w:val="27"/>
          <w:szCs w:val="27"/>
        </w:rPr>
        <w:t>Event History</w:t>
      </w:r>
      <w:r>
        <w:rPr>
          <w:rFonts w:ascii="Lato" w:hAnsi="Lato"/>
          <w:color w:val="222F3F"/>
          <w:sz w:val="27"/>
          <w:szCs w:val="27"/>
        </w:rPr>
        <w:t> shows the events already captured by CloudTrail, such as the CloudTrail and S3 bucket creation:</w:t>
      </w:r>
    </w:p>
    <w:p w14:paraId="35E3F1EA" w14:textId="0612C1F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6A7FF4A5" wp14:editId="1A889D99">
            <wp:extent cx="5731510" cy="3126105"/>
            <wp:effectExtent l="0" t="0" r="2540" b="0"/>
            <wp:docPr id="10"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6105"/>
                    </a:xfrm>
                    <a:prstGeom prst="rect">
                      <a:avLst/>
                    </a:prstGeom>
                    <a:noFill/>
                    <a:ln>
                      <a:noFill/>
                    </a:ln>
                  </pic:spPr>
                </pic:pic>
              </a:graphicData>
            </a:graphic>
          </wp:inline>
        </w:drawing>
      </w:r>
    </w:p>
    <w:p w14:paraId="04C47AD9" w14:textId="77777777" w:rsidR="00FF5DE1" w:rsidRDefault="00FF5DE1" w:rsidP="00FF5DE1">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lastRenderedPageBreak/>
        <w:t>Note</w:t>
      </w:r>
      <w:r>
        <w:rPr>
          <w:rFonts w:ascii="Lato" w:hAnsi="Lato"/>
          <w:color w:val="222F3F"/>
          <w:sz w:val="27"/>
          <w:szCs w:val="27"/>
        </w:rPr>
        <w:t>: This is not an exhaustive listing of events. Your history will differ.</w:t>
      </w:r>
    </w:p>
    <w:p w14:paraId="00A98C56"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Read the note in the blue bubble at the top of the screen. Only create, </w:t>
      </w:r>
      <w:proofErr w:type="gramStart"/>
      <w:r>
        <w:rPr>
          <w:rFonts w:ascii="Lato" w:hAnsi="Lato"/>
          <w:color w:val="222F3F"/>
          <w:sz w:val="27"/>
          <w:szCs w:val="27"/>
        </w:rPr>
        <w:t>modify</w:t>
      </w:r>
      <w:proofErr w:type="gramEnd"/>
      <w:r>
        <w:rPr>
          <w:rFonts w:ascii="Lato" w:hAnsi="Lato"/>
          <w:color w:val="222F3F"/>
          <w:sz w:val="27"/>
          <w:szCs w:val="27"/>
        </w:rPr>
        <w:t xml:space="preserve"> and delete activity will be captured by CloudTrail. Hence, if you list and read your S3 bucket, you won't see that activity from the CloudTrail console here. </w:t>
      </w:r>
    </w:p>
    <w:p w14:paraId="037966E2"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In addition to the date/time stamp, you'll notice the </w:t>
      </w:r>
      <w:r>
        <w:rPr>
          <w:rStyle w:val="Strong"/>
          <w:rFonts w:ascii="Lato" w:hAnsi="Lato"/>
          <w:color w:val="222F3F"/>
          <w:sz w:val="27"/>
          <w:szCs w:val="27"/>
        </w:rPr>
        <w:t>Event name</w:t>
      </w:r>
      <w:r>
        <w:rPr>
          <w:rFonts w:ascii="Lato" w:hAnsi="Lato"/>
          <w:color w:val="222F3F"/>
          <w:sz w:val="27"/>
          <w:szCs w:val="27"/>
        </w:rPr>
        <w:t>, </w:t>
      </w:r>
      <w:r>
        <w:rPr>
          <w:rStyle w:val="Strong"/>
          <w:rFonts w:ascii="Lato" w:hAnsi="Lato"/>
          <w:color w:val="222F3F"/>
          <w:sz w:val="27"/>
          <w:szCs w:val="27"/>
        </w:rPr>
        <w:t>Resource type</w:t>
      </w:r>
      <w:r>
        <w:rPr>
          <w:rFonts w:ascii="Lato" w:hAnsi="Lato"/>
          <w:color w:val="222F3F"/>
          <w:sz w:val="27"/>
          <w:szCs w:val="27"/>
        </w:rPr>
        <w:t> and </w:t>
      </w:r>
      <w:r>
        <w:rPr>
          <w:rStyle w:val="Strong"/>
          <w:rFonts w:ascii="Lato" w:hAnsi="Lato"/>
          <w:color w:val="222F3F"/>
          <w:sz w:val="27"/>
          <w:szCs w:val="27"/>
        </w:rPr>
        <w:t>Resource name</w:t>
      </w:r>
      <w:r>
        <w:rPr>
          <w:rFonts w:ascii="Lato" w:hAnsi="Lato"/>
          <w:color w:val="222F3F"/>
          <w:sz w:val="27"/>
          <w:szCs w:val="27"/>
        </w:rPr>
        <w:t>. Quickly skimming these three columns will provide you with a good understanding of activity on your account. For example, with a quick glance you can tell when CloudTrail was enabled, and when the S3 bucket it will transfer its logs to was created.</w:t>
      </w:r>
    </w:p>
    <w:p w14:paraId="636CA2F3" w14:textId="77777777" w:rsidR="00FF5DE1" w:rsidRDefault="00FF5DE1" w:rsidP="00FF5DE1">
      <w:pPr>
        <w:pStyle w:val="NormalWeb"/>
        <w:shd w:val="clear" w:color="auto" w:fill="FFFFFF"/>
        <w:spacing w:line="360" w:lineRule="atLeast"/>
        <w:rPr>
          <w:rFonts w:ascii="Lato" w:hAnsi="Lato"/>
          <w:color w:val="222F3F"/>
          <w:sz w:val="27"/>
          <w:szCs w:val="27"/>
        </w:rPr>
      </w:pPr>
      <w:r>
        <w:rPr>
          <w:rStyle w:val="Emphasis"/>
          <w:rFonts w:ascii="Lato" w:hAnsi="Lato"/>
          <w:b/>
          <w:bCs/>
          <w:color w:val="222F3F"/>
          <w:sz w:val="27"/>
          <w:szCs w:val="27"/>
        </w:rPr>
        <w:t>Important!</w:t>
      </w:r>
      <w:r>
        <w:rPr>
          <w:rFonts w:ascii="Lato" w:hAnsi="Lato"/>
          <w:color w:val="222F3F"/>
          <w:sz w:val="27"/>
          <w:szCs w:val="27"/>
        </w:rPr>
        <w:t xml:space="preserve"> Events captured by CloudTrail show up </w:t>
      </w:r>
      <w:proofErr w:type="gramStart"/>
      <w:r>
        <w:rPr>
          <w:rFonts w:ascii="Lato" w:hAnsi="Lato"/>
          <w:color w:val="222F3F"/>
          <w:sz w:val="27"/>
          <w:szCs w:val="27"/>
        </w:rPr>
        <w:t>pretty quickly</w:t>
      </w:r>
      <w:proofErr w:type="gramEnd"/>
      <w:r>
        <w:rPr>
          <w:rFonts w:ascii="Lato" w:hAnsi="Lato"/>
          <w:color w:val="222F3F"/>
          <w:sz w:val="27"/>
          <w:szCs w:val="27"/>
        </w:rPr>
        <w:t xml:space="preserve"> in the </w:t>
      </w:r>
      <w:r>
        <w:rPr>
          <w:rStyle w:val="Strong"/>
          <w:rFonts w:ascii="Lato" w:hAnsi="Lato"/>
          <w:color w:val="222F3F"/>
          <w:sz w:val="27"/>
          <w:szCs w:val="27"/>
        </w:rPr>
        <w:t>Recent events</w:t>
      </w:r>
      <w:r>
        <w:rPr>
          <w:rFonts w:ascii="Lato" w:hAnsi="Lato"/>
          <w:color w:val="222F3F"/>
          <w:sz w:val="27"/>
          <w:szCs w:val="27"/>
        </w:rPr>
        <w:t>, but </w:t>
      </w:r>
      <w:r>
        <w:rPr>
          <w:rStyle w:val="Emphasis"/>
          <w:rFonts w:ascii="Lato" w:hAnsi="Lato"/>
          <w:color w:val="222F3F"/>
          <w:sz w:val="27"/>
          <w:szCs w:val="27"/>
        </w:rPr>
        <w:t>it is not in real-time</w:t>
      </w:r>
      <w:r>
        <w:rPr>
          <w:rFonts w:ascii="Lato" w:hAnsi="Lato"/>
          <w:color w:val="222F3F"/>
          <w:sz w:val="27"/>
          <w:szCs w:val="27"/>
        </w:rPr>
        <w:t xml:space="preserve">. Although you can refresh the API history, there is still a delay from the time of the event until the time you can view it in the console of up to 15 minutes. Unfortunately, there is no way to speed up the </w:t>
      </w:r>
      <w:proofErr w:type="spellStart"/>
      <w:r>
        <w:rPr>
          <w:rFonts w:ascii="Lato" w:hAnsi="Lato"/>
          <w:color w:val="222F3F"/>
          <w:sz w:val="27"/>
          <w:szCs w:val="27"/>
        </w:rPr>
        <w:t>occassional</w:t>
      </w:r>
      <w:proofErr w:type="spellEnd"/>
      <w:r>
        <w:rPr>
          <w:rFonts w:ascii="Lato" w:hAnsi="Lato"/>
          <w:color w:val="222F3F"/>
          <w:sz w:val="27"/>
          <w:szCs w:val="27"/>
        </w:rPr>
        <w:t xml:space="preserve"> delay. However, you can continue with this Lab Step and return to the API activity periodically to confirm CloudTrail is enabled and capturing events.</w:t>
      </w:r>
    </w:p>
    <w:p w14:paraId="59B4281D"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F73C756"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2. Click on an event and spend a few minutes expanding and viewing the events already logged. For example, if you attempted to create an S3 bucket you will see something </w:t>
      </w:r>
      <w:proofErr w:type="gramStart"/>
      <w:r>
        <w:rPr>
          <w:rFonts w:ascii="Lato" w:hAnsi="Lato"/>
          <w:color w:val="222F3F"/>
          <w:sz w:val="27"/>
          <w:szCs w:val="27"/>
        </w:rPr>
        <w:t>similar to</w:t>
      </w:r>
      <w:proofErr w:type="gramEnd"/>
      <w:r>
        <w:rPr>
          <w:rFonts w:ascii="Lato" w:hAnsi="Lato"/>
          <w:color w:val="222F3F"/>
          <w:sz w:val="27"/>
          <w:szCs w:val="27"/>
        </w:rPr>
        <w:t>:</w:t>
      </w:r>
    </w:p>
    <w:p w14:paraId="47B3102C" w14:textId="5FA7D2C1"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lastRenderedPageBreak/>
        <w:drawing>
          <wp:inline distT="0" distB="0" distL="0" distR="0" wp14:anchorId="49D9444B" wp14:editId="108529F8">
            <wp:extent cx="5731510" cy="3327400"/>
            <wp:effectExtent l="0" t="0" r="2540" b="635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3B805169"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4BFF26D"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3. Scroll down to the </w:t>
      </w:r>
      <w:r>
        <w:rPr>
          <w:rStyle w:val="Strong"/>
          <w:rFonts w:ascii="Lato" w:hAnsi="Lato"/>
          <w:color w:val="222F3F"/>
          <w:sz w:val="27"/>
          <w:szCs w:val="27"/>
        </w:rPr>
        <w:t>Event record</w:t>
      </w:r>
      <w:r>
        <w:rPr>
          <w:rFonts w:ascii="Lato" w:hAnsi="Lato"/>
          <w:color w:val="222F3F"/>
          <w:sz w:val="27"/>
          <w:szCs w:val="27"/>
        </w:rPr>
        <w:t> section. The JSON for this event is displayed:</w:t>
      </w:r>
    </w:p>
    <w:p w14:paraId="12C40BCE" w14:textId="39D1951B"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2F1DCFBB" wp14:editId="4362A144">
            <wp:extent cx="5731510" cy="3046730"/>
            <wp:effectExtent l="0" t="0" r="2540" b="127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060586E7"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If you navigated in S3 to the bucket CloudTrail is configured to deliver logs to, you could eventually find the JSON for this (and other) events. This is an integrated method for viewing JSON tied to a specific CloudTrail event. After completing the lab, those interested in more information should see </w:t>
      </w:r>
      <w:r>
        <w:rPr>
          <w:rFonts w:ascii="Lato" w:hAnsi="Lato"/>
          <w:color w:val="222F3F"/>
          <w:sz w:val="27"/>
          <w:szCs w:val="27"/>
        </w:rPr>
        <w:lastRenderedPageBreak/>
        <w:t>the </w:t>
      </w:r>
      <w:hyperlink r:id="rId8" w:tgtFrame="_blank" w:history="1">
        <w:r>
          <w:rPr>
            <w:rStyle w:val="Hyperlink"/>
            <w:rFonts w:ascii="Lato" w:hAnsi="Lato"/>
            <w:color w:val="2EA864"/>
            <w:sz w:val="27"/>
            <w:szCs w:val="27"/>
          </w:rPr>
          <w:t>CloudTrail Record Contents</w:t>
        </w:r>
      </w:hyperlink>
      <w:r>
        <w:rPr>
          <w:rFonts w:ascii="Lato" w:hAnsi="Lato"/>
          <w:color w:val="222F3F"/>
          <w:sz w:val="27"/>
          <w:szCs w:val="27"/>
        </w:rPr>
        <w:t> in the AWS Documentation for details of every entry you might find in the JSON.</w:t>
      </w:r>
    </w:p>
    <w:p w14:paraId="1D14EDB7"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6F035E2"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4. Navigate to </w:t>
      </w:r>
      <w:hyperlink r:id="rId9" w:tgtFrame="_blank" w:history="1">
        <w:r>
          <w:rPr>
            <w:rStyle w:val="Hyperlink"/>
            <w:rFonts w:ascii="Lato" w:hAnsi="Lato"/>
            <w:color w:val="2EA864"/>
            <w:sz w:val="27"/>
            <w:szCs w:val="27"/>
          </w:rPr>
          <w:t>S3 buckets</w:t>
        </w:r>
      </w:hyperlink>
      <w:r>
        <w:rPr>
          <w:rStyle w:val="Strong"/>
          <w:rFonts w:ascii="Lato" w:hAnsi="Lato"/>
          <w:color w:val="222F3F"/>
          <w:sz w:val="27"/>
          <w:szCs w:val="27"/>
        </w:rPr>
        <w:t> </w:t>
      </w:r>
      <w:r>
        <w:rPr>
          <w:rFonts w:ascii="Lato" w:hAnsi="Lato"/>
          <w:color w:val="222F3F"/>
          <w:sz w:val="27"/>
          <w:szCs w:val="27"/>
        </w:rPr>
        <w:t>and select the bucket you created (calabs-bucket-1234 in our example). You will see the CloudTrail prefix you configured earlier as a folder.</w:t>
      </w:r>
    </w:p>
    <w:p w14:paraId="085005FB"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010230B9"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5. Click </w:t>
      </w:r>
      <w:proofErr w:type="spellStart"/>
      <w:r>
        <w:rPr>
          <w:rStyle w:val="Strong"/>
          <w:rFonts w:ascii="Lato" w:hAnsi="Lato"/>
          <w:color w:val="222F3F"/>
          <w:sz w:val="27"/>
          <w:szCs w:val="27"/>
        </w:rPr>
        <w:t>CreateFolder</w:t>
      </w:r>
      <w:proofErr w:type="spellEnd"/>
      <w:r>
        <w:rPr>
          <w:rFonts w:ascii="Lato" w:hAnsi="Lato"/>
          <w:color w:val="222F3F"/>
          <w:sz w:val="27"/>
          <w:szCs w:val="27"/>
        </w:rPr>
        <w:t> and enter </w:t>
      </w:r>
      <w:proofErr w:type="spellStart"/>
      <w:r>
        <w:rPr>
          <w:rStyle w:val="Emphasis"/>
          <w:rFonts w:ascii="Lato" w:hAnsi="Lato"/>
          <w:color w:val="222F3F"/>
          <w:sz w:val="27"/>
          <w:szCs w:val="27"/>
        </w:rPr>
        <w:t>janedoe</w:t>
      </w:r>
      <w:proofErr w:type="spellEnd"/>
      <w:r>
        <w:rPr>
          <w:rFonts w:ascii="Lato" w:hAnsi="Lato"/>
          <w:color w:val="222F3F"/>
          <w:sz w:val="27"/>
          <w:szCs w:val="27"/>
        </w:rPr>
        <w:t> for the name. Navigate into the new S3 folder.</w:t>
      </w:r>
    </w:p>
    <w:p w14:paraId="4C13E812"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32BAE397"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6. Click </w:t>
      </w:r>
      <w:r>
        <w:rPr>
          <w:rStyle w:val="Strong"/>
          <w:rFonts w:ascii="Lato" w:hAnsi="Lato"/>
          <w:color w:val="222F3F"/>
          <w:sz w:val="27"/>
          <w:szCs w:val="27"/>
        </w:rPr>
        <w:t>Upload</w:t>
      </w:r>
      <w:r>
        <w:rPr>
          <w:rFonts w:ascii="Lato" w:hAnsi="Lato"/>
          <w:color w:val="222F3F"/>
          <w:sz w:val="27"/>
          <w:szCs w:val="27"/>
        </w:rPr>
        <w:t>. Select a few files from your local file store to upload. (They can be anything, perhaps a few images and/or text files.) Click</w:t>
      </w:r>
      <w:r>
        <w:rPr>
          <w:rStyle w:val="Strong"/>
          <w:rFonts w:ascii="Lato" w:hAnsi="Lato"/>
          <w:color w:val="222F3F"/>
          <w:sz w:val="27"/>
          <w:szCs w:val="27"/>
        </w:rPr>
        <w:t> Upload</w:t>
      </w:r>
      <w:r>
        <w:rPr>
          <w:rFonts w:ascii="Lato" w:hAnsi="Lato"/>
          <w:color w:val="222F3F"/>
          <w:sz w:val="27"/>
          <w:szCs w:val="27"/>
        </w:rPr>
        <w:t> when ready.</w:t>
      </w:r>
    </w:p>
    <w:p w14:paraId="46B9F01F"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63DAE0D"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7. Navigate back to the top-level of </w:t>
      </w:r>
      <w:hyperlink r:id="rId10" w:tgtFrame="_blank" w:history="1">
        <w:r>
          <w:rPr>
            <w:rStyle w:val="Hyperlink"/>
            <w:rFonts w:ascii="Lato" w:hAnsi="Lato"/>
            <w:color w:val="2EA864"/>
            <w:sz w:val="27"/>
            <w:szCs w:val="27"/>
          </w:rPr>
          <w:t>S3 buckets</w:t>
        </w:r>
      </w:hyperlink>
      <w:r>
        <w:rPr>
          <w:rFonts w:ascii="Lato" w:hAnsi="Lato"/>
          <w:color w:val="222F3F"/>
          <w:sz w:val="27"/>
          <w:szCs w:val="27"/>
        </w:rPr>
        <w:t>. You should see the bucket you created when enabling CloudTrail. Click </w:t>
      </w:r>
      <w:r>
        <w:rPr>
          <w:rStyle w:val="Strong"/>
          <w:rFonts w:ascii="Lato" w:hAnsi="Lato"/>
          <w:color w:val="222F3F"/>
          <w:sz w:val="27"/>
          <w:szCs w:val="27"/>
        </w:rPr>
        <w:t>Create Bucket</w:t>
      </w:r>
      <w:r>
        <w:rPr>
          <w:rFonts w:ascii="Lato" w:hAnsi="Lato"/>
          <w:color w:val="222F3F"/>
          <w:sz w:val="27"/>
          <w:szCs w:val="27"/>
        </w:rPr>
        <w:t>. Name it something unique of course, such as the name used earlier but increment the number at the end (calabs-bucket-8 in our example). Click </w:t>
      </w:r>
      <w:r>
        <w:rPr>
          <w:rStyle w:val="Strong"/>
          <w:rFonts w:ascii="Lato" w:hAnsi="Lato"/>
          <w:color w:val="222F3F"/>
          <w:sz w:val="27"/>
          <w:szCs w:val="27"/>
        </w:rPr>
        <w:t>Create</w:t>
      </w:r>
      <w:r>
        <w:rPr>
          <w:rFonts w:ascii="Lato" w:hAnsi="Lato"/>
          <w:color w:val="222F3F"/>
          <w:sz w:val="27"/>
          <w:szCs w:val="27"/>
        </w:rPr>
        <w:t> when ready. Now that you have performed a few basic S3 tasks, you will perform EC2 related tasks. (Again, since CloudTrail supports most AWS services, S3 and EC2 activity is just an example to learn from. Other services could have been used.)</w:t>
      </w:r>
    </w:p>
    <w:p w14:paraId="674B0BED"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5156FD2"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8. In the AWS Management Console search bar, enter </w:t>
      </w:r>
      <w:r>
        <w:rPr>
          <w:rStyle w:val="Emphasis"/>
          <w:rFonts w:ascii="Lato" w:hAnsi="Lato"/>
          <w:color w:val="222F3F"/>
          <w:sz w:val="27"/>
          <w:szCs w:val="27"/>
        </w:rPr>
        <w:t>ec2</w:t>
      </w:r>
      <w:r>
        <w:rPr>
          <w:rFonts w:ascii="Lato" w:hAnsi="Lato"/>
          <w:color w:val="222F3F"/>
          <w:sz w:val="27"/>
          <w:szCs w:val="27"/>
        </w:rPr>
        <w:t>, click the </w:t>
      </w:r>
      <w:r>
        <w:rPr>
          <w:rStyle w:val="Strong"/>
          <w:rFonts w:ascii="Lato" w:hAnsi="Lato"/>
          <w:color w:val="222F3F"/>
          <w:sz w:val="27"/>
          <w:szCs w:val="27"/>
        </w:rPr>
        <w:t>EC2</w:t>
      </w:r>
      <w:r>
        <w:rPr>
          <w:rFonts w:ascii="Lato" w:hAnsi="Lato"/>
          <w:color w:val="222F3F"/>
          <w:sz w:val="27"/>
          <w:szCs w:val="27"/>
        </w:rPr>
        <w:t> result under </w:t>
      </w:r>
      <w:r>
        <w:rPr>
          <w:rStyle w:val="Strong"/>
          <w:rFonts w:ascii="Lato" w:hAnsi="Lato"/>
          <w:color w:val="222F3F"/>
          <w:sz w:val="27"/>
          <w:szCs w:val="27"/>
        </w:rPr>
        <w:t>Services</w:t>
      </w:r>
      <w:r>
        <w:rPr>
          <w:rFonts w:ascii="Lato" w:hAnsi="Lato"/>
          <w:color w:val="222F3F"/>
          <w:sz w:val="27"/>
          <w:szCs w:val="27"/>
        </w:rPr>
        <w:t>, and click </w:t>
      </w:r>
      <w:r>
        <w:rPr>
          <w:rStyle w:val="Strong"/>
          <w:rFonts w:ascii="Lato" w:hAnsi="Lato"/>
          <w:color w:val="222F3F"/>
          <w:sz w:val="27"/>
          <w:szCs w:val="27"/>
        </w:rPr>
        <w:t>Launch instance</w:t>
      </w:r>
      <w:r>
        <w:rPr>
          <w:rFonts w:ascii="Lato" w:hAnsi="Lato"/>
          <w:color w:val="222F3F"/>
          <w:sz w:val="27"/>
          <w:szCs w:val="27"/>
        </w:rPr>
        <w:t> &gt; </w:t>
      </w:r>
      <w:r>
        <w:rPr>
          <w:rStyle w:val="Strong"/>
          <w:rFonts w:ascii="Lato" w:hAnsi="Lato"/>
          <w:color w:val="222F3F"/>
          <w:sz w:val="27"/>
          <w:szCs w:val="27"/>
        </w:rPr>
        <w:t>Launch instance</w:t>
      </w:r>
      <w:r>
        <w:rPr>
          <w:rFonts w:ascii="Lato" w:hAnsi="Lato"/>
          <w:color w:val="222F3F"/>
          <w:sz w:val="27"/>
          <w:szCs w:val="27"/>
        </w:rPr>
        <w:t>:</w:t>
      </w:r>
    </w:p>
    <w:p w14:paraId="626F9444" w14:textId="664A0DCA"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EA864"/>
          <w:sz w:val="27"/>
          <w:szCs w:val="27"/>
        </w:rPr>
        <w:drawing>
          <wp:inline distT="0" distB="0" distL="0" distR="0" wp14:anchorId="25B714A6" wp14:editId="092B8997">
            <wp:extent cx="5731510" cy="827405"/>
            <wp:effectExtent l="0" t="0" r="2540" b="0"/>
            <wp:docPr id="7" name="Picture 7" descr="al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27405"/>
                    </a:xfrm>
                    <a:prstGeom prst="rect">
                      <a:avLst/>
                    </a:prstGeom>
                    <a:noFill/>
                    <a:ln>
                      <a:noFill/>
                    </a:ln>
                  </pic:spPr>
                </pic:pic>
              </a:graphicData>
            </a:graphic>
          </wp:inline>
        </w:drawing>
      </w:r>
    </w:p>
    <w:p w14:paraId="6D97F1C2" w14:textId="758C4A34"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EA864"/>
          <w:sz w:val="27"/>
          <w:szCs w:val="27"/>
        </w:rPr>
        <w:lastRenderedPageBreak/>
        <w:drawing>
          <wp:inline distT="0" distB="0" distL="0" distR="0" wp14:anchorId="7B9FE45D" wp14:editId="4BC59259">
            <wp:extent cx="3238500" cy="1270000"/>
            <wp:effectExtent l="0" t="0" r="0" b="6350"/>
            <wp:docPr id="6" name="Picture 6" descr="al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a:hlinkClick r:id="rId10"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270000"/>
                    </a:xfrm>
                    <a:prstGeom prst="rect">
                      <a:avLst/>
                    </a:prstGeom>
                    <a:noFill/>
                    <a:ln>
                      <a:noFill/>
                    </a:ln>
                  </pic:spPr>
                </pic:pic>
              </a:graphicData>
            </a:graphic>
          </wp:inline>
        </w:drawing>
      </w:r>
    </w:p>
    <w:p w14:paraId="79227F62"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Enter the following and leave the remaining defaults:</w:t>
      </w:r>
    </w:p>
    <w:p w14:paraId="3B7DBF9F" w14:textId="77777777" w:rsidR="00FF5DE1" w:rsidRDefault="00FF5DE1" w:rsidP="00FF5DE1">
      <w:pPr>
        <w:pStyle w:val="NormalWeb"/>
        <w:shd w:val="clear" w:color="auto" w:fill="FFFFFF"/>
        <w:spacing w:line="360" w:lineRule="atLeast"/>
        <w:rPr>
          <w:rFonts w:ascii="Lato" w:hAnsi="Lato"/>
          <w:color w:val="222F3F"/>
          <w:sz w:val="27"/>
          <w:szCs w:val="27"/>
        </w:rPr>
      </w:pPr>
      <w:r>
        <w:rPr>
          <w:rStyle w:val="Strong"/>
          <w:rFonts w:ascii="Lato" w:hAnsi="Lato"/>
          <w:color w:val="222F3F"/>
          <w:sz w:val="27"/>
          <w:szCs w:val="27"/>
        </w:rPr>
        <w:t>Application and OS Images (Amazon Machine Image)</w:t>
      </w:r>
      <w:r>
        <w:rPr>
          <w:rFonts w:ascii="Lato" w:hAnsi="Lato"/>
          <w:color w:val="222F3F"/>
          <w:sz w:val="27"/>
          <w:szCs w:val="27"/>
        </w:rPr>
        <w:t>:</w:t>
      </w:r>
    </w:p>
    <w:p w14:paraId="622D1BB0" w14:textId="77777777" w:rsidR="00FF5DE1" w:rsidRDefault="00FF5DE1" w:rsidP="00FF5DE1">
      <w:pPr>
        <w:numPr>
          <w:ilvl w:val="0"/>
          <w:numId w:val="1"/>
        </w:numPr>
        <w:shd w:val="clear" w:color="auto" w:fill="FFFFFF"/>
        <w:spacing w:before="100" w:beforeAutospacing="1" w:after="100" w:afterAutospacing="1" w:line="360" w:lineRule="atLeast"/>
        <w:rPr>
          <w:rFonts w:ascii="Lato" w:hAnsi="Lato"/>
          <w:color w:val="222F3F"/>
          <w:sz w:val="24"/>
          <w:szCs w:val="24"/>
        </w:rPr>
      </w:pPr>
      <w:r>
        <w:rPr>
          <w:rStyle w:val="Strong"/>
          <w:rFonts w:ascii="Lato" w:hAnsi="Lato"/>
          <w:color w:val="222F3F"/>
        </w:rPr>
        <w:t>Quick Start</w:t>
      </w:r>
      <w:r>
        <w:rPr>
          <w:rFonts w:ascii="Lato" w:hAnsi="Lato"/>
          <w:color w:val="222F3F"/>
        </w:rPr>
        <w:t>:</w:t>
      </w:r>
      <w:r>
        <w:rPr>
          <w:rStyle w:val="Strong"/>
          <w:rFonts w:ascii="Lato" w:hAnsi="Lato"/>
          <w:color w:val="222F3F"/>
        </w:rPr>
        <w:t> Select</w:t>
      </w:r>
      <w:r>
        <w:rPr>
          <w:rFonts w:ascii="Lato" w:hAnsi="Lato"/>
          <w:color w:val="222F3F"/>
        </w:rPr>
        <w:t> the </w:t>
      </w:r>
      <w:r>
        <w:rPr>
          <w:rStyle w:val="Strong"/>
          <w:rFonts w:ascii="Lato" w:hAnsi="Lato"/>
          <w:color w:val="222F3F"/>
        </w:rPr>
        <w:t>Amazon Linux</w:t>
      </w:r>
    </w:p>
    <w:p w14:paraId="778C2279" w14:textId="34518E8C"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EA864"/>
          <w:sz w:val="27"/>
          <w:szCs w:val="27"/>
        </w:rPr>
        <w:drawing>
          <wp:inline distT="0" distB="0" distL="0" distR="0" wp14:anchorId="4008CF9A" wp14:editId="6375ABED">
            <wp:extent cx="5731510" cy="3624580"/>
            <wp:effectExtent l="0" t="0" r="2540" b="0"/>
            <wp:docPr id="5" name="Picture 5" descr="al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a:hlinkClick r:id="rId10"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56137F9B" w14:textId="77777777" w:rsidR="00FF5DE1" w:rsidRDefault="00FF5DE1" w:rsidP="00FF5DE1">
      <w:pPr>
        <w:pStyle w:val="NormalWeb"/>
        <w:shd w:val="clear" w:color="auto" w:fill="FFFFFF"/>
        <w:spacing w:line="360" w:lineRule="atLeast"/>
        <w:rPr>
          <w:rFonts w:ascii="Lato" w:hAnsi="Lato"/>
          <w:color w:val="222F3F"/>
          <w:sz w:val="27"/>
          <w:szCs w:val="27"/>
        </w:rPr>
      </w:pPr>
      <w:r>
        <w:rPr>
          <w:rStyle w:val="Strong"/>
          <w:rFonts w:ascii="Lato" w:hAnsi="Lato"/>
          <w:color w:val="222F3F"/>
          <w:sz w:val="27"/>
          <w:szCs w:val="27"/>
        </w:rPr>
        <w:t>Instance Type</w:t>
      </w:r>
      <w:r>
        <w:rPr>
          <w:rFonts w:ascii="Lato" w:hAnsi="Lato"/>
          <w:color w:val="222F3F"/>
          <w:sz w:val="27"/>
          <w:szCs w:val="27"/>
        </w:rPr>
        <w:t>:</w:t>
      </w:r>
    </w:p>
    <w:p w14:paraId="45133CB1" w14:textId="77777777" w:rsidR="00FF5DE1" w:rsidRDefault="00FF5DE1" w:rsidP="00FF5DE1">
      <w:pPr>
        <w:numPr>
          <w:ilvl w:val="0"/>
          <w:numId w:val="2"/>
        </w:numPr>
        <w:shd w:val="clear" w:color="auto" w:fill="FFFFFF"/>
        <w:spacing w:before="100" w:beforeAutospacing="1" w:after="100" w:afterAutospacing="1" w:line="360" w:lineRule="atLeast"/>
        <w:rPr>
          <w:rFonts w:ascii="Lato" w:hAnsi="Lato"/>
          <w:color w:val="222F3F"/>
          <w:sz w:val="24"/>
          <w:szCs w:val="24"/>
        </w:rPr>
      </w:pPr>
      <w:r>
        <w:rPr>
          <w:rStyle w:val="Strong"/>
          <w:rFonts w:ascii="Lato" w:hAnsi="Lato"/>
          <w:color w:val="222F3F"/>
        </w:rPr>
        <w:t>Instance Type</w:t>
      </w:r>
      <w:r>
        <w:rPr>
          <w:rFonts w:ascii="Lato" w:hAnsi="Lato"/>
          <w:color w:val="222F3F"/>
        </w:rPr>
        <w:t>: Ensure</w:t>
      </w:r>
      <w:r>
        <w:rPr>
          <w:rStyle w:val="Strong"/>
          <w:rFonts w:ascii="Lato" w:hAnsi="Lato"/>
          <w:color w:val="222F3F"/>
        </w:rPr>
        <w:t> t2.micro </w:t>
      </w:r>
      <w:r>
        <w:rPr>
          <w:rFonts w:ascii="Lato" w:hAnsi="Lato"/>
          <w:color w:val="222F3F"/>
        </w:rPr>
        <w:t>is selected</w:t>
      </w:r>
    </w:p>
    <w:p w14:paraId="0E0C34E9" w14:textId="3C64EAB4"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EA864"/>
          <w:sz w:val="27"/>
          <w:szCs w:val="27"/>
        </w:rPr>
        <w:drawing>
          <wp:inline distT="0" distB="0" distL="0" distR="0" wp14:anchorId="2D111EB0" wp14:editId="257609DB">
            <wp:extent cx="5731510" cy="1374140"/>
            <wp:effectExtent l="0" t="0" r="2540" b="0"/>
            <wp:docPr id="4" name="Picture 4" descr="al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a:hlinkClick r:id="rId9"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74140"/>
                    </a:xfrm>
                    <a:prstGeom prst="rect">
                      <a:avLst/>
                    </a:prstGeom>
                    <a:noFill/>
                    <a:ln>
                      <a:noFill/>
                    </a:ln>
                  </pic:spPr>
                </pic:pic>
              </a:graphicData>
            </a:graphic>
          </wp:inline>
        </w:drawing>
      </w:r>
    </w:p>
    <w:p w14:paraId="0556839F" w14:textId="77777777" w:rsidR="00FF5DE1" w:rsidRDefault="00FF5DE1" w:rsidP="00FF5DE1">
      <w:pPr>
        <w:pStyle w:val="NormalWeb"/>
        <w:shd w:val="clear" w:color="auto" w:fill="FFFFFF"/>
        <w:spacing w:line="360" w:lineRule="atLeast"/>
        <w:rPr>
          <w:rFonts w:ascii="Lato" w:hAnsi="Lato"/>
          <w:color w:val="222F3F"/>
          <w:sz w:val="27"/>
          <w:szCs w:val="27"/>
        </w:rPr>
      </w:pPr>
      <w:r>
        <w:rPr>
          <w:rStyle w:val="Strong"/>
          <w:rFonts w:ascii="Lato" w:hAnsi="Lato"/>
          <w:color w:val="222F3F"/>
          <w:sz w:val="27"/>
          <w:szCs w:val="27"/>
        </w:rPr>
        <w:lastRenderedPageBreak/>
        <w:t>Key pair</w:t>
      </w:r>
      <w:r>
        <w:rPr>
          <w:rFonts w:ascii="Lato" w:hAnsi="Lato"/>
          <w:color w:val="222F3F"/>
          <w:sz w:val="27"/>
          <w:szCs w:val="27"/>
        </w:rPr>
        <w:t>:</w:t>
      </w:r>
    </w:p>
    <w:p w14:paraId="63042E58" w14:textId="77777777" w:rsidR="00FF5DE1" w:rsidRDefault="00FF5DE1" w:rsidP="00FF5DE1">
      <w:pPr>
        <w:numPr>
          <w:ilvl w:val="0"/>
          <w:numId w:val="3"/>
        </w:numPr>
        <w:shd w:val="clear" w:color="auto" w:fill="FFFFFF"/>
        <w:spacing w:before="100" w:beforeAutospacing="1" w:after="100" w:afterAutospacing="1" w:line="360" w:lineRule="atLeast"/>
        <w:rPr>
          <w:rFonts w:ascii="Lato" w:hAnsi="Lato"/>
          <w:color w:val="222F3F"/>
          <w:sz w:val="24"/>
          <w:szCs w:val="24"/>
        </w:rPr>
      </w:pPr>
      <w:r>
        <w:rPr>
          <w:rFonts w:ascii="Lato" w:hAnsi="Lato"/>
          <w:color w:val="222F3F"/>
        </w:rPr>
        <w:t>Select </w:t>
      </w:r>
      <w:r>
        <w:rPr>
          <w:rStyle w:val="Strong"/>
          <w:rFonts w:ascii="Lato" w:hAnsi="Lato"/>
          <w:color w:val="222F3F"/>
        </w:rPr>
        <w:t>Proceed without a key pair</w:t>
      </w:r>
    </w:p>
    <w:p w14:paraId="3272E007" w14:textId="33DBAF71"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EA864"/>
          <w:sz w:val="27"/>
          <w:szCs w:val="27"/>
        </w:rPr>
        <w:drawing>
          <wp:inline distT="0" distB="0" distL="0" distR="0" wp14:anchorId="04D31451" wp14:editId="27F66DB6">
            <wp:extent cx="5731510" cy="1203325"/>
            <wp:effectExtent l="0" t="0" r="2540" b="0"/>
            <wp:docPr id="3" name="Picture 3" descr="al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a:hlinkClick r:id="rId10"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03325"/>
                    </a:xfrm>
                    <a:prstGeom prst="rect">
                      <a:avLst/>
                    </a:prstGeom>
                    <a:noFill/>
                    <a:ln>
                      <a:noFill/>
                    </a:ln>
                  </pic:spPr>
                </pic:pic>
              </a:graphicData>
            </a:graphic>
          </wp:inline>
        </w:drawing>
      </w:r>
    </w:p>
    <w:p w14:paraId="7C094242" w14:textId="77777777" w:rsidR="00FF5DE1" w:rsidRDefault="00FF5DE1" w:rsidP="00FF5DE1">
      <w:pPr>
        <w:pStyle w:val="NormalWeb"/>
        <w:shd w:val="clear" w:color="auto" w:fill="FFFFFF"/>
        <w:spacing w:line="360" w:lineRule="atLeast"/>
        <w:rPr>
          <w:rFonts w:ascii="Lato" w:hAnsi="Lato"/>
          <w:color w:val="222F3F"/>
          <w:sz w:val="27"/>
          <w:szCs w:val="27"/>
        </w:rPr>
      </w:pPr>
      <w:r>
        <w:rPr>
          <w:rStyle w:val="Strong"/>
          <w:rFonts w:ascii="Lato" w:hAnsi="Lato"/>
          <w:color w:val="222F3F"/>
          <w:sz w:val="27"/>
          <w:szCs w:val="27"/>
        </w:rPr>
        <w:t>Configure Storage:</w:t>
      </w:r>
    </w:p>
    <w:p w14:paraId="0A3FD664" w14:textId="77777777" w:rsidR="00FF5DE1" w:rsidRDefault="00FF5DE1" w:rsidP="00FF5DE1">
      <w:pPr>
        <w:numPr>
          <w:ilvl w:val="0"/>
          <w:numId w:val="4"/>
        </w:numPr>
        <w:shd w:val="clear" w:color="auto" w:fill="FFFFFF"/>
        <w:spacing w:before="100" w:beforeAutospacing="1" w:after="100" w:afterAutospacing="1" w:line="360" w:lineRule="atLeast"/>
        <w:rPr>
          <w:rFonts w:ascii="Lato" w:hAnsi="Lato"/>
          <w:color w:val="222F3F"/>
          <w:sz w:val="24"/>
          <w:szCs w:val="24"/>
        </w:rPr>
      </w:pPr>
      <w:r>
        <w:rPr>
          <w:rFonts w:ascii="Lato" w:hAnsi="Lato"/>
          <w:color w:val="222F3F"/>
        </w:rPr>
        <w:t>Although you could configure your instance for additional EBS storage (which would generate events for CloudTrail to capture) none of that matters for the purposes of this lab</w:t>
      </w:r>
    </w:p>
    <w:p w14:paraId="4E1069E8" w14:textId="77777777" w:rsidR="00FF5DE1" w:rsidRDefault="00FF5DE1" w:rsidP="00FF5DE1">
      <w:pPr>
        <w:pStyle w:val="NormalWeb"/>
        <w:shd w:val="clear" w:color="auto" w:fill="FFFFFF"/>
        <w:spacing w:line="360" w:lineRule="atLeast"/>
        <w:rPr>
          <w:rFonts w:ascii="Lato" w:hAnsi="Lato"/>
          <w:color w:val="222F3F"/>
          <w:sz w:val="27"/>
          <w:szCs w:val="27"/>
        </w:rPr>
      </w:pPr>
      <w:r>
        <w:rPr>
          <w:rStyle w:val="Strong"/>
          <w:rFonts w:ascii="Lato" w:hAnsi="Lato"/>
          <w:color w:val="222F3F"/>
          <w:sz w:val="27"/>
          <w:szCs w:val="27"/>
        </w:rPr>
        <w:t>Summary</w:t>
      </w:r>
      <w:r>
        <w:rPr>
          <w:rFonts w:ascii="Lato" w:hAnsi="Lato"/>
          <w:color w:val="222F3F"/>
          <w:sz w:val="27"/>
          <w:szCs w:val="27"/>
        </w:rPr>
        <w:t>:</w:t>
      </w:r>
    </w:p>
    <w:p w14:paraId="66BBD03B" w14:textId="77777777" w:rsidR="00FF5DE1" w:rsidRDefault="00FF5DE1" w:rsidP="00FF5DE1">
      <w:pPr>
        <w:numPr>
          <w:ilvl w:val="0"/>
          <w:numId w:val="5"/>
        </w:numPr>
        <w:shd w:val="clear" w:color="auto" w:fill="FFFFFF"/>
        <w:spacing w:before="100" w:beforeAutospacing="1" w:after="100" w:afterAutospacing="1" w:line="360" w:lineRule="atLeast"/>
        <w:rPr>
          <w:rFonts w:ascii="Lato" w:hAnsi="Lato"/>
          <w:color w:val="222F3F"/>
          <w:sz w:val="24"/>
          <w:szCs w:val="24"/>
        </w:rPr>
      </w:pPr>
      <w:r>
        <w:rPr>
          <w:rFonts w:ascii="Lato" w:hAnsi="Lato"/>
          <w:color w:val="222F3F"/>
        </w:rPr>
        <w:t>Review configurations</w:t>
      </w:r>
    </w:p>
    <w:p w14:paraId="4E30574D" w14:textId="77777777" w:rsidR="00FF5DE1" w:rsidRDefault="00FF5DE1" w:rsidP="00FF5DE1">
      <w:pPr>
        <w:numPr>
          <w:ilvl w:val="0"/>
          <w:numId w:val="5"/>
        </w:numPr>
        <w:shd w:val="clear" w:color="auto" w:fill="FFFFFF"/>
        <w:spacing w:before="100" w:beforeAutospacing="1" w:after="100" w:afterAutospacing="1" w:line="360" w:lineRule="atLeast"/>
        <w:rPr>
          <w:rFonts w:ascii="Lato" w:hAnsi="Lato"/>
          <w:color w:val="222F3F"/>
        </w:rPr>
      </w:pPr>
      <w:r>
        <w:rPr>
          <w:rFonts w:ascii="Lato" w:hAnsi="Lato"/>
          <w:color w:val="222F3F"/>
        </w:rPr>
        <w:t>Click </w:t>
      </w:r>
      <w:r>
        <w:rPr>
          <w:rStyle w:val="Strong"/>
          <w:rFonts w:ascii="Lato" w:hAnsi="Lato"/>
          <w:color w:val="222F3F"/>
        </w:rPr>
        <w:t>Launch instance</w:t>
      </w:r>
      <w:r>
        <w:rPr>
          <w:rFonts w:ascii="Lato" w:hAnsi="Lato"/>
          <w:color w:val="222F3F"/>
        </w:rPr>
        <w:t> when ready</w:t>
      </w:r>
    </w:p>
    <w:p w14:paraId="2F920615" w14:textId="6C996213"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EA864"/>
          <w:sz w:val="27"/>
          <w:szCs w:val="27"/>
        </w:rPr>
        <w:lastRenderedPageBreak/>
        <w:drawing>
          <wp:inline distT="0" distB="0" distL="0" distR="0" wp14:anchorId="30BF1AC1" wp14:editId="00B9A270">
            <wp:extent cx="3187700" cy="5588000"/>
            <wp:effectExtent l="0" t="0" r="0" b="0"/>
            <wp:docPr id="2" name="Picture 2" descr="al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a:hlinkClick r:id="rId10"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5588000"/>
                    </a:xfrm>
                    <a:prstGeom prst="rect">
                      <a:avLst/>
                    </a:prstGeom>
                    <a:noFill/>
                    <a:ln>
                      <a:noFill/>
                    </a:ln>
                  </pic:spPr>
                </pic:pic>
              </a:graphicData>
            </a:graphic>
          </wp:inline>
        </w:drawing>
      </w:r>
    </w:p>
    <w:p w14:paraId="100016B1"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9. Click </w:t>
      </w:r>
      <w:r>
        <w:rPr>
          <w:rStyle w:val="Strong"/>
          <w:rFonts w:ascii="Lato" w:hAnsi="Lato"/>
          <w:color w:val="222F3F"/>
          <w:sz w:val="27"/>
          <w:szCs w:val="27"/>
        </w:rPr>
        <w:t>View all instances</w:t>
      </w:r>
      <w:r>
        <w:rPr>
          <w:rFonts w:ascii="Lato" w:hAnsi="Lato"/>
          <w:color w:val="222F3F"/>
          <w:sz w:val="27"/>
          <w:szCs w:val="27"/>
        </w:rPr>
        <w:t> (lower right) and notice your Instance transition from a </w:t>
      </w:r>
      <w:r>
        <w:rPr>
          <w:rStyle w:val="Strong"/>
          <w:rFonts w:ascii="Lato" w:hAnsi="Lato"/>
          <w:color w:val="222F3F"/>
          <w:sz w:val="27"/>
          <w:szCs w:val="27"/>
        </w:rPr>
        <w:t>pending</w:t>
      </w:r>
      <w:r>
        <w:rPr>
          <w:rFonts w:ascii="Lato" w:hAnsi="Lato"/>
          <w:color w:val="222F3F"/>
          <w:sz w:val="27"/>
          <w:szCs w:val="27"/>
        </w:rPr>
        <w:t> Instance State to </w:t>
      </w:r>
      <w:r>
        <w:rPr>
          <w:rStyle w:val="Strong"/>
          <w:rFonts w:ascii="Lato" w:hAnsi="Lato"/>
          <w:color w:val="222F3F"/>
          <w:sz w:val="27"/>
          <w:szCs w:val="27"/>
        </w:rPr>
        <w:t>running</w:t>
      </w:r>
      <w:r>
        <w:rPr>
          <w:rFonts w:ascii="Lato" w:hAnsi="Lato"/>
          <w:color w:val="222F3F"/>
          <w:sz w:val="27"/>
          <w:szCs w:val="27"/>
        </w:rPr>
        <w:t>. (This typically takes about 30 seconds.)</w:t>
      </w:r>
    </w:p>
    <w:p w14:paraId="6E734D94"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58741954"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10. Return to the </w:t>
      </w:r>
      <w:hyperlink r:id="rId17" w:anchor="/dashboard" w:tgtFrame="_blank" w:history="1">
        <w:r>
          <w:rPr>
            <w:rStyle w:val="Hyperlink"/>
            <w:rFonts w:ascii="Lato" w:hAnsi="Lato"/>
            <w:color w:val="2EA864"/>
            <w:sz w:val="27"/>
            <w:szCs w:val="27"/>
          </w:rPr>
          <w:t>CloudTrail console</w:t>
        </w:r>
      </w:hyperlink>
      <w:r>
        <w:rPr>
          <w:rFonts w:ascii="Lato" w:hAnsi="Lato"/>
          <w:color w:val="222F3F"/>
          <w:sz w:val="27"/>
          <w:szCs w:val="27"/>
        </w:rPr>
        <w:t> and observe the captured events in the </w:t>
      </w:r>
      <w:r>
        <w:rPr>
          <w:rStyle w:val="Strong"/>
          <w:rFonts w:ascii="Lato" w:hAnsi="Lato"/>
          <w:color w:val="222F3F"/>
          <w:sz w:val="27"/>
          <w:szCs w:val="27"/>
        </w:rPr>
        <w:t>Recent events</w:t>
      </w:r>
      <w:r>
        <w:rPr>
          <w:rFonts w:ascii="Lato" w:hAnsi="Lato"/>
          <w:color w:val="222F3F"/>
          <w:sz w:val="27"/>
          <w:szCs w:val="27"/>
        </w:rPr>
        <w:t>. You should notice the following:</w:t>
      </w:r>
    </w:p>
    <w:p w14:paraId="78FCA160" w14:textId="77777777" w:rsidR="00FF5DE1" w:rsidRDefault="00FF5DE1" w:rsidP="00FF5DE1">
      <w:pPr>
        <w:numPr>
          <w:ilvl w:val="0"/>
          <w:numId w:val="6"/>
        </w:numPr>
        <w:shd w:val="clear" w:color="auto" w:fill="FFFFFF"/>
        <w:spacing w:before="100" w:beforeAutospacing="1" w:after="100" w:afterAutospacing="1" w:line="360" w:lineRule="atLeast"/>
        <w:rPr>
          <w:rFonts w:ascii="Lato" w:hAnsi="Lato"/>
          <w:color w:val="222F3F"/>
          <w:sz w:val="24"/>
          <w:szCs w:val="24"/>
        </w:rPr>
      </w:pPr>
      <w:r>
        <w:rPr>
          <w:rFonts w:ascii="Lato" w:hAnsi="Lato"/>
          <w:color w:val="222F3F"/>
        </w:rPr>
        <w:t>The S3 </w:t>
      </w:r>
      <w:proofErr w:type="spellStart"/>
      <w:r>
        <w:rPr>
          <w:rStyle w:val="Strong"/>
          <w:rFonts w:ascii="Lato" w:hAnsi="Lato"/>
          <w:color w:val="222F3F"/>
        </w:rPr>
        <w:t>CreateBucket</w:t>
      </w:r>
      <w:proofErr w:type="spellEnd"/>
      <w:r>
        <w:rPr>
          <w:rFonts w:ascii="Lato" w:hAnsi="Lato"/>
          <w:color w:val="222F3F"/>
        </w:rPr>
        <w:t> event is captured. (</w:t>
      </w:r>
      <w:proofErr w:type="gramStart"/>
      <w:r>
        <w:rPr>
          <w:rFonts w:ascii="Lato" w:hAnsi="Lato"/>
          <w:color w:val="222F3F"/>
        </w:rPr>
        <w:t>calabs</w:t>
      </w:r>
      <w:proofErr w:type="gramEnd"/>
      <w:r>
        <w:rPr>
          <w:rFonts w:ascii="Lato" w:hAnsi="Lato"/>
          <w:color w:val="222F3F"/>
        </w:rPr>
        <w:t>-bucket-8 in our example.)</w:t>
      </w:r>
    </w:p>
    <w:p w14:paraId="0EC7D55E" w14:textId="77777777" w:rsidR="00FF5DE1" w:rsidRDefault="00FF5DE1" w:rsidP="00FF5DE1">
      <w:pPr>
        <w:numPr>
          <w:ilvl w:val="0"/>
          <w:numId w:val="6"/>
        </w:numPr>
        <w:shd w:val="clear" w:color="auto" w:fill="FFFFFF"/>
        <w:spacing w:before="100" w:beforeAutospacing="1" w:after="100" w:afterAutospacing="1" w:line="360" w:lineRule="atLeast"/>
        <w:rPr>
          <w:rFonts w:ascii="Lato" w:hAnsi="Lato"/>
          <w:color w:val="222F3F"/>
        </w:rPr>
      </w:pPr>
      <w:r>
        <w:rPr>
          <w:rFonts w:ascii="Lato" w:hAnsi="Lato"/>
          <w:color w:val="222F3F"/>
        </w:rPr>
        <w:t>The S3 folder creation and file upload is </w:t>
      </w:r>
      <w:r>
        <w:rPr>
          <w:rStyle w:val="Emphasis"/>
          <w:rFonts w:ascii="Lato" w:hAnsi="Lato"/>
          <w:color w:val="222F3F"/>
        </w:rPr>
        <w:t>not</w:t>
      </w:r>
      <w:r>
        <w:rPr>
          <w:rFonts w:ascii="Lato" w:hAnsi="Lato"/>
          <w:color w:val="222F3F"/>
        </w:rPr>
        <w:t> captured. (It's too granular an event for CloudTrail to capture.) </w:t>
      </w:r>
    </w:p>
    <w:p w14:paraId="2351236F" w14:textId="77777777" w:rsidR="00FF5DE1" w:rsidRDefault="00FF5DE1" w:rsidP="00FF5DE1">
      <w:pPr>
        <w:numPr>
          <w:ilvl w:val="0"/>
          <w:numId w:val="6"/>
        </w:numPr>
        <w:shd w:val="clear" w:color="auto" w:fill="FFFFFF"/>
        <w:spacing w:before="100" w:beforeAutospacing="1" w:after="100" w:afterAutospacing="1" w:line="360" w:lineRule="atLeast"/>
        <w:rPr>
          <w:rFonts w:ascii="Lato" w:hAnsi="Lato"/>
          <w:color w:val="222F3F"/>
        </w:rPr>
      </w:pPr>
      <w:r>
        <w:rPr>
          <w:rFonts w:ascii="Lato" w:hAnsi="Lato"/>
          <w:color w:val="222F3F"/>
        </w:rPr>
        <w:t>The EC2 </w:t>
      </w:r>
      <w:proofErr w:type="spellStart"/>
      <w:r>
        <w:rPr>
          <w:rStyle w:val="Strong"/>
          <w:rFonts w:ascii="Lato" w:hAnsi="Lato"/>
          <w:color w:val="222F3F"/>
        </w:rPr>
        <w:t>RunInstances</w:t>
      </w:r>
      <w:proofErr w:type="spellEnd"/>
      <w:r>
        <w:rPr>
          <w:rFonts w:ascii="Lato" w:hAnsi="Lato"/>
          <w:color w:val="222F3F"/>
        </w:rPr>
        <w:t> event is captured. Further, several events are captured in conjunction with the EC2 Resource Type.</w:t>
      </w:r>
    </w:p>
    <w:p w14:paraId="7AC91A35" w14:textId="77777777" w:rsidR="00FF5DE1" w:rsidRDefault="00FF5DE1" w:rsidP="00FF5DE1">
      <w:pPr>
        <w:numPr>
          <w:ilvl w:val="0"/>
          <w:numId w:val="6"/>
        </w:numPr>
        <w:shd w:val="clear" w:color="auto" w:fill="FFFFFF"/>
        <w:spacing w:before="100" w:beforeAutospacing="1" w:after="100" w:afterAutospacing="1" w:line="360" w:lineRule="atLeast"/>
        <w:rPr>
          <w:rFonts w:ascii="Lato" w:hAnsi="Lato"/>
          <w:color w:val="222F3F"/>
        </w:rPr>
      </w:pPr>
      <w:r>
        <w:rPr>
          <w:rStyle w:val="Emphasis"/>
          <w:rFonts w:ascii="Lato" w:hAnsi="Lato"/>
          <w:color w:val="222F3F"/>
        </w:rPr>
        <w:lastRenderedPageBreak/>
        <w:t>Reminder</w:t>
      </w:r>
      <w:r>
        <w:rPr>
          <w:rFonts w:ascii="Lato" w:hAnsi="Lato"/>
          <w:color w:val="222F3F"/>
        </w:rPr>
        <w:t>: There is a delay from the time the event occurs until it appears in </w:t>
      </w:r>
      <w:r>
        <w:rPr>
          <w:rStyle w:val="Strong"/>
          <w:rFonts w:ascii="Lato" w:hAnsi="Lato"/>
          <w:color w:val="222F3F"/>
        </w:rPr>
        <w:t>Recent events</w:t>
      </w:r>
      <w:r>
        <w:rPr>
          <w:rFonts w:ascii="Lato" w:hAnsi="Lato"/>
          <w:color w:val="222F3F"/>
        </w:rPr>
        <w:t>. Although it varies, the typical delay is ~5 minutes, but can be up to 15 minutes. Regardless of the delay, the actual event time stamp adheres to when the event happened, </w:t>
      </w:r>
      <w:r>
        <w:rPr>
          <w:rStyle w:val="Emphasis"/>
          <w:rFonts w:ascii="Lato" w:hAnsi="Lato"/>
          <w:color w:val="222F3F"/>
        </w:rPr>
        <w:t>not</w:t>
      </w:r>
      <w:r>
        <w:rPr>
          <w:rFonts w:ascii="Lato" w:hAnsi="Lato"/>
          <w:color w:val="222F3F"/>
        </w:rPr>
        <w:t> when it appears in the </w:t>
      </w:r>
      <w:r>
        <w:rPr>
          <w:rStyle w:val="Strong"/>
          <w:rFonts w:ascii="Lato" w:hAnsi="Lato"/>
          <w:color w:val="222F3F"/>
        </w:rPr>
        <w:t>Recent events</w:t>
      </w:r>
      <w:r>
        <w:rPr>
          <w:rFonts w:ascii="Lato" w:hAnsi="Lato"/>
          <w:color w:val="222F3F"/>
        </w:rPr>
        <w:t>. If you click refresh a few times and still don't see the events, then grab a cup of tea or coffee and they will be there when you return. </w:t>
      </w:r>
    </w:p>
    <w:p w14:paraId="0FFF6F00"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5551FD55"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13. Locate the </w:t>
      </w:r>
      <w:proofErr w:type="spellStart"/>
      <w:r>
        <w:rPr>
          <w:rStyle w:val="Strong"/>
          <w:rFonts w:ascii="Lato" w:hAnsi="Lato"/>
          <w:color w:val="222F3F"/>
          <w:sz w:val="27"/>
          <w:szCs w:val="27"/>
        </w:rPr>
        <w:t>RunInstances</w:t>
      </w:r>
      <w:proofErr w:type="spellEnd"/>
      <w:r>
        <w:rPr>
          <w:rFonts w:ascii="Lato" w:hAnsi="Lato"/>
          <w:color w:val="222F3F"/>
          <w:sz w:val="27"/>
          <w:szCs w:val="27"/>
        </w:rPr>
        <w:t> Event in the </w:t>
      </w:r>
      <w:r>
        <w:rPr>
          <w:rStyle w:val="Strong"/>
          <w:rFonts w:ascii="Lato" w:hAnsi="Lato"/>
          <w:color w:val="222F3F"/>
          <w:sz w:val="27"/>
          <w:szCs w:val="27"/>
        </w:rPr>
        <w:t>Recent events</w:t>
      </w:r>
      <w:r>
        <w:rPr>
          <w:rFonts w:ascii="Lato" w:hAnsi="Lato"/>
          <w:color w:val="222F3F"/>
          <w:sz w:val="27"/>
          <w:szCs w:val="27"/>
        </w:rPr>
        <w:t> section of the console. Notice the events just prior to (below) </w:t>
      </w:r>
      <w:proofErr w:type="spellStart"/>
      <w:r>
        <w:rPr>
          <w:rStyle w:val="Strong"/>
          <w:rFonts w:ascii="Lato" w:hAnsi="Lato"/>
          <w:color w:val="222F3F"/>
          <w:sz w:val="27"/>
          <w:szCs w:val="27"/>
        </w:rPr>
        <w:t>RunInstances</w:t>
      </w:r>
      <w:proofErr w:type="spellEnd"/>
      <w:r>
        <w:rPr>
          <w:rFonts w:ascii="Lato" w:hAnsi="Lato"/>
          <w:color w:val="222F3F"/>
          <w:sz w:val="27"/>
          <w:szCs w:val="27"/>
        </w:rPr>
        <w:t>:</w:t>
      </w:r>
    </w:p>
    <w:p w14:paraId="457097C5" w14:textId="0AE97BC5" w:rsidR="00FF5DE1" w:rsidRDefault="00FF5DE1" w:rsidP="00FF5DE1">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2E7221DA" wp14:editId="3265EAB2">
            <wp:extent cx="5731510" cy="655955"/>
            <wp:effectExtent l="0" t="0" r="254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55955"/>
                    </a:xfrm>
                    <a:prstGeom prst="rect">
                      <a:avLst/>
                    </a:prstGeom>
                    <a:noFill/>
                    <a:ln>
                      <a:noFill/>
                    </a:ln>
                  </pic:spPr>
                </pic:pic>
              </a:graphicData>
            </a:graphic>
          </wp:inline>
        </w:drawing>
      </w:r>
    </w:p>
    <w:p w14:paraId="0B7B3E01"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Even though, for </w:t>
      </w:r>
      <w:proofErr w:type="gramStart"/>
      <w:r>
        <w:rPr>
          <w:rFonts w:ascii="Lato" w:hAnsi="Lato"/>
          <w:color w:val="222F3F"/>
          <w:sz w:val="27"/>
          <w:szCs w:val="27"/>
        </w:rPr>
        <w:t>simplicity</w:t>
      </w:r>
      <w:proofErr w:type="gramEnd"/>
      <w:r>
        <w:rPr>
          <w:rFonts w:ascii="Lato" w:hAnsi="Lato"/>
          <w:color w:val="222F3F"/>
          <w:sz w:val="27"/>
          <w:szCs w:val="27"/>
        </w:rPr>
        <w:t xml:space="preserve"> sake, you launched an instance with simple default values, several events are still associated with spinning up an instance in EC2. As shown here, security keys and a Security Group were created. If you had created an additional EBS volume that would have been captured as well. If you deleted the instance or the empty S3 bucket, that also would trigger events for CloudTrail to capture, etc. </w:t>
      </w:r>
      <w:r>
        <w:rPr>
          <w:rStyle w:val="Emphasis"/>
          <w:rFonts w:ascii="Lato" w:hAnsi="Lato"/>
          <w:color w:val="222F3F"/>
          <w:sz w:val="27"/>
          <w:szCs w:val="27"/>
        </w:rPr>
        <w:t>Note</w:t>
      </w:r>
      <w:r>
        <w:rPr>
          <w:rFonts w:ascii="Lato" w:hAnsi="Lato"/>
          <w:color w:val="222F3F"/>
          <w:sz w:val="27"/>
          <w:szCs w:val="27"/>
        </w:rPr>
        <w:t xml:space="preserve">: You will not see a </w:t>
      </w:r>
      <w:proofErr w:type="spellStart"/>
      <w:r>
        <w:rPr>
          <w:rFonts w:ascii="Lato" w:hAnsi="Lato"/>
          <w:color w:val="222F3F"/>
          <w:sz w:val="27"/>
          <w:szCs w:val="27"/>
        </w:rPr>
        <w:t>CreateKeyPair</w:t>
      </w:r>
      <w:proofErr w:type="spellEnd"/>
      <w:r>
        <w:rPr>
          <w:rFonts w:ascii="Lato" w:hAnsi="Lato"/>
          <w:color w:val="222F3F"/>
          <w:sz w:val="27"/>
          <w:szCs w:val="27"/>
        </w:rPr>
        <w:t xml:space="preserve"> event as shown above because earlier you skipped that step when the instance was launched.</w:t>
      </w:r>
    </w:p>
    <w:p w14:paraId="12067340"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1C800B49"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14. Spend a minute or two expanding/collapsing the EC2 events </w:t>
      </w:r>
      <w:proofErr w:type="gramStart"/>
      <w:r>
        <w:rPr>
          <w:rFonts w:ascii="Lato" w:hAnsi="Lato"/>
          <w:color w:val="222F3F"/>
          <w:sz w:val="27"/>
          <w:szCs w:val="27"/>
        </w:rPr>
        <w:t>in order to</w:t>
      </w:r>
      <w:proofErr w:type="gramEnd"/>
      <w:r>
        <w:rPr>
          <w:rFonts w:ascii="Lato" w:hAnsi="Lato"/>
          <w:color w:val="222F3F"/>
          <w:sz w:val="27"/>
          <w:szCs w:val="27"/>
        </w:rPr>
        <w:t xml:space="preserve"> become more familiar with the type of information captured. In our example there is a relatively small </w:t>
      </w:r>
      <w:r>
        <w:rPr>
          <w:rStyle w:val="Strong"/>
          <w:rFonts w:ascii="Lato" w:hAnsi="Lato"/>
          <w:color w:val="222F3F"/>
          <w:sz w:val="27"/>
          <w:szCs w:val="27"/>
        </w:rPr>
        <w:t>API activity history</w:t>
      </w:r>
      <w:r>
        <w:rPr>
          <w:rFonts w:ascii="Lato" w:hAnsi="Lato"/>
          <w:color w:val="222F3F"/>
          <w:sz w:val="27"/>
          <w:szCs w:val="27"/>
        </w:rPr>
        <w:t>, as the trail is new and not that many events have been captured. However, notice the </w:t>
      </w:r>
      <w:r>
        <w:rPr>
          <w:rStyle w:val="Strong"/>
          <w:rFonts w:ascii="Lato" w:hAnsi="Lato"/>
          <w:color w:val="222F3F"/>
          <w:sz w:val="27"/>
          <w:szCs w:val="27"/>
        </w:rPr>
        <w:t>Filter</w:t>
      </w:r>
      <w:r>
        <w:rPr>
          <w:rFonts w:ascii="Lato" w:hAnsi="Lato"/>
          <w:color w:val="222F3F"/>
          <w:sz w:val="27"/>
          <w:szCs w:val="27"/>
        </w:rPr>
        <w:t> on the console that can limit what is displayed based on the attribute (for example, </w:t>
      </w:r>
      <w:r>
        <w:rPr>
          <w:rStyle w:val="Strong"/>
          <w:rFonts w:ascii="Lato" w:hAnsi="Lato"/>
          <w:color w:val="222F3F"/>
          <w:sz w:val="27"/>
          <w:szCs w:val="27"/>
        </w:rPr>
        <w:t>Event name</w:t>
      </w:r>
      <w:r>
        <w:rPr>
          <w:rFonts w:ascii="Lato" w:hAnsi="Lato"/>
          <w:color w:val="222F3F"/>
          <w:sz w:val="27"/>
          <w:szCs w:val="27"/>
        </w:rPr>
        <w:t> or </w:t>
      </w:r>
      <w:r>
        <w:rPr>
          <w:rStyle w:val="Strong"/>
          <w:rFonts w:ascii="Lato" w:hAnsi="Lato"/>
          <w:color w:val="222F3F"/>
          <w:sz w:val="27"/>
          <w:szCs w:val="27"/>
        </w:rPr>
        <w:t>Resource type</w:t>
      </w:r>
      <w:r>
        <w:rPr>
          <w:rFonts w:ascii="Lato" w:hAnsi="Lato"/>
          <w:color w:val="222F3F"/>
          <w:sz w:val="27"/>
          <w:szCs w:val="27"/>
        </w:rPr>
        <w:t xml:space="preserve">) and a date/time range. A very handy feature indeed when there are thousands of events! Time and interest permitting, try using a filter or two </w:t>
      </w:r>
      <w:proofErr w:type="gramStart"/>
      <w:r>
        <w:rPr>
          <w:rFonts w:ascii="Lato" w:hAnsi="Lato"/>
          <w:color w:val="222F3F"/>
          <w:sz w:val="27"/>
          <w:szCs w:val="27"/>
        </w:rPr>
        <w:t>in order to</w:t>
      </w:r>
      <w:proofErr w:type="gramEnd"/>
      <w:r>
        <w:rPr>
          <w:rFonts w:ascii="Lato" w:hAnsi="Lato"/>
          <w:color w:val="222F3F"/>
          <w:sz w:val="27"/>
          <w:szCs w:val="27"/>
        </w:rPr>
        <w:t xml:space="preserve"> limit the events displayed in the console.</w:t>
      </w:r>
    </w:p>
    <w:p w14:paraId="773DA95C" w14:textId="77777777" w:rsidR="00FF5DE1" w:rsidRDefault="00FF5DE1" w:rsidP="00FF5DE1">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t>Note</w:t>
      </w:r>
      <w:r>
        <w:rPr>
          <w:rFonts w:ascii="Lato" w:hAnsi="Lato"/>
          <w:color w:val="222F3F"/>
          <w:sz w:val="27"/>
          <w:szCs w:val="27"/>
        </w:rPr>
        <w:t>: Due to the variable delay for captured events (of up to 15 minutes</w:t>
      </w:r>
      <w:proofErr w:type="gramStart"/>
      <w:r>
        <w:rPr>
          <w:rFonts w:ascii="Lato" w:hAnsi="Lato"/>
          <w:color w:val="222F3F"/>
          <w:sz w:val="27"/>
          <w:szCs w:val="27"/>
        </w:rPr>
        <w:t>), if</w:t>
      </w:r>
      <w:proofErr w:type="gramEnd"/>
      <w:r>
        <w:rPr>
          <w:rFonts w:ascii="Lato" w:hAnsi="Lato"/>
          <w:color w:val="222F3F"/>
          <w:sz w:val="27"/>
          <w:szCs w:val="27"/>
        </w:rPr>
        <w:t xml:space="preserve"> you don't see your events and want to continue with the next Lab Step you can. Return to the CloudTrail</w:t>
      </w:r>
      <w:r>
        <w:rPr>
          <w:rStyle w:val="Strong"/>
          <w:rFonts w:ascii="Lato" w:hAnsi="Lato"/>
          <w:color w:val="222F3F"/>
          <w:sz w:val="27"/>
          <w:szCs w:val="27"/>
        </w:rPr>
        <w:t> API activity history</w:t>
      </w:r>
      <w:r>
        <w:rPr>
          <w:rFonts w:ascii="Lato" w:hAnsi="Lato"/>
          <w:color w:val="222F3F"/>
          <w:sz w:val="27"/>
          <w:szCs w:val="27"/>
        </w:rPr>
        <w:t> later to confirm the events do indeed get logged.</w:t>
      </w:r>
    </w:p>
    <w:p w14:paraId="13973752"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lastRenderedPageBreak/>
        <w:t> </w:t>
      </w:r>
    </w:p>
    <w:p w14:paraId="2B31F2DF" w14:textId="77777777" w:rsidR="00FF5DE1" w:rsidRDefault="00FF5DE1" w:rsidP="00FF5DE1">
      <w:pPr>
        <w:pStyle w:val="Heading3"/>
        <w:shd w:val="clear" w:color="auto" w:fill="FFFFFF"/>
        <w:spacing w:before="0"/>
        <w:rPr>
          <w:rFonts w:ascii="Lato" w:hAnsi="Lato"/>
          <w:color w:val="222F3F"/>
          <w:sz w:val="27"/>
          <w:szCs w:val="27"/>
        </w:rPr>
      </w:pPr>
      <w:r>
        <w:rPr>
          <w:rFonts w:ascii="Lato" w:hAnsi="Lato"/>
          <w:color w:val="222F3F"/>
        </w:rPr>
        <w:t>Summary</w:t>
      </w:r>
    </w:p>
    <w:p w14:paraId="363F23B0" w14:textId="77777777" w:rsidR="00FF5DE1" w:rsidRDefault="00FF5DE1" w:rsidP="00FF5DE1">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In this lab step you used the AWS Console for several common tasks related to EC2 and S3. You learned that some events are captured by </w:t>
      </w:r>
      <w:proofErr w:type="gramStart"/>
      <w:r>
        <w:rPr>
          <w:rFonts w:ascii="Lato" w:hAnsi="Lato"/>
          <w:color w:val="222F3F"/>
          <w:sz w:val="27"/>
          <w:szCs w:val="27"/>
        </w:rPr>
        <w:t>CloudTrail</w:t>
      </w:r>
      <w:proofErr w:type="gramEnd"/>
      <w:r>
        <w:rPr>
          <w:rFonts w:ascii="Lato" w:hAnsi="Lato"/>
          <w:color w:val="222F3F"/>
          <w:sz w:val="27"/>
          <w:szCs w:val="27"/>
        </w:rPr>
        <w:t xml:space="preserve"> and others are not. More importantly, you verified that CloudTrail is indeed working, capturing events and logging to an S3 bucket created earlier. Further, you learned the type of information that is captured by CloudTrail, and how to view that information from the console.</w:t>
      </w:r>
    </w:p>
    <w:p w14:paraId="690DE48A" w14:textId="77777777" w:rsidR="00FF5DE1" w:rsidRDefault="00FF5DE1"/>
    <w:sectPr w:rsidR="00FF5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F09"/>
    <w:multiLevelType w:val="multilevel"/>
    <w:tmpl w:val="81B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5C11"/>
    <w:multiLevelType w:val="multilevel"/>
    <w:tmpl w:val="648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81DE1"/>
    <w:multiLevelType w:val="multilevel"/>
    <w:tmpl w:val="F06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C206C"/>
    <w:multiLevelType w:val="multilevel"/>
    <w:tmpl w:val="FCB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075BA"/>
    <w:multiLevelType w:val="multilevel"/>
    <w:tmpl w:val="862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F2892"/>
    <w:multiLevelType w:val="multilevel"/>
    <w:tmpl w:val="338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E1"/>
    <w:rsid w:val="00A41DDC"/>
    <w:rsid w:val="00FF5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879E"/>
  <w15:chartTrackingRefBased/>
  <w15:docId w15:val="{A8493035-239E-4255-9052-D85B41F1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D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F5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E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F5D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F5D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5DE1"/>
    <w:rPr>
      <w:b/>
      <w:bCs/>
    </w:rPr>
  </w:style>
  <w:style w:type="character" w:styleId="Emphasis">
    <w:name w:val="Emphasis"/>
    <w:basedOn w:val="DefaultParagraphFont"/>
    <w:uiPriority w:val="20"/>
    <w:qFormat/>
    <w:rsid w:val="00FF5DE1"/>
    <w:rPr>
      <w:i/>
      <w:iCs/>
    </w:rPr>
  </w:style>
  <w:style w:type="character" w:styleId="Hyperlink">
    <w:name w:val="Hyperlink"/>
    <w:basedOn w:val="DefaultParagraphFont"/>
    <w:uiPriority w:val="99"/>
    <w:semiHidden/>
    <w:unhideWhenUsed/>
    <w:rsid w:val="00FF5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8488">
      <w:bodyDiv w:val="1"/>
      <w:marLeft w:val="0"/>
      <w:marRight w:val="0"/>
      <w:marTop w:val="0"/>
      <w:marBottom w:val="0"/>
      <w:divBdr>
        <w:top w:val="none" w:sz="0" w:space="0" w:color="auto"/>
        <w:left w:val="none" w:sz="0" w:space="0" w:color="auto"/>
        <w:bottom w:val="none" w:sz="0" w:space="0" w:color="auto"/>
        <w:right w:val="none" w:sz="0" w:space="0" w:color="auto"/>
      </w:divBdr>
    </w:div>
    <w:div w:id="160237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trail/latest/userguide/cloudtrail-event-reference-record-contents.html"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us-west-2.console.aws.amazon.com/cloudtrail/home?region=us-west-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s3.console.aws.amazon.com/s3/buckets?region=us-west-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console.aws.amazon.com/s3/buckets?region=us-west-2"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2022-11-01T05:32:00Z</dcterms:created>
  <dcterms:modified xsi:type="dcterms:W3CDTF">2022-11-01T05:33:00Z</dcterms:modified>
</cp:coreProperties>
</file>