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D9" w:rsidRPr="001171D9" w:rsidRDefault="001171D9" w:rsidP="001171D9">
      <w:pPr>
        <w:shd w:val="clear" w:color="auto" w:fill="D9D9D9" w:themeFill="background1" w:themeFillShade="D9"/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b/>
          <w:color w:val="000000"/>
          <w:sz w:val="24"/>
          <w:szCs w:val="24"/>
          <w:lang w:eastAsia="es-ES"/>
        </w:rPr>
      </w:pPr>
      <w:r w:rsidRPr="001171D9">
        <w:rPr>
          <w:rFonts w:ascii="Century Gothic" w:eastAsia="Times New Roman" w:hAnsi="Century Gothic" w:cs="Helvetica"/>
          <w:b/>
          <w:color w:val="000000"/>
          <w:sz w:val="24"/>
          <w:szCs w:val="24"/>
          <w:lang w:eastAsia="es-ES"/>
        </w:rPr>
        <w:t>IF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Conditionally perform a command.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Evaluar una condición y dependiendo 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el resultado, e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jecutar un comando. 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b/>
          <w:bCs/>
          <w:vanish/>
          <w:color w:val="000000"/>
          <w:sz w:val="20"/>
          <w:szCs w:val="20"/>
          <w:lang w:eastAsia="es-ES"/>
        </w:rPr>
        <w:t>File syntax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S</w:t>
      </w:r>
      <w:r w:rsidRPr="001171D9"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  <w:t>intaxis para trabajo con archivos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897892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IF [NOT] EXIST </w:t>
      </w:r>
      <w:r w:rsidRPr="001171D9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filename command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IF [NOT] </w:t>
      </w:r>
      <w:r w:rsidRPr="00897892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EXIST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archivo </w:t>
      </w:r>
      <w:r w:rsidRPr="00897892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comando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</w:p>
    <w:p w:rsidR="001171D9" w:rsidRPr="00897892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</w:pP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</w:t>
      </w:r>
      <w:r w:rsidRP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IF [NOT] EXIST </w:t>
      </w:r>
      <w:r w:rsidRPr="00897892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val="en-US" w:eastAsia="es-ES"/>
        </w:rPr>
        <w:t>filename</w:t>
      </w:r>
      <w:r w:rsidRP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 ( </w:t>
      </w:r>
      <w:r w:rsidRPr="00897892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val="en-US" w:eastAsia="es-ES"/>
        </w:rPr>
        <w:t>command</w:t>
      </w:r>
      <w:r w:rsidRP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 ) ELSE ( </w:t>
      </w:r>
      <w:r w:rsidRPr="00897892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val="en-US" w:eastAsia="es-ES"/>
        </w:rPr>
        <w:t>command</w:t>
      </w:r>
      <w:r w:rsidRP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 )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IF [NOT] </w:t>
      </w:r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EXIST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archivo</w:t>
      </w:r>
      <w:proofErr w:type="spellEnd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</w:t>
      </w:r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(</w:t>
      </w:r>
      <w:proofErr w:type="spellStart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comando</w:t>
      </w:r>
      <w:proofErr w:type="spellEnd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)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else </w:t>
      </w:r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(</w:t>
      </w:r>
      <w:proofErr w:type="spellStart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comando</w:t>
      </w:r>
      <w:proofErr w:type="spellEnd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)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</w:pPr>
    </w:p>
    <w:p w:rsid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</w:pPr>
      <w:r w:rsidRPr="00897892">
        <w:rPr>
          <w:rFonts w:ascii="Century Gothic" w:eastAsia="Times New Roman" w:hAnsi="Century Gothic" w:cs="Courier New"/>
          <w:b/>
          <w:bCs/>
          <w:vanish/>
          <w:color w:val="000000"/>
          <w:sz w:val="20"/>
          <w:szCs w:val="20"/>
          <w:lang w:eastAsia="es-ES"/>
        </w:rPr>
        <w:t>String syntax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S</w:t>
      </w:r>
      <w:r w:rsidRPr="001171D9"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  <w:t xml:space="preserve">intaxis para trabajo con </w:t>
      </w:r>
      <w:r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  <w:t>cadenas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897892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IF </w:t>
      </w:r>
      <w:r w:rsidRP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IF [/I] [NOT] </w:t>
      </w:r>
      <w:r w:rsidRPr="00897892">
        <w:rPr>
          <w:rFonts w:ascii="Century Gothic" w:eastAsia="Times New Roman" w:hAnsi="Century Gothic" w:cs="Courier New"/>
          <w:b/>
          <w:bCs/>
          <w:vanish/>
          <w:color w:val="000000"/>
          <w:sz w:val="20"/>
          <w:szCs w:val="20"/>
          <w:lang w:eastAsia="es-ES"/>
        </w:rPr>
        <w:t>item1</w:t>
      </w:r>
      <w:r w:rsidRP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== </w:t>
      </w:r>
      <w:r w:rsidRPr="00897892">
        <w:rPr>
          <w:rFonts w:ascii="Century Gothic" w:eastAsia="Times New Roman" w:hAnsi="Century Gothic" w:cs="Courier New"/>
          <w:b/>
          <w:bCs/>
          <w:vanish/>
          <w:color w:val="000000"/>
          <w:sz w:val="20"/>
          <w:szCs w:val="20"/>
          <w:lang w:eastAsia="es-ES"/>
        </w:rPr>
        <w:t>item2</w:t>
      </w:r>
      <w:r w:rsidRP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</w:t>
      </w:r>
      <w:r w:rsidRPr="00897892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command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[/ I] [NOT] </w:t>
      </w:r>
      <w:r w:rsidRPr="00897892"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  <w:t>item1 == item2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897892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comando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</w:p>
    <w:p w:rsidR="001171D9" w:rsidRPr="00897892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</w:pP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IF [/I] </w:t>
      </w:r>
      <w:r w:rsidRPr="001171D9">
        <w:rPr>
          <w:rFonts w:ascii="Century Gothic" w:eastAsia="Times New Roman" w:hAnsi="Century Gothic" w:cs="Courier New"/>
          <w:b/>
          <w:bCs/>
          <w:vanish/>
          <w:color w:val="000000"/>
          <w:sz w:val="20"/>
          <w:szCs w:val="20"/>
          <w:lang w:val="en-US" w:eastAsia="es-ES"/>
        </w:rPr>
        <w:t>item1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 </w:t>
      </w:r>
      <w:r w:rsidRPr="001171D9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val="en-US" w:eastAsia="es-ES"/>
        </w:rPr>
        <w:t>compare-op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 </w:t>
      </w:r>
      <w:r w:rsidRPr="001171D9">
        <w:rPr>
          <w:rFonts w:ascii="Century Gothic" w:eastAsia="Times New Roman" w:hAnsi="Century Gothic" w:cs="Courier New"/>
          <w:b/>
          <w:bCs/>
          <w:vanish/>
          <w:color w:val="000000"/>
          <w:sz w:val="20"/>
          <w:szCs w:val="20"/>
          <w:lang w:val="en-US" w:eastAsia="es-ES"/>
        </w:rPr>
        <w:t>item2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 </w:t>
      </w:r>
      <w:r w:rsidRPr="001171D9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val="en-US" w:eastAsia="es-ES"/>
        </w:rPr>
        <w:t>command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IF [/ I] </w:t>
      </w:r>
      <w:r w:rsidRPr="001171D9"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val="en-US" w:eastAsia="es-ES"/>
        </w:rPr>
        <w:t>item1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compara</w:t>
      </w:r>
      <w:proofErr w:type="spellEnd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 xml:space="preserve">-op </w:t>
      </w:r>
      <w:r w:rsidRPr="001171D9"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val="en-US" w:eastAsia="es-ES"/>
        </w:rPr>
        <w:t>item2</w:t>
      </w:r>
      <w:r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entury Gothic" w:eastAsia="Times New Roman" w:hAnsi="Century Gothic" w:cs="Courier New"/>
          <w:bCs/>
          <w:color w:val="000000"/>
          <w:sz w:val="20"/>
          <w:szCs w:val="20"/>
          <w:lang w:val="en-US" w:eastAsia="es-ES"/>
        </w:rPr>
        <w:t>comando</w:t>
      </w:r>
      <w:proofErr w:type="spellEnd"/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  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IF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IF [/I] </w:t>
      </w:r>
      <w:r w:rsidRPr="001171D9">
        <w:rPr>
          <w:rFonts w:ascii="Century Gothic" w:eastAsia="Times New Roman" w:hAnsi="Century Gothic" w:cs="Courier New"/>
          <w:b/>
          <w:bCs/>
          <w:vanish/>
          <w:color w:val="000000"/>
          <w:sz w:val="20"/>
          <w:szCs w:val="20"/>
          <w:lang w:val="en-US" w:eastAsia="es-ES"/>
        </w:rPr>
        <w:t>item1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 </w:t>
      </w:r>
      <w:r w:rsidRPr="001171D9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val="en-US" w:eastAsia="es-ES"/>
        </w:rPr>
        <w:t>compare-op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 </w:t>
      </w:r>
      <w:r w:rsidRPr="001171D9">
        <w:rPr>
          <w:rFonts w:ascii="Century Gothic" w:eastAsia="Times New Roman" w:hAnsi="Century Gothic" w:cs="Courier New"/>
          <w:b/>
          <w:bCs/>
          <w:vanish/>
          <w:color w:val="000000"/>
          <w:sz w:val="20"/>
          <w:szCs w:val="20"/>
          <w:lang w:val="en-US" w:eastAsia="es-ES"/>
        </w:rPr>
        <w:t>item2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 ( </w:t>
      </w:r>
      <w:r w:rsidRPr="001171D9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val="en-US" w:eastAsia="es-ES"/>
        </w:rPr>
        <w:t>command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 ) ELSE ( </w:t>
      </w:r>
      <w:r w:rsidRPr="001171D9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val="en-US" w:eastAsia="es-ES"/>
        </w:rPr>
        <w:t>command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 xml:space="preserve"> )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[/ I] </w:t>
      </w:r>
      <w:r w:rsidRPr="001171D9"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val="en-US" w:eastAsia="es-ES"/>
        </w:rPr>
        <w:t>item1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compara</w:t>
      </w:r>
      <w:proofErr w:type="spellEnd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-op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</w:t>
      </w:r>
      <w:r w:rsidRPr="001171D9"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val="en-US" w:eastAsia="es-ES"/>
        </w:rPr>
        <w:t>item2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</w:t>
      </w:r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(</w:t>
      </w:r>
      <w:proofErr w:type="spellStart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comando</w:t>
      </w:r>
      <w:proofErr w:type="spellEnd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)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else </w:t>
      </w:r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(</w:t>
      </w:r>
      <w:proofErr w:type="spellStart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comando</w:t>
      </w:r>
      <w:proofErr w:type="spellEnd"/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val="en-US" w:eastAsia="es-ES"/>
        </w:rPr>
        <w:t>)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</w:pPr>
    </w:p>
    <w:p w:rsid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b/>
          <w:bCs/>
          <w:vanish/>
          <w:color w:val="000000"/>
          <w:sz w:val="20"/>
          <w:szCs w:val="20"/>
          <w:lang w:val="en-US" w:eastAsia="es-ES"/>
        </w:rPr>
        <w:t>Error Check Syntax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</w:t>
      </w:r>
      <w:r w:rsidRPr="001171D9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S</w:t>
      </w:r>
      <w:r w:rsidRPr="001171D9"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  <w:t xml:space="preserve">intaxis para </w:t>
      </w:r>
      <w:r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  <w:t>testear errores</w:t>
      </w:r>
    </w:p>
    <w:p w:rsid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IF [NOT] DEFINED </w:t>
      </w:r>
      <w:r w:rsidRPr="001171D9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variable command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IF [NOT] 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DEFINED </w:t>
      </w:r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variable</w:t>
      </w:r>
      <w:r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 xml:space="preserve"> comando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IF [NOT] </w:t>
      </w:r>
      <w:hyperlink r:id="rId5" w:history="1">
        <w:r w:rsidRPr="001171D9">
          <w:rPr>
            <w:rFonts w:ascii="Century Gothic" w:eastAsia="Times New Roman" w:hAnsi="Century Gothic" w:cs="Courier New"/>
            <w:vanish/>
            <w:color w:val="0000FF"/>
            <w:sz w:val="20"/>
            <w:szCs w:val="20"/>
            <w:lang w:eastAsia="es-ES"/>
          </w:rPr>
          <w:t>ERRORLEVEL</w:t>
        </w:r>
      </w:hyperlink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number command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IF [NOT] </w:t>
      </w:r>
      <w:r w:rsidRPr="001171D9">
        <w:rPr>
          <w:rFonts w:ascii="Century Gothic" w:eastAsia="Times New Roman" w:hAnsi="Century Gothic" w:cs="Courier New"/>
          <w:sz w:val="20"/>
          <w:szCs w:val="20"/>
          <w:lang w:eastAsia="es-ES"/>
        </w:rPr>
        <w:t>ERRORLEVEL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número  comando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IF CMDEXTVERSION </w:t>
      </w:r>
      <w:r w:rsidRPr="001171D9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number command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IF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CMDEXTVERSION </w:t>
      </w:r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número comando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b/>
          <w:bCs/>
          <w:vanish/>
          <w:color w:val="000000"/>
          <w:sz w:val="20"/>
          <w:szCs w:val="20"/>
          <w:lang w:eastAsia="es-ES"/>
        </w:rPr>
        <w:t>key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171D9"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  <w:t>clave</w:t>
      </w:r>
      <w:r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  <w:t>s</w:t>
      </w:r>
      <w:proofErr w:type="gramEnd"/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item May be a text string or an environment variable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proofErr w:type="gramStart"/>
      <w:r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ítem</w:t>
      </w:r>
      <w:proofErr w:type="gramEnd"/>
      <w:r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puede ser una cadena de texto o una variable de entorno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.</w:t>
      </w:r>
    </w:p>
    <w:p w:rsid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    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a variable may be modified using either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U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na variable puede ser modificad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a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utilizando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hyperlink r:id="rId6" w:history="1">
        <w:r w:rsidRPr="001171D9">
          <w:rPr>
            <w:rFonts w:ascii="Century Gothic" w:eastAsia="Times New Roman" w:hAnsi="Century Gothic" w:cs="Courier New"/>
            <w:vanish/>
            <w:sz w:val="20"/>
            <w:szCs w:val="20"/>
            <w:lang w:eastAsia="es-ES"/>
          </w:rPr>
          <w:t>Substring syntax</w:t>
        </w:r>
      </w:hyperlink>
      <w:r w:rsidRPr="001171D9">
        <w:rPr>
          <w:rFonts w:ascii="Century Gothic" w:eastAsia="Times New Roman" w:hAnsi="Century Gothic" w:cs="Courier New"/>
          <w:vanish/>
          <w:sz w:val="20"/>
          <w:szCs w:val="20"/>
          <w:lang w:eastAsia="es-ES"/>
        </w:rPr>
        <w:t xml:space="preserve"> or </w:t>
      </w:r>
      <w:hyperlink r:id="rId7" w:history="1">
        <w:r w:rsidRPr="001171D9">
          <w:rPr>
            <w:rFonts w:ascii="Century Gothic" w:eastAsia="Times New Roman" w:hAnsi="Century Gothic" w:cs="Courier New"/>
            <w:vanish/>
            <w:sz w:val="20"/>
            <w:szCs w:val="20"/>
            <w:lang w:eastAsia="es-ES"/>
          </w:rPr>
          <w:t>Search syntax</w:t>
        </w:r>
      </w:hyperlink>
      <w:r>
        <w:rPr>
          <w:rFonts w:ascii="Century Gothic" w:eastAsia="Times New Roman" w:hAnsi="Century Gothic" w:cs="Courier New"/>
          <w:vanish/>
          <w:sz w:val="20"/>
          <w:szCs w:val="20"/>
          <w:lang w:eastAsia="es-ES"/>
        </w:rPr>
        <w:t>LaLaaa</w:t>
      </w:r>
      <w:r>
        <w:rPr>
          <w:rFonts w:ascii="Century Gothic" w:eastAsia="Times New Roman" w:hAnsi="Century Gothic" w:cs="Courier New"/>
          <w:sz w:val="20"/>
          <w:szCs w:val="20"/>
          <w:lang w:eastAsia="es-ES"/>
        </w:rPr>
        <w:t>la expansión de cadenas.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</w:t>
      </w:r>
      <w:r w:rsidRPr="001171D9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command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The command to perform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proofErr w:type="gramStart"/>
      <w:r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comando</w:t>
      </w:r>
      <w:proofErr w:type="gramEnd"/>
      <w:r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El 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co</w:t>
      </w:r>
      <w:r w:rsidRPr="001171D9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mando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, o comandos a ejecutar.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NOT perform the command if the condition is false.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NOT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    Ejecuta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el comando si la condición es falsa. 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</w:t>
      </w:r>
      <w:r w:rsidRPr="001171D9">
        <w:rPr>
          <w:rFonts w:ascii="Century Gothic" w:eastAsia="Times New Roman" w:hAnsi="Century Gothic" w:cs="Courier New"/>
          <w:b/>
          <w:bCs/>
          <w:vanish/>
          <w:color w:val="000000"/>
          <w:sz w:val="20"/>
          <w:szCs w:val="20"/>
          <w:lang w:eastAsia="es-ES"/>
        </w:rPr>
        <w:t>==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perform the command if the two strings are equal.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b/>
          <w:bCs/>
          <w:color w:val="000000"/>
          <w:sz w:val="20"/>
          <w:szCs w:val="20"/>
          <w:lang w:eastAsia="es-ES"/>
        </w:rPr>
        <w:t>==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      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Ejecutar el comando si las dos cadenas son iguales. 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/I Do a case Insensitive string comparison.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/I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        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Co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mparación de cadenas que no distinguen 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entre mayúsculas y minúsculas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.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</w:t>
      </w:r>
      <w:r w:rsidRPr="001171D9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compare-op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May be one of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171D9">
        <w:rPr>
          <w:rFonts w:ascii="Century Gothic" w:eastAsia="Times New Roman" w:hAnsi="Century Gothic" w:cs="Courier New"/>
          <w:b/>
          <w:iCs/>
          <w:color w:val="000000"/>
          <w:sz w:val="20"/>
          <w:szCs w:val="20"/>
          <w:lang w:eastAsia="es-ES"/>
        </w:rPr>
        <w:t>comparar-OP</w:t>
      </w:r>
      <w:proofErr w:type="gramEnd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puede ser una de</w:t>
      </w:r>
    </w:p>
    <w:p w:rsid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        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EQU : Equal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EQU: Igual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        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NEQ : Not equal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NEQ: No es igual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        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LSS : Less than &lt;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LSS: Menos 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que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        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LEQ : Less than or Equal &lt;=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LEQ: Menor o igual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        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GTR : Greater than &gt;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GTR: Mayor que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        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GEQ : Greater than or equal &gt;=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GEQ: Mayor o igual</w:t>
      </w:r>
    </w:p>
    <w:p w:rsidR="00897892" w:rsidRDefault="00897892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This 3 digit syntax </w:t>
      </w:r>
      <w:r w:rsid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is necessary because the &gt; a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Esta sintaxis de 3 dígitos es necesaria porque el</w:t>
      </w:r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&gt;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y </w:t>
      </w:r>
      <w:r w:rsidRPr="001171D9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&lt;</w:t>
      </w:r>
      <w:r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symbols are recognised as redirection operators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son reconocidos como operadores de redirección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IF ERRORLEVEL </w:t>
      </w:r>
      <w:r w:rsidRPr="001171D9">
        <w:rPr>
          <w:rFonts w:ascii="Century Gothic" w:eastAsia="Times New Roman" w:hAnsi="Century Gothic" w:cs="Helvetica"/>
          <w:i/>
          <w:iCs/>
          <w:vanish/>
          <w:color w:val="000000"/>
          <w:sz w:val="20"/>
          <w:szCs w:val="20"/>
          <w:lang w:eastAsia="es-ES"/>
        </w:rPr>
        <w:t>n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statements should be read as IF </w:t>
      </w:r>
      <w:r w:rsidRPr="001171D9">
        <w:rPr>
          <w:rFonts w:ascii="Century Gothic" w:eastAsia="Times New Roman" w:hAnsi="Century Gothic" w:cs="Helvetica"/>
          <w:i/>
          <w:iCs/>
          <w:vanish/>
          <w:color w:val="000000"/>
          <w:sz w:val="20"/>
          <w:szCs w:val="20"/>
          <w:lang w:eastAsia="es-ES"/>
        </w:rPr>
        <w:t>Errorlevel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&gt;=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i/>
          <w:iCs/>
          <w:vanish/>
          <w:color w:val="000000"/>
          <w:sz w:val="20"/>
          <w:szCs w:val="20"/>
          <w:lang w:eastAsia="es-ES"/>
        </w:rPr>
        <w:t>number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IF ERRORLEVEL </w:t>
      </w:r>
      <w:r w:rsidRPr="001171D9">
        <w:rPr>
          <w:rFonts w:ascii="Century Gothic" w:eastAsia="Times New Roman" w:hAnsi="Century Gothic" w:cs="Helvetica"/>
          <w:i/>
          <w:iCs/>
          <w:color w:val="000000"/>
          <w:sz w:val="20"/>
          <w:szCs w:val="20"/>
          <w:lang w:eastAsia="es-ES"/>
        </w:rPr>
        <w:t>n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897892"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declaración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debe leerse como </w:t>
      </w:r>
      <w:r w:rsidRPr="001171D9">
        <w:rPr>
          <w:rFonts w:ascii="Century Gothic" w:eastAsia="Times New Roman" w:hAnsi="Century Gothic" w:cs="Helvetica"/>
          <w:i/>
          <w:iCs/>
          <w:color w:val="000000"/>
          <w:sz w:val="20"/>
          <w:szCs w:val="20"/>
          <w:lang w:eastAsia="es-ES"/>
        </w:rPr>
        <w:t>IF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ERRORLEVEL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&gt;=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i/>
          <w:iCs/>
          <w:color w:val="000000"/>
          <w:sz w:val="20"/>
          <w:szCs w:val="20"/>
          <w:lang w:eastAsia="es-ES"/>
        </w:rPr>
        <w:t>número</w:t>
      </w:r>
      <w:r>
        <w:rPr>
          <w:rFonts w:ascii="Century Gothic" w:eastAsia="Times New Roman" w:hAnsi="Century Gothic" w:cs="Helvetica"/>
          <w:i/>
          <w:iCs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ie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es decir,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IF ERRORLEVEL 0 will return TRUE when the errorlevel is 64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IF ERRORLEVEL 0 devolverá TRUE cuando el </w:t>
      </w:r>
      <w:proofErr w:type="spellStart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errorlevel</w:t>
      </w:r>
      <w:proofErr w:type="spellEnd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es de 64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An alternative and often better method of checking Errorlevels is to use the string syntax along with the %ERRORLEVEL% variable: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Un método alternativo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comparación de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proofErr w:type="spellStart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Errorlevels</w:t>
      </w:r>
      <w:proofErr w:type="spellEnd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es usar la sintaxis de la cadena junto con la variable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3264EE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% ERRORLEVEL%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: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%ERRORLEVEL% GTR 0 Echo An error was found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IF% ERRORLEVEL% GTR 0 echo ha detectado un error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%ERRORLEVEL% LSS 0 Echo An error was found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IF% ERRORLEVEL% LSS 0 echo ha detectado un error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%ERRORLEVEL% EQU 0 Echo No error found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IF% ERRORLEVEL% EQU 0 echo No hay error encontrado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lastRenderedPageBreak/>
        <w:t>IF %ERRORLEVEL% EQU 0 (Echo No error found) ELSE (Echo An error was found)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IF% ERRORLEVEL% EQU 0 (Echo sin encontrar ningún error) </w:t>
      </w:r>
      <w:proofErr w:type="spellStart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else</w:t>
      </w:r>
      <w:proofErr w:type="spellEnd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(Echo ha detectado un error)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IF %ERRORLEVEL% EQU 0 Echo No error found </w:t>
      </w:r>
      <w:hyperlink r:id="rId8" w:history="1">
        <w:r w:rsidRPr="001171D9">
          <w:rPr>
            <w:rFonts w:ascii="Century Gothic" w:eastAsia="Times New Roman" w:hAnsi="Century Gothic" w:cs="Courier New"/>
            <w:vanish/>
            <w:color w:val="0000FF"/>
            <w:sz w:val="20"/>
            <w:szCs w:val="20"/>
            <w:lang w:eastAsia="es-ES"/>
          </w:rPr>
          <w:t>||</w:t>
        </w:r>
      </w:hyperlink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Echo An error was found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IF% ERRORLEVEL% EQU 0 echo No hay error encontrado </w:t>
      </w:r>
      <w:hyperlink r:id="rId9" w:history="1">
        <w:r w:rsidRPr="001171D9">
          <w:rPr>
            <w:rFonts w:ascii="Century Gothic" w:eastAsia="Times New Roman" w:hAnsi="Century Gothic" w:cs="Courier New"/>
            <w:color w:val="0000FF"/>
            <w:sz w:val="20"/>
            <w:szCs w:val="20"/>
            <w:lang w:eastAsia="es-ES"/>
          </w:rPr>
          <w:t>| |</w:t>
        </w:r>
      </w:hyperlink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Eco ha detectado un error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Note some errors are negative numbers.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Ten en cuenta </w:t>
      </w:r>
      <w:r w:rsidR="003264E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que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algunos errores son números negativos.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When working with errorlevels in a batch file it's a good idea to also use </w:t>
      </w:r>
      <w:hyperlink r:id="rId10" w:history="1">
        <w:r w:rsidRPr="001171D9">
          <w:rPr>
            <w:rFonts w:ascii="Century Gothic" w:eastAsia="Times New Roman" w:hAnsi="Century Gothic" w:cs="Helvetica"/>
            <w:vanish/>
            <w:color w:val="0000FF"/>
            <w:sz w:val="20"/>
            <w:szCs w:val="20"/>
            <w:lang w:eastAsia="es-ES"/>
          </w:rPr>
          <w:t>SETLOCAL</w:t>
        </w:r>
      </w:hyperlink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so that the %ERRORLEVEL% variable is reset each time the batch file runs.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Cuando se trabaja con </w:t>
      </w:r>
      <w:proofErr w:type="spellStart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errorlevel</w:t>
      </w:r>
      <w:proofErr w:type="spellEnd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en un archivo por lotes es una buena idea utilizar también </w:t>
      </w:r>
      <w:hyperlink r:id="rId11" w:history="1">
        <w:proofErr w:type="spellStart"/>
        <w:r w:rsidRPr="001171D9">
          <w:rPr>
            <w:rFonts w:ascii="Century Gothic" w:eastAsia="Times New Roman" w:hAnsi="Century Gothic" w:cs="Helvetica"/>
            <w:color w:val="0000FF"/>
            <w:sz w:val="20"/>
            <w:szCs w:val="20"/>
            <w:lang w:eastAsia="es-ES"/>
          </w:rPr>
          <w:t>setlocal</w:t>
        </w:r>
        <w:proofErr w:type="spellEnd"/>
      </w:hyperlink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para que la variable</w:t>
      </w:r>
      <w:r w:rsidR="003264E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%ERRORLEVEL% se </w:t>
      </w:r>
      <w:proofErr w:type="gramStart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pone</w:t>
      </w:r>
      <w:proofErr w:type="gramEnd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a cero cada vez que el archivo por lotes se ejecuta. </w:t>
      </w:r>
    </w:p>
    <w:p w:rsidR="00897892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IF EXIST </w:t>
      </w:r>
      <w:r w:rsidRPr="001171D9">
        <w:rPr>
          <w:rFonts w:ascii="Century Gothic" w:eastAsia="Times New Roman" w:hAnsi="Century Gothic" w:cs="Helvetica"/>
          <w:i/>
          <w:iCs/>
          <w:vanish/>
          <w:color w:val="000000"/>
          <w:sz w:val="20"/>
          <w:szCs w:val="20"/>
          <w:lang w:eastAsia="es-ES"/>
        </w:rPr>
        <w:t>filename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will return true if the file exists (this is not case sensitive).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IF </w:t>
      </w:r>
      <w:r w:rsidRPr="001171D9">
        <w:rPr>
          <w:rFonts w:ascii="Century Gothic" w:eastAsia="Times New Roman" w:hAnsi="Century Gothic" w:cs="Helvetica"/>
          <w:i/>
          <w:iCs/>
          <w:color w:val="000000"/>
          <w:sz w:val="20"/>
          <w:szCs w:val="20"/>
          <w:lang w:eastAsia="es-ES"/>
        </w:rPr>
        <w:t>EXIST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archivo devolverá true si el archivo existe (no se trata de mayúsculas y minúsculas).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</w:p>
    <w:p w:rsidR="001171D9" w:rsidRPr="00897892" w:rsidRDefault="001171D9" w:rsidP="00897892">
      <w:pPr>
        <w:shd w:val="clear" w:color="auto" w:fill="D9D9D9" w:themeFill="background1" w:themeFillShade="D9"/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4"/>
          <w:szCs w:val="24"/>
          <w:lang w:eastAsia="es-ES"/>
        </w:rPr>
      </w:pPr>
      <w:r w:rsidRPr="00897892">
        <w:rPr>
          <w:rFonts w:ascii="Century Gothic" w:eastAsia="Times New Roman" w:hAnsi="Century Gothic" w:cs="Helvetica"/>
          <w:b/>
          <w:bCs/>
          <w:vanish/>
          <w:color w:val="000000"/>
          <w:sz w:val="24"/>
          <w:szCs w:val="24"/>
          <w:lang w:eastAsia="es-ES"/>
        </w:rPr>
        <w:t>Examples:</w:t>
      </w:r>
      <w:r w:rsidRPr="00897892">
        <w:rPr>
          <w:rFonts w:ascii="Century Gothic" w:eastAsia="Times New Roman" w:hAnsi="Century Gothic" w:cs="Helvetica"/>
          <w:color w:val="000000"/>
          <w:sz w:val="24"/>
          <w:szCs w:val="24"/>
          <w:lang w:eastAsia="es-ES"/>
        </w:rPr>
        <w:t xml:space="preserve"> </w:t>
      </w:r>
      <w:r w:rsidRPr="0089789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lang w:eastAsia="es-ES"/>
        </w:rPr>
        <w:t>Ejemplos:</w:t>
      </w:r>
      <w:r w:rsidRPr="00897892">
        <w:rPr>
          <w:rFonts w:ascii="Century Gothic" w:eastAsia="Times New Roman" w:hAnsi="Century Gothic" w:cs="Helvetica"/>
          <w:color w:val="000000"/>
          <w:sz w:val="24"/>
          <w:szCs w:val="24"/>
          <w:lang w:eastAsia="es-ES"/>
        </w:rPr>
        <w:t xml:space="preserve"> 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EXIST C:\install.log (echo complete) ELSE (echo failed)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IF EXIST C: \ install.log (eco completar) ELSE (echo no) 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897892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IF </w:t>
      </w:r>
      <w:r w:rsidR="001171D9"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DEFINED _department ECHO Got the department variable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="001171D9"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DEFINE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D</w:t>
      </w:r>
      <w:r w:rsidR="001171D9"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depart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a</w:t>
      </w:r>
      <w:r w:rsidR="001171D9"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ment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o</w:t>
      </w:r>
      <w:r w:rsidR="001171D9"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echo </w:t>
      </w:r>
      <w:r w:rsidR="001171D9"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Tienes la variable departamento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</w:pPr>
      <w:r w:rsidRP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>IF DEFINED _commission SET /A _salary=%_salary% + %_commission%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</w:t>
      </w:r>
      <w:r w:rsidR="00897892" w:rsidRP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IF </w:t>
      </w:r>
      <w:r w:rsidR="00897892" w:rsidRP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>IF DEFINED _department ECHO Got the department variable</w:t>
      </w:r>
      <w:r w:rsidR="00897892" w:rsidRP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DEFINED </w:t>
      </w:r>
      <w:proofErr w:type="spellStart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commision</w:t>
      </w:r>
      <w:proofErr w:type="spellEnd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SET / </w:t>
      </w:r>
      <w:proofErr w:type="gramStart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A </w:t>
      </w:r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s</w:t>
      </w:r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ueldo</w:t>
      </w:r>
      <w:proofErr w:type="spellEnd"/>
      <w:proofErr w:type="gramEnd"/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=%</w:t>
      </w:r>
      <w:proofErr w:type="spellStart"/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sueldo</w:t>
      </w:r>
      <w:proofErr w:type="spellEnd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%</w:t>
      </w:r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+%</w:t>
      </w:r>
      <w:proofErr w:type="spellStart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commision</w:t>
      </w:r>
      <w:proofErr w:type="spellEnd"/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% 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</w:pPr>
    </w:p>
    <w:p w:rsidR="001171D9" w:rsidRPr="00897892" w:rsidRDefault="00897892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</w:pPr>
      <w:r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IF </w:t>
      </w:r>
      <w:r w:rsidR="001171D9" w:rsidRP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val="en-US" w:eastAsia="es-ES"/>
        </w:rPr>
        <w:t>IF CMDEXTVERSION 1 GOTO start_process</w:t>
      </w:r>
      <w:r w:rsidR="001171D9" w:rsidRP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CMDEXTVERSION </w:t>
      </w:r>
      <w:r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1</w:t>
      </w:r>
      <w:r w:rsidR="001171D9" w:rsidRP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 xml:space="preserve"> GOTO </w:t>
      </w:r>
      <w:proofErr w:type="spellStart"/>
      <w:r w:rsidR="001171D9" w:rsidRPr="00897892"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  <w:t>start_process</w:t>
      </w:r>
      <w:proofErr w:type="spellEnd"/>
    </w:p>
    <w:p w:rsidR="001171D9" w:rsidRPr="00897892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val="en-US" w:eastAsia="es-ES"/>
        </w:rPr>
      </w:pPr>
    </w:p>
    <w:p w:rsidR="001171D9" w:rsidRPr="00897892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897892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%ERRORLEVEL% EQU 2 goto sub_problem2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IF</w:t>
      </w:r>
      <w:r w:rsidR="00897892"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%ERRORLEVEL% EQU 2 </w:t>
      </w:r>
      <w:r w:rsidR="00897892"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GOTO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sub</w:t>
      </w:r>
      <w:r w:rsidR="00897892"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P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roblem</w:t>
      </w:r>
      <w:r w:rsidR="00897892"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a</w:t>
      </w:r>
      <w:r w:rsidRP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2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97892">
        <w:rPr>
          <w:rFonts w:ascii="Century Gothic" w:eastAsia="Times New Roman" w:hAnsi="Century Gothic" w:cs="Helvetica"/>
          <w:b/>
          <w:bCs/>
          <w:vanish/>
          <w:color w:val="000000"/>
          <w:sz w:val="20"/>
          <w:szCs w:val="20"/>
          <w:lang w:eastAsia="es-ES"/>
        </w:rPr>
        <w:t>Does %1 exist?</w:t>
      </w:r>
      <w:r w:rsidRP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897892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Existe</w:t>
      </w:r>
      <w:r w:rsidRPr="001171D9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 xml:space="preserve"> </w:t>
      </w:r>
      <w:r w:rsidR="00897892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%</w:t>
      </w:r>
      <w:proofErr w:type="gramStart"/>
      <w:r w:rsidRPr="001171D9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1</w:t>
      </w:r>
      <w:r w:rsidR="00897892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?</w:t>
      </w:r>
      <w:proofErr w:type="gramEnd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To test for the existence of a </w:t>
      </w:r>
      <w:hyperlink r:id="rId12" w:history="1">
        <w:r w:rsidRPr="001171D9">
          <w:rPr>
            <w:rFonts w:ascii="Century Gothic" w:eastAsia="Times New Roman" w:hAnsi="Century Gothic" w:cs="Helvetica"/>
            <w:vanish/>
            <w:color w:val="0000FF"/>
            <w:sz w:val="20"/>
            <w:szCs w:val="20"/>
            <w:lang w:eastAsia="es-ES"/>
          </w:rPr>
          <w:t>command line parameter</w:t>
        </w:r>
      </w:hyperlink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- use empty brackets like this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Para probar la existencia de un </w:t>
      </w:r>
      <w:r w:rsidRPr="00897892">
        <w:rPr>
          <w:rFonts w:ascii="Century Gothic" w:eastAsia="Times New Roman" w:hAnsi="Century Gothic" w:cs="Helvetica"/>
          <w:sz w:val="20"/>
          <w:szCs w:val="20"/>
          <w:lang w:eastAsia="es-ES"/>
        </w:rPr>
        <w:t>parámetro de línea de comandos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- usar 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comillas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vacíos como 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en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este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ejemplo: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[%1]==[] ECHO Value Missing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IF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“%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1</w:t>
      </w:r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”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== </w:t>
      </w:r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“”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ECHO Falta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parámetro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or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o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[%1] EQU [] ECHO Value Missing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IF </w:t>
      </w:r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”%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1</w:t>
      </w:r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”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EQU </w:t>
      </w:r>
      <w:r w:rsidR="00897892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“” ECHO Falta parámetro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In the case of a variable that may be NULL - a null variable will remove the variable definition altogether, so testing for NULLs becomes easy: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En el caso de una variable que puede ser NULL - una variable nula eliminará la definición de la variable por completo, lo  prueba para 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conocer si es nula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se hace fácil: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IF NOT DEFINED </w:t>
      </w:r>
      <w:r w:rsidRPr="001171D9">
        <w:rPr>
          <w:rFonts w:ascii="Century Gothic" w:eastAsia="Times New Roman" w:hAnsi="Century Gothic" w:cs="Helvetica"/>
          <w:i/>
          <w:iCs/>
          <w:vanish/>
          <w:color w:val="000000"/>
          <w:sz w:val="20"/>
          <w:szCs w:val="20"/>
          <w:lang w:eastAsia="es-ES"/>
        </w:rPr>
        <w:t>_example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ECHO Value Missing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IF NOT DEFINED </w:t>
      </w:r>
      <w:r w:rsidRPr="001171D9">
        <w:rPr>
          <w:rFonts w:ascii="Century Gothic" w:eastAsia="Times New Roman" w:hAnsi="Century Gothic" w:cs="Helvetica"/>
          <w:i/>
          <w:iCs/>
          <w:color w:val="000000"/>
          <w:sz w:val="20"/>
          <w:szCs w:val="20"/>
          <w:lang w:eastAsia="es-ES"/>
        </w:rPr>
        <w:t>e</w:t>
      </w:r>
      <w:r w:rsidR="00897892">
        <w:rPr>
          <w:rFonts w:ascii="Century Gothic" w:eastAsia="Times New Roman" w:hAnsi="Century Gothic" w:cs="Helvetica"/>
          <w:i/>
          <w:iCs/>
          <w:color w:val="000000"/>
          <w:sz w:val="20"/>
          <w:szCs w:val="20"/>
          <w:lang w:eastAsia="es-ES"/>
        </w:rPr>
        <w:t>jemplo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ECHO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Falta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valor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IF DEFINED will return true if the variable contains any value (even if the value is just a space)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IF DEFINED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devolverá true si la variable contiene un valor (incluso si el valor es sólo un espacio)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b/>
          <w:bCs/>
          <w:vanish/>
          <w:color w:val="000000"/>
          <w:sz w:val="20"/>
          <w:szCs w:val="20"/>
          <w:lang w:eastAsia="es-ES"/>
        </w:rPr>
        <w:t>Test the existence of files and folders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Prueba de la existencia de los archivos y carpetas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4D610F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IF EXIST </w:t>
      </w:r>
      <w:r w:rsidRPr="001171D9">
        <w:rPr>
          <w:rFonts w:ascii="Century Gothic" w:eastAsia="Times New Roman" w:hAnsi="Century Gothic" w:cs="Helvetica"/>
          <w:i/>
          <w:iCs/>
          <w:vanish/>
          <w:color w:val="000000"/>
          <w:sz w:val="20"/>
          <w:szCs w:val="20"/>
          <w:lang w:eastAsia="es-ES"/>
        </w:rPr>
        <w:t>name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- will detect the existence of a file or a folder - the script </w:t>
      </w:r>
      <w:hyperlink r:id="rId13" w:history="1">
        <w:r w:rsidRPr="001171D9">
          <w:rPr>
            <w:rFonts w:ascii="Century Gothic" w:eastAsia="Times New Roman" w:hAnsi="Century Gothic" w:cs="Helvetica"/>
            <w:vanish/>
            <w:color w:val="0000FF"/>
            <w:sz w:val="20"/>
            <w:szCs w:val="20"/>
            <w:lang w:eastAsia="es-ES"/>
          </w:rPr>
          <w:t>empty.cmd</w:t>
        </w:r>
      </w:hyperlink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will show if the folder is empty or not.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89789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IF EXIST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i/>
          <w:iCs/>
          <w:color w:val="000000"/>
          <w:sz w:val="20"/>
          <w:szCs w:val="20"/>
          <w:lang w:eastAsia="es-ES"/>
        </w:rPr>
        <w:t>nombre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D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etecta la existencia de un archivo o una carpeta </w:t>
      </w:r>
    </w:p>
    <w:p w:rsidR="004D610F" w:rsidRPr="004D610F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b/>
          <w:bCs/>
          <w:vanish/>
          <w:color w:val="000000"/>
          <w:sz w:val="20"/>
          <w:szCs w:val="20"/>
          <w:lang w:eastAsia="es-ES"/>
        </w:rPr>
        <w:t>Brackets</w:t>
      </w:r>
      <w:r w:rsidR="004D610F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Paréntesis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You can improve the readability of a batch script by writing a complex IF...ELSE command over several lines using </w:t>
      </w:r>
      <w:hyperlink r:id="rId14" w:history="1">
        <w:r w:rsidRPr="001171D9">
          <w:rPr>
            <w:rFonts w:ascii="Century Gothic" w:eastAsia="Times New Roman" w:hAnsi="Century Gothic" w:cs="Helvetica"/>
            <w:vanish/>
            <w:color w:val="0000FF"/>
            <w:sz w:val="20"/>
            <w:szCs w:val="20"/>
            <w:lang w:eastAsia="es-ES"/>
          </w:rPr>
          <w:t>brackets</w:t>
        </w:r>
      </w:hyperlink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Puede</w:t>
      </w:r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mejorar la legibilidad de un archivo </w:t>
      </w:r>
      <w:proofErr w:type="spellStart"/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bat</w:t>
      </w:r>
      <w:proofErr w:type="spellEnd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escribiendo un </w:t>
      </w:r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comando </w:t>
      </w:r>
      <w:proofErr w:type="gramStart"/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IF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...</w:t>
      </w:r>
      <w:proofErr w:type="gramEnd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ELSE c</w:t>
      </w:r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omplejo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en varias líneas utilizando </w:t>
      </w:r>
      <w:r w:rsidRPr="004D610F">
        <w:rPr>
          <w:rFonts w:ascii="Century Gothic" w:eastAsia="Times New Roman" w:hAnsi="Century Gothic" w:cs="Helvetica"/>
          <w:sz w:val="20"/>
          <w:szCs w:val="20"/>
          <w:lang w:eastAsia="es-ES"/>
        </w:rPr>
        <w:t>los</w:t>
      </w:r>
      <w:r w:rsidRPr="001171D9">
        <w:rPr>
          <w:rFonts w:ascii="Century Gothic" w:eastAsia="Times New Roman" w:hAnsi="Century Gothic" w:cs="Helvetica"/>
          <w:color w:val="0000FF"/>
          <w:sz w:val="20"/>
          <w:szCs w:val="20"/>
          <w:lang w:eastAsia="es-ES"/>
        </w:rPr>
        <w:t xml:space="preserve"> </w:t>
      </w:r>
      <w:r w:rsidR="004D610F" w:rsidRPr="004D610F">
        <w:rPr>
          <w:rFonts w:ascii="Century Gothic" w:eastAsia="Times New Roman" w:hAnsi="Century Gothic" w:cs="Helvetica"/>
          <w:sz w:val="20"/>
          <w:szCs w:val="20"/>
          <w:lang w:eastAsia="es-ES"/>
        </w:rPr>
        <w:t>paréntesis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eg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proofErr w:type="gramStart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por</w:t>
      </w:r>
      <w:proofErr w:type="gramEnd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ejemplo, 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EXIST filename (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IF EXIST archivo (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Del filename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Del nombre del archivo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) ELSE (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) ELSE ( 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Echo The file was not found.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Echo El archivo no fue encontrado.</w:t>
      </w:r>
    </w:p>
    <w:p w:rsidR="001171D9" w:rsidRPr="001171D9" w:rsidRDefault="001171D9" w:rsidP="0011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)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)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lastRenderedPageBreak/>
        <w:t xml:space="preserve">When using brackets the CMD shell will expand [read] all the </w:t>
      </w:r>
      <w:hyperlink r:id="rId15" w:history="1">
        <w:r w:rsidRPr="001171D9">
          <w:rPr>
            <w:rFonts w:ascii="Century Gothic" w:eastAsia="Times New Roman" w:hAnsi="Century Gothic" w:cs="Helvetica"/>
            <w:vanish/>
            <w:color w:val="0000FF"/>
            <w:sz w:val="20"/>
            <w:szCs w:val="20"/>
            <w:lang w:eastAsia="es-ES"/>
          </w:rPr>
          <w:t>variables</w:t>
        </w:r>
      </w:hyperlink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at the beginning of the code block and use those values even if the variables value has just been changed.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Cuando se utilizan </w:t>
      </w:r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paréntesis el  Shell  CMD expande a su valor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[leer] todas las </w:t>
      </w:r>
      <w:r w:rsidRPr="004D610F">
        <w:rPr>
          <w:rFonts w:ascii="Century Gothic" w:eastAsia="Times New Roman" w:hAnsi="Century Gothic" w:cs="Helvetica"/>
          <w:b/>
          <w:sz w:val="20"/>
          <w:szCs w:val="20"/>
          <w:lang w:eastAsia="es-ES"/>
        </w:rPr>
        <w:t>variables</w:t>
      </w:r>
      <w:r w:rsidRPr="004D610F">
        <w:rPr>
          <w:rFonts w:ascii="Century Gothic" w:eastAsia="Times New Roman" w:hAnsi="Century Gothic" w:cs="Helvetica"/>
          <w:b/>
          <w:color w:val="0000FF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al principio del bloque de código y utiliza esos valores, incluso si el valor de las variables ha sido cambiado. 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Turning on </w:t>
      </w:r>
      <w:hyperlink r:id="rId16" w:history="1">
        <w:r w:rsidRPr="001171D9">
          <w:rPr>
            <w:rFonts w:ascii="Century Gothic" w:eastAsia="Times New Roman" w:hAnsi="Century Gothic" w:cs="Helvetica"/>
            <w:vanish/>
            <w:color w:val="0000FF"/>
            <w:sz w:val="20"/>
            <w:szCs w:val="20"/>
            <w:lang w:eastAsia="es-ES"/>
          </w:rPr>
          <w:t>DelayedExpansion</w:t>
        </w:r>
      </w:hyperlink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will force the shell to read variables at the start of every line.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Veremos </w:t>
      </w:r>
      <w:proofErr w:type="spellStart"/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como</w:t>
      </w:r>
      <w:proofErr w:type="spellEnd"/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activando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hyperlink r:id="rId17" w:history="1">
        <w:proofErr w:type="spellStart"/>
        <w:r w:rsidRPr="004D610F">
          <w:rPr>
            <w:rFonts w:ascii="Century Gothic" w:eastAsia="Times New Roman" w:hAnsi="Century Gothic" w:cs="Helvetica"/>
            <w:b/>
            <w:color w:val="0000FF"/>
            <w:sz w:val="20"/>
            <w:szCs w:val="20"/>
            <w:lang w:eastAsia="es-ES"/>
          </w:rPr>
          <w:t>DelayedExpansion</w:t>
        </w:r>
        <w:proofErr w:type="spellEnd"/>
      </w:hyperlink>
      <w:r w:rsidRPr="004D610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</w:t>
      </w:r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</w:t>
      </w:r>
      <w:r w:rsidR="004D610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obligará al</w:t>
      </w:r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Shell  a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leer las variables al comienzo de cada línea.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b/>
          <w:bCs/>
          <w:vanish/>
          <w:color w:val="000000"/>
          <w:sz w:val="20"/>
          <w:szCs w:val="20"/>
          <w:lang w:eastAsia="es-ES"/>
        </w:rPr>
        <w:t>Delimiters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Delimitadores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If the string being compared by an IF command includes </w:t>
      </w:r>
      <w:hyperlink r:id="rId18" w:history="1">
        <w:r w:rsidRPr="001171D9">
          <w:rPr>
            <w:rFonts w:ascii="Century Gothic" w:eastAsia="Times New Roman" w:hAnsi="Century Gothic" w:cs="Helvetica"/>
            <w:vanish/>
            <w:color w:val="0000FF"/>
            <w:sz w:val="20"/>
            <w:szCs w:val="20"/>
            <w:lang w:eastAsia="es-ES"/>
          </w:rPr>
          <w:t>delimiters</w:t>
        </w:r>
      </w:hyperlink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such as [Space] or [Comma], then either the delimiters must be escaped with a caret ^ or the whole string must be "quoted".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Si la cadena </w:t>
      </w:r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a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comparan por un comando IF incluye </w:t>
      </w:r>
      <w:r w:rsidRPr="00AC0E78">
        <w:rPr>
          <w:rFonts w:ascii="Century Gothic" w:eastAsia="Times New Roman" w:hAnsi="Century Gothic" w:cs="Helvetica"/>
          <w:b/>
          <w:sz w:val="20"/>
          <w:szCs w:val="20"/>
          <w:lang w:eastAsia="es-ES"/>
        </w:rPr>
        <w:t>delimitadores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tales como [Espacio] o [coma], cualquiera de los delimitadores </w:t>
      </w:r>
      <w:r w:rsidR="004D610F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deben 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ser precedidos por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un acento circunflejo </w:t>
      </w:r>
      <w:r w:rsidRPr="00AC0E78">
        <w:rPr>
          <w:rFonts w:ascii="Century Gothic" w:eastAsia="Times New Roman" w:hAnsi="Century Gothic" w:cs="Helvetica"/>
          <w:b/>
          <w:color w:val="000000"/>
          <w:sz w:val="24"/>
          <w:szCs w:val="24"/>
          <w:lang w:eastAsia="es-ES"/>
        </w:rPr>
        <w:t xml:space="preserve">^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o toda la cadena debe ser 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envuelta en comillas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.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This is so that the IF statement will treat the string as a single item and not as several separate strings.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Esto es para que la instrucción IF trat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la cadena como un único elemento y no como varias palabras separadas.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b/>
          <w:bCs/>
          <w:vanish/>
          <w:color w:val="000000"/>
          <w:sz w:val="20"/>
          <w:szCs w:val="20"/>
          <w:lang w:eastAsia="es-ES"/>
        </w:rPr>
        <w:t>Testing Numeric values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Prueba de los valores numéricos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AC0E78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Do not use brackets or quotes when comparing numeric values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No utilice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paréntesis o comillas cuando se compar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n  valores numéricos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, 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eg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por ejemplo: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(2) GEQ (15) echo "bigger"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AC0E78" w:rsidRDefault="00AC0E78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IF</w:t>
      </w:r>
      <w:r w:rsidR="001171D9"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(2) GEQ (15) echo "más grande"</w:t>
      </w:r>
      <w:r w:rsidR="001171D9"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1171D9"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="001171D9"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or</w:t>
      </w:r>
      <w:r w:rsidR="001171D9"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o </w:t>
      </w:r>
      <w:r w:rsidR="001171D9"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="001171D9"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"2" GEQ "15" echo "bigger"</w:t>
      </w:r>
      <w:r w:rsidR="001171D9"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IF</w:t>
      </w:r>
      <w:r w:rsidR="001171D9"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"2" GEQ "15" echo "más grande"</w:t>
      </w:r>
      <w:r w:rsidR="001171D9"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AC0E78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These will perform a character comparison and will always echo "bigger"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Est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a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s 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instrucciones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llevará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n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a cabo una comparación de carácter y siempre se hará eco de "más grande"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however the command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sin embargo, el comando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="00AC0E78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2 GEQ 15 echo "bigger"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IF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2 GEQ 15 echo "más grande"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Will perform a numeric comparison and works as expected - notice that this behaviour is exactly opposite to the </w:t>
      </w:r>
      <w:hyperlink r:id="rId19" w:history="1">
        <w:r w:rsidRPr="001171D9">
          <w:rPr>
            <w:rFonts w:ascii="Century Gothic" w:eastAsia="Times New Roman" w:hAnsi="Century Gothic" w:cs="Helvetica"/>
            <w:vanish/>
            <w:color w:val="0000FF"/>
            <w:sz w:val="20"/>
            <w:szCs w:val="20"/>
            <w:lang w:eastAsia="es-ES"/>
          </w:rPr>
          <w:t>SET</w:t>
        </w:r>
      </w:hyperlink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/a command where quotes are required.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Se realiza una comparación numérica y funciona como se espera 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.</w:t>
      </w:r>
    </w:p>
    <w:p w:rsidR="001171D9" w:rsidRPr="001171D9" w:rsidRDefault="00AC0E78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Ten en cuenta</w:t>
      </w:r>
      <w:r w:rsidR="001171D9"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que este comportamiento es exactamente opuesto a la </w:t>
      </w:r>
      <w:r w:rsidR="001171D9" w:rsidRPr="00AC0E78">
        <w:rPr>
          <w:rFonts w:ascii="Century Gothic" w:eastAsia="Times New Roman" w:hAnsi="Century Gothic" w:cs="Helvetica"/>
          <w:b/>
          <w:sz w:val="20"/>
          <w:szCs w:val="20"/>
          <w:lang w:eastAsia="es-ES"/>
        </w:rPr>
        <w:t>SET /</w:t>
      </w:r>
      <w:r w:rsidRPr="00AC0E78">
        <w:rPr>
          <w:rFonts w:ascii="Century Gothic" w:eastAsia="Times New Roman" w:hAnsi="Century Gothic" w:cs="Helvetica"/>
          <w:b/>
          <w:sz w:val="20"/>
          <w:szCs w:val="20"/>
          <w:lang w:eastAsia="es-ES"/>
        </w:rPr>
        <w:t>a</w:t>
      </w:r>
      <w:r w:rsidR="001171D9" w:rsidRPr="00AC0E78">
        <w:rPr>
          <w:rFonts w:ascii="Century Gothic" w:eastAsia="Times New Roman" w:hAnsi="Century Gothic" w:cs="Helvetica"/>
          <w:b/>
          <w:sz w:val="20"/>
          <w:szCs w:val="20"/>
          <w:lang w:eastAsia="es-ES"/>
        </w:rPr>
        <w:t xml:space="preserve"> comando</w:t>
      </w:r>
      <w:r w:rsidR="001171D9"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, donde las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comillas</w:t>
      </w:r>
      <w:r w:rsidR="001171D9"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son obligatori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a</w:t>
      </w:r>
      <w:r w:rsidR="001171D9"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s.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The examples here all use GEQ, but this applies equally to all the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compare-op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operators: EQU, NEQ, LSS, LEQ, GTR, GEQ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 l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os ejemplos 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uso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GEQ, pero esto se aplica igualmente a todos los operadores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de comparación: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EQU, NEQ, LSS, LEQ, GTR, GEQ 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when comparing numbers as a string "026" &gt; "26"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cuando se comparan los números como una cadena "026"&gt; "26"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b/>
          <w:bCs/>
          <w:vanish/>
          <w:color w:val="000000"/>
          <w:sz w:val="20"/>
          <w:szCs w:val="20"/>
          <w:lang w:eastAsia="es-ES"/>
        </w:rPr>
        <w:t>Wildcards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Los comodines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AC0E78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Wildcards are not supported by IF, so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%COMPUTERNAME%==SS6*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will not match SS64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Los comodines no son soportados por 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IF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, por lo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que</w:t>
      </w:r>
      <w:r w:rsidR="00AC0E78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%COMPUTERNAME% ==</w:t>
      </w:r>
      <w:r w:rsidR="00AC0E78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ES6</w:t>
      </w:r>
      <w:r w:rsidR="00AC0E78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* 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no coincidirá con E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S64 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A workaround is to retrieve the substring and compare just those characters: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Una solución consiste en recuperar la </w:t>
      </w:r>
      <w:proofErr w:type="spellStart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subcadena</w:t>
      </w:r>
      <w:proofErr w:type="spellEnd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y comparar sólo los </w:t>
      </w:r>
      <w:r w:rsid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caracteres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:</w:t>
      </w:r>
    </w:p>
    <w:p w:rsidR="001171D9" w:rsidRPr="00B3650A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C0E78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SET _prefix=%COMPUTERNAME:~0,3%</w:t>
      </w:r>
      <w:r w:rsidRPr="00AC0E7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SET </w:t>
      </w:r>
      <w:proofErr w:type="spellStart"/>
      <w:r w:rsidR="00AC0E78" w:rsidRP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prefix</w:t>
      </w:r>
      <w:proofErr w:type="spellEnd"/>
      <w:r w:rsidR="00AC0E78" w:rsidRP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=%</w:t>
      </w:r>
      <w:r w:rsidRP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COMPUTERNAME</w:t>
      </w:r>
      <w:proofErr w:type="gramStart"/>
      <w:r w:rsidRP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:~</w:t>
      </w:r>
      <w:proofErr w:type="gramEnd"/>
      <w:r w:rsidRP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0,3%</w:t>
      </w:r>
      <w:r w:rsidRPr="00B365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</w:r>
      <w:r w:rsidRPr="00B3650A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%_prefix%==SS6 GOTO they_matched</w:t>
      </w:r>
      <w:r w:rsidRPr="00B365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AC0E78" w:rsidRPr="00B365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IF </w:t>
      </w:r>
      <w:r w:rsidRP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%</w:t>
      </w:r>
      <w:proofErr w:type="spellStart"/>
      <w:r w:rsidR="00AC0E78" w:rsidRP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prefix</w:t>
      </w:r>
      <w:proofErr w:type="spellEnd"/>
      <w:r w:rsidRP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% ==  ES6 GOTO </w:t>
      </w:r>
      <w:r w:rsidR="00AC0E78" w:rsidRP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encontrado</w:t>
      </w:r>
      <w:r w:rsidRPr="00B365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3650A">
        <w:rPr>
          <w:rFonts w:ascii="Century Gothic" w:eastAsia="Times New Roman" w:hAnsi="Century Gothic" w:cs="Helvetica"/>
          <w:b/>
          <w:bCs/>
          <w:vanish/>
          <w:color w:val="000000"/>
          <w:sz w:val="20"/>
          <w:szCs w:val="20"/>
          <w:lang w:eastAsia="es-ES"/>
        </w:rPr>
        <w:t>Pipes</w:t>
      </w:r>
      <w:r w:rsidRPr="00B365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Tubería</w:t>
      </w:r>
      <w:r w:rsidR="00AC0E78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When </w:t>
      </w:r>
      <w:hyperlink r:id="rId20" w:history="1">
        <w:r w:rsidRPr="001171D9">
          <w:rPr>
            <w:rFonts w:ascii="Century Gothic" w:eastAsia="Times New Roman" w:hAnsi="Century Gothic" w:cs="Helvetica"/>
            <w:vanish/>
            <w:color w:val="0000FF"/>
            <w:sz w:val="20"/>
            <w:szCs w:val="20"/>
            <w:lang w:eastAsia="es-ES"/>
          </w:rPr>
          <w:t>piping</w:t>
        </w:r>
      </w:hyperlink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commands, the expression is evaluated from left to right, so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Cuando </w:t>
      </w:r>
      <w:r w:rsidR="00B365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 unen comandos con tuberías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, la expresión se evalúa de izquierda a derecha, por lo que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IF...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proofErr w:type="gramStart"/>
      <w:r w:rsidR="00B365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IF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I ...</w:t>
      </w:r>
      <w:proofErr w:type="gramEnd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| ...</w:t>
      </w: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is equivalent to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(IF ... ) | ...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| ...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equivalente a </w:t>
      </w:r>
      <w:r w:rsidR="00B365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(</w:t>
      </w:r>
      <w:r w:rsidR="00B3650A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IF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I ...) | ...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1171D9" w:rsidRPr="001171D9" w:rsidRDefault="001171D9" w:rsidP="001171D9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1171D9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you can also use the explicit syntax </w:t>
      </w:r>
      <w:r w:rsidRPr="001171D9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IF (... | ...)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proofErr w:type="gramStart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también</w:t>
      </w:r>
      <w:proofErr w:type="gramEnd"/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puede</w:t>
      </w:r>
      <w:r w:rsidR="00B365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utilizar la sintaxis explícita </w:t>
      </w:r>
      <w:r w:rsidR="00B365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IF</w:t>
      </w:r>
      <w:r w:rsidRPr="001171D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(... | ...)</w:t>
      </w:r>
      <w:r w:rsidRPr="001171D9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sectPr w:rsidR="001171D9" w:rsidRPr="001171D9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54F3E"/>
    <w:multiLevelType w:val="multilevel"/>
    <w:tmpl w:val="118C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171D9"/>
    <w:rsid w:val="000120C8"/>
    <w:rsid w:val="001171D9"/>
    <w:rsid w:val="001616FA"/>
    <w:rsid w:val="003264EE"/>
    <w:rsid w:val="004D610F"/>
    <w:rsid w:val="005630ED"/>
    <w:rsid w:val="00897892"/>
    <w:rsid w:val="00AC0E78"/>
    <w:rsid w:val="00B3650A"/>
    <w:rsid w:val="00E0772A"/>
    <w:rsid w:val="00E437A4"/>
    <w:rsid w:val="00FD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paragraph" w:styleId="Ttulo1">
    <w:name w:val="heading 1"/>
    <w:basedOn w:val="Normal"/>
    <w:link w:val="Ttulo1Car"/>
    <w:uiPriority w:val="9"/>
    <w:qFormat/>
    <w:rsid w:val="001171D9"/>
    <w:pPr>
      <w:spacing w:before="100" w:beforeAutospacing="1" w:after="100" w:afterAutospacing="1" w:line="240" w:lineRule="atLeast"/>
      <w:outlineLvl w:val="0"/>
    </w:pPr>
    <w:rPr>
      <w:rFonts w:ascii="Helvetica" w:eastAsia="Times New Roman" w:hAnsi="Helvetica" w:cs="Helvetica"/>
      <w:kern w:val="36"/>
      <w:sz w:val="33"/>
      <w:szCs w:val="33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1D9"/>
    <w:rPr>
      <w:rFonts w:ascii="Helvetica" w:eastAsia="Times New Roman" w:hAnsi="Helvetica" w:cs="Helvetica"/>
      <w:kern w:val="36"/>
      <w:sz w:val="33"/>
      <w:szCs w:val="33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171D9"/>
    <w:rPr>
      <w:strike w:val="0"/>
      <w:dstrike w:val="0"/>
      <w:color w:val="0000FF"/>
      <w:u w:val="none"/>
      <w:effect w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7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71D9"/>
    <w:rPr>
      <w:rFonts w:ascii="Courier New" w:eastAsia="Times New Roman" w:hAnsi="Courier New" w:cs="Courier New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171D9"/>
    <w:pPr>
      <w:spacing w:before="100" w:beforeAutospacing="1" w:after="100" w:afterAutospacing="1" w:line="270" w:lineRule="atLeast"/>
    </w:pPr>
    <w:rPr>
      <w:rFonts w:ascii="Helvetica" w:eastAsia="Times New Roman" w:hAnsi="Helvetica" w:cs="Helvetica"/>
      <w:sz w:val="24"/>
      <w:szCs w:val="24"/>
      <w:lang w:eastAsia="es-ES"/>
    </w:rPr>
  </w:style>
  <w:style w:type="paragraph" w:customStyle="1" w:styleId="quote">
    <w:name w:val="quote"/>
    <w:basedOn w:val="Normal"/>
    <w:rsid w:val="001171D9"/>
    <w:pPr>
      <w:spacing w:before="100" w:beforeAutospacing="1" w:after="100" w:afterAutospacing="1" w:line="270" w:lineRule="atLeast"/>
    </w:pPr>
    <w:rPr>
      <w:rFonts w:ascii="Georgia" w:eastAsia="Times New Roman" w:hAnsi="Georgia" w:cs="Helvetica"/>
      <w:i/>
      <w:iCs/>
      <w:sz w:val="24"/>
      <w:szCs w:val="24"/>
      <w:lang w:eastAsia="es-ES"/>
    </w:rPr>
  </w:style>
  <w:style w:type="paragraph" w:customStyle="1" w:styleId="tagline">
    <w:name w:val="tagline"/>
    <w:basedOn w:val="Normal"/>
    <w:rsid w:val="001171D9"/>
    <w:pPr>
      <w:spacing w:before="100" w:beforeAutospacing="1" w:after="100" w:afterAutospacing="1" w:line="270" w:lineRule="atLeast"/>
      <w:jc w:val="right"/>
    </w:pPr>
    <w:rPr>
      <w:rFonts w:ascii="Helvetica" w:eastAsia="Times New Roman" w:hAnsi="Helvetica" w:cs="Helvetica"/>
      <w:color w:val="333333"/>
      <w:sz w:val="18"/>
      <w:szCs w:val="18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171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171D9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171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171D9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google-src-text1">
    <w:name w:val="google-src-text1"/>
    <w:basedOn w:val="Fuentedeprrafopredeter"/>
    <w:rsid w:val="001171D9"/>
    <w:rPr>
      <w:vanish/>
      <w:webHidden w:val="0"/>
      <w:specVanish w:val="0"/>
    </w:rPr>
  </w:style>
  <w:style w:type="character" w:customStyle="1" w:styleId="code1">
    <w:name w:val="code1"/>
    <w:basedOn w:val="Fuentedeprrafopredeter"/>
    <w:rsid w:val="001171D9"/>
    <w:rPr>
      <w:rFonts w:ascii="Courier New" w:hAnsi="Courier New" w:cs="Courier New" w:hint="default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8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act=url&amp;hl=es&amp;ie=UTF8&amp;prev=_t&amp;rurl=translate.google.es&amp;sl=en&amp;tl=es&amp;u=http://ss64.com/nt/syntax-conditional.html&amp;usg=ALkJrhh-oX1AQHlGOGBAO-kPjwuWKZjk0A" TargetMode="External"/><Relationship Id="rId13" Type="http://schemas.openxmlformats.org/officeDocument/2006/relationships/hyperlink" Target="http://translate.googleusercontent.com/translate_c?act=url&amp;hl=es&amp;ie=UTF8&amp;prev=_t&amp;rurl=translate.google.es&amp;sl=en&amp;tl=es&amp;u=http://ss64.com/nt/empty.cmd.txt&amp;usg=ALkJrhhUTeHUqxVlAQKpYX0nT-6LfOxOVA" TargetMode="External"/><Relationship Id="rId18" Type="http://schemas.openxmlformats.org/officeDocument/2006/relationships/hyperlink" Target="http://translate.googleusercontent.com/translate_c?act=url&amp;hl=es&amp;ie=UTF8&amp;prev=_t&amp;rurl=translate.google.es&amp;sl=en&amp;tl=es&amp;u=http://ss64.com/nt/syntax-esc.html&amp;usg=ALkJrhj1IBjTHfe0qVDewyTPXgp6V6VW6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translate.googleusercontent.com/translate_c?act=url&amp;hl=es&amp;ie=UTF8&amp;prev=_t&amp;rurl=translate.google.es&amp;sl=en&amp;tl=es&amp;u=http://ss64.com/nt/syntax-replace.html&amp;usg=ALkJrhg5JPUqOPJEawFXEJks6c8saVJhEQ" TargetMode="External"/><Relationship Id="rId12" Type="http://schemas.openxmlformats.org/officeDocument/2006/relationships/hyperlink" Target="http://translate.googleusercontent.com/translate_c?act=url&amp;hl=es&amp;ie=UTF8&amp;prev=_t&amp;rurl=translate.google.es&amp;sl=en&amp;tl=es&amp;u=http://ss64.com/nt/syntax-args.html&amp;usg=ALkJrhgrLvaE_gB1Y_8JOqh1xKGAml3odw" TargetMode="External"/><Relationship Id="rId17" Type="http://schemas.openxmlformats.org/officeDocument/2006/relationships/hyperlink" Target="http://translate.googleusercontent.com/translate_c?act=url&amp;hl=es&amp;ie=UTF8&amp;prev=_t&amp;rurl=translate.google.es&amp;sl=en&amp;tl=es&amp;u=http://ss64.com/nt/delayedexpansion.html&amp;usg=ALkJrhjT3_U_MfY29eu0IkHerkkCTlEQvQ" TargetMode="External"/><Relationship Id="rId2" Type="http://schemas.openxmlformats.org/officeDocument/2006/relationships/styles" Target="styles.xml"/><Relationship Id="rId16" Type="http://schemas.openxmlformats.org/officeDocument/2006/relationships/hyperlink" Target="http://translate.googleusercontent.com/translate_c?act=url&amp;hl=es&amp;ie=UTF8&amp;prev=_t&amp;rurl=translate.google.es&amp;sl=en&amp;tl=es&amp;u=http://ss64.com/nt/delayedexpansion.html&amp;usg=ALkJrhjT3_U_MfY29eu0IkHerkkCTlEQvQ" TargetMode="External"/><Relationship Id="rId20" Type="http://schemas.openxmlformats.org/officeDocument/2006/relationships/hyperlink" Target="http://translate.googleusercontent.com/translate_c?act=url&amp;hl=es&amp;ie=UTF8&amp;prev=_t&amp;rurl=translate.google.es&amp;sl=en&amp;tl=es&amp;u=http://ss64.com/nt/syntax-redirection.html&amp;usg=ALkJrhi2HYJGdC12872EBTvajV3r7wqUx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anslate.googleusercontent.com/translate_c?act=url&amp;hl=es&amp;ie=UTF8&amp;prev=_t&amp;rurl=translate.google.es&amp;sl=en&amp;tl=es&amp;u=http://ss64.com/nt/syntax-substring.html&amp;usg=ALkJrhhWH1WUMXw493jtxLCJPsy8-msepA" TargetMode="External"/><Relationship Id="rId11" Type="http://schemas.openxmlformats.org/officeDocument/2006/relationships/hyperlink" Target="http://translate.googleusercontent.com/translate_c?act=url&amp;hl=es&amp;ie=UTF8&amp;prev=_t&amp;rurl=translate.google.es&amp;sl=en&amp;tl=es&amp;u=http://ss64.com/nt/setlocal.html&amp;usg=ALkJrhiQdrYX0BZK-6DtxzpHaCsfF3oiew" TargetMode="External"/><Relationship Id="rId5" Type="http://schemas.openxmlformats.org/officeDocument/2006/relationships/hyperlink" Target="http://translate.googleusercontent.com/translate_c?act=url&amp;hl=es&amp;ie=UTF8&amp;prev=_t&amp;rurl=translate.google.es&amp;sl=en&amp;tl=es&amp;u=http://ss64.com/nt/errorlevel.html&amp;usg=ALkJrhihQ0Rq95nHVNYaX7N5mN9mt8p60w" TargetMode="External"/><Relationship Id="rId15" Type="http://schemas.openxmlformats.org/officeDocument/2006/relationships/hyperlink" Target="http://translate.googleusercontent.com/translate_c?act=url&amp;hl=es&amp;ie=UTF8&amp;prev=_t&amp;rurl=translate.google.es&amp;sl=en&amp;tl=es&amp;u=http://ss64.com/nt/syntax-variables.html&amp;usg=ALkJrhjN-BgKXL534hnOrFfPTPb7DlntpQ" TargetMode="External"/><Relationship Id="rId10" Type="http://schemas.openxmlformats.org/officeDocument/2006/relationships/hyperlink" Target="http://translate.googleusercontent.com/translate_c?act=url&amp;hl=es&amp;ie=UTF8&amp;prev=_t&amp;rurl=translate.google.es&amp;sl=en&amp;tl=es&amp;u=http://ss64.com/nt/setlocal.html&amp;usg=ALkJrhiQdrYX0BZK-6DtxzpHaCsfF3oiew" TargetMode="External"/><Relationship Id="rId19" Type="http://schemas.openxmlformats.org/officeDocument/2006/relationships/hyperlink" Target="http://translate.googleusercontent.com/translate_c?act=url&amp;hl=es&amp;ie=UTF8&amp;prev=_t&amp;rurl=translate.google.es&amp;sl=en&amp;tl=es&amp;u=http://ss64.com/nt/set.html&amp;usg=ALkJrhj0S8c5P_d-8qGUbMSne-D4EX-k1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late.googleusercontent.com/translate_c?act=url&amp;hl=es&amp;ie=UTF8&amp;prev=_t&amp;rurl=translate.google.es&amp;sl=en&amp;tl=es&amp;u=http://ss64.com/nt/syntax-conditional.html&amp;usg=ALkJrhh-oX1AQHlGOGBAO-kPjwuWKZjk0A" TargetMode="External"/><Relationship Id="rId14" Type="http://schemas.openxmlformats.org/officeDocument/2006/relationships/hyperlink" Target="http://translate.googleusercontent.com/translate_c?act=url&amp;hl=es&amp;ie=UTF8&amp;prev=_t&amp;rurl=translate.google.es&amp;sl=en&amp;tl=es&amp;u=http://ss64.com/nt/syntax-brackets.html&amp;usg=ALkJrhiYbYTX1VWXAfv4tsHsI4xa1y0lo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JUANCARLOS</cp:lastModifiedBy>
  <cp:revision>2</cp:revision>
  <dcterms:created xsi:type="dcterms:W3CDTF">2012-06-12T23:39:00Z</dcterms:created>
  <dcterms:modified xsi:type="dcterms:W3CDTF">2012-06-12T23:39:00Z</dcterms:modified>
</cp:coreProperties>
</file>