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44" w:rsidRDefault="00846708" w:rsidP="00D24500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</w:pPr>
      <w:r w:rsidRPr="00846708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1.9pt;height:51.3pt">
            <v:shadow color="#868686"/>
            <v:textpath style="font-family:&quot;Arial Black&quot;;v-text-kern:t" trim="t" fitpath="t" string="ASIR-1"/>
          </v:shape>
        </w:pict>
      </w:r>
    </w:p>
    <w:p w:rsidR="00D24500" w:rsidRPr="00D24500" w:rsidRDefault="00D24500" w:rsidP="00D24500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</w:pPr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Claves y valores del Registro a modificar</w:t>
      </w:r>
    </w:p>
    <w:p w:rsidR="00D24500" w:rsidRPr="00D24500" w:rsidRDefault="00D24500" w:rsidP="007C6A85">
      <w:pPr>
        <w:shd w:val="clear" w:color="auto" w:fill="BFBFBF" w:themeFill="background1" w:themeFillShade="BF"/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Principales funciones que puedes habilitar en la siguiente clave: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HKEY_CURRENT_USER\Software\Microsoft\Windows\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Current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Version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\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Policies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\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System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</w:p>
    <w:p w:rsidR="00D24500" w:rsidRDefault="00D24500" w:rsidP="007C6A85">
      <w:pPr>
        <w:shd w:val="clear" w:color="auto" w:fill="BFBFBF" w:themeFill="background1" w:themeFillShade="BF"/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Restringir la edición del Registro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DisableRegistryTools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Restringir el Administrador de tareas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DisableTaskMgr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Restringir el acceso a MSCONFIG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DisableMsConfig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D24500" w:rsidRPr="00D24500" w:rsidRDefault="00D24500" w:rsidP="007C6A85">
      <w:pPr>
        <w:shd w:val="clear" w:color="auto" w:fill="BFBFBF" w:themeFill="background1" w:themeFillShade="BF"/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D24500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En la clave</w:t>
      </w:r>
      <w:proofErr w:type="gramStart"/>
      <w:r w:rsidRPr="00D24500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:</w:t>
      </w:r>
      <w:proofErr w:type="gramEnd"/>
      <w:r w:rsidRPr="00D24500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br/>
        <w:t xml:space="preserve">HKEY_CURRENT_USER\Software\Microsoft\Windows\Current Version\Policies\Explorer </w:t>
      </w:r>
    </w:p>
    <w:p w:rsidR="007C6A85" w:rsidRPr="00F86344" w:rsidRDefault="007C6A85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</w:p>
    <w:p w:rsidR="007C6A85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Restringir el acceso a las opciones de carpeta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NoFolderOptions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Restringir el acceso al Panel de control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NoControlPanel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Restringir el acceso al comando Ejecutar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NoRun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Impedir apagar, reiniciar, suspender e hibernar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NoClose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Restringir Propiedades del sistema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NoPropertiesMyComputer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Deshabilitar mostrar los documentos recientes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NoRecentDocsMenu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Ïmpedir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mostrar el escritorio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NoDesktop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Quitar lista de todos los programas del menú de Inicio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NoStartMenuMorePrograms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Quitar el reloj de la zona de notificación de la barra de tareas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HideClock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Deshabilitar el 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area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 notificación de la barra de tareas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NoAutoTrayNotify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Restringir la modificación de las propiedades de la barra de tareas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NoSetTaskbar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Restringir el bloqueo-desbloqueo de la barra de tareas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LockTaskbar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Restringir arrastrar y soltar dar clic derecho en el menú Inicio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NoChangeStartMenu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Restringir las notificaciones de bajo espacio en disco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lastRenderedPageBreak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NoLowDiskSpaceChecks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Deshabilita el menú Archivo en el explorador 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NoFileMenu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Deshabilita la pantalla de bienvenida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NoWelcomeScreen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Deshabilita el 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menu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contextual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NoViewContextMenu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Restringir las unidades de disco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NoViewOnDrive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alguno de los siguientes valores: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Restringir unidades A y B valor: 3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Restringir unidad C valor: 4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Restringir unidades A y B valor: 3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Restringir unidades A , B 7 C valor: 7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Restringir unidad D valor: 8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Restringir unidad A , B, C y D valor: F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Restringir todas las unidades valor: 03FFFFFF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Restringir la grabación de discos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NoCDBurning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spellStart"/>
      <w:proofErr w:type="gram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tambien</w:t>
      </w:r>
      <w:proofErr w:type="spellEnd"/>
      <w:proofErr w:type="gram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en la clave: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[HKEY_LOCAL_MACHINE\SOFTWARE\Microsoft\Windows NT\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CurrentVersion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\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Winlogon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]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allocatedasd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2</w:t>
      </w: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D24500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En la clave</w:t>
      </w:r>
      <w:proofErr w:type="gramStart"/>
      <w:r w:rsidRPr="00D24500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:</w:t>
      </w:r>
      <w:proofErr w:type="gramEnd"/>
      <w:r w:rsidRPr="00D24500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br/>
        <w:t xml:space="preserve">HKEY_CURRENT_USER\Software\Policies\Microsoft\Windows\System </w:t>
      </w: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Puedes restringir la consola de comandos o CMD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DisableCMD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2</w:t>
      </w: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D24500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En la clave</w:t>
      </w:r>
      <w:proofErr w:type="gramStart"/>
      <w:r w:rsidRPr="00D24500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:</w:t>
      </w:r>
      <w:proofErr w:type="gramEnd"/>
      <w:r w:rsidRPr="00D24500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br/>
        <w:t xml:space="preserve">HKEY_CURRENT_USER\Software\Microsoft\Windows\CurrentVersion\Policies\Uninstall </w:t>
      </w: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Puedes restringir instalar o desinstalar programas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NoAddRemovePrograms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D24500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En la clave</w:t>
      </w:r>
      <w:proofErr w:type="gramStart"/>
      <w:r w:rsidRPr="00D24500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:</w:t>
      </w:r>
      <w:proofErr w:type="gramEnd"/>
      <w:r w:rsidRPr="00D24500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br/>
        <w:t>HKEY_LOCAL_MACHINE\SYSTEM\Current Control Set\Control\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StorageDevicePolicies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 xml:space="preserve"> </w:t>
      </w: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Puedes restringir la escritura y copia de los USB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WriteProtect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Para impedir valor Nuevo en menú el contextual en la clave: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HKEY_CLASSES_ROOT\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Directory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\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Background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\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shellex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\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ContextMenu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Handlers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\New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Eliminar valor Default </w:t>
      </w: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Para quitar "Enviar a" en el menú contextual en la clave: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HKEY_CLASSES_ROOT\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AllFilesystemObjects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\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shellex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\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ContextMenu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Handlers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\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Send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To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Eliminar valor Default </w:t>
      </w: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Para restringir cualquier aplicación o programa en la clave: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HKEY_CURRENT_USER\Software\Microsoft\Windows\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Current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Version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\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Policies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\Explorer\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DisallowRun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de cadena con el valor nombre de la aplicación </w:t>
      </w:r>
    </w:p>
    <w:p w:rsid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F0604" w:rsidRDefault="002F0604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F0604" w:rsidRDefault="002F0604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F0604" w:rsidRDefault="002F0604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F0604" w:rsidRDefault="002F0604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F0604" w:rsidRPr="00D24500" w:rsidRDefault="002F0604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D24500" w:rsidRPr="00D24500" w:rsidRDefault="00D24500" w:rsidP="00D24500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</w:pPr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lastRenderedPageBreak/>
        <w:t>Bloquear e impedir el acceso a internet</w:t>
      </w: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HKEY_LOCAL_MACHINE\Software\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Policies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\Microsoft\Internet Explorer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Crear nueva clave llamada "</w:t>
      </w:r>
      <w:proofErr w:type="spellStart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Restrictions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"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NoBrowserOptions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</w:p>
    <w:p w:rsidR="00D24500" w:rsidRPr="00D24500" w:rsidRDefault="00D24500" w:rsidP="00D24500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>HKEY_LOCAL_MACHINE\Software\Microsoft\Windows\CurrentVersion\Policies\Explorer</w:t>
      </w:r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Crear nuevo valor DWORD </w:t>
      </w:r>
      <w:proofErr w:type="spellStart"/>
      <w:r w:rsidRPr="00D245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NoControlPanel</w:t>
      </w:r>
      <w:proofErr w:type="spellEnd"/>
      <w:r w:rsidRPr="00D245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valor 1</w:t>
      </w:r>
    </w:p>
    <w:p w:rsidR="00E437A4" w:rsidRPr="00D24500" w:rsidRDefault="00E437A4">
      <w:pPr>
        <w:rPr>
          <w:rFonts w:ascii="Century Gothic" w:hAnsi="Century Gothic"/>
          <w:sz w:val="20"/>
          <w:szCs w:val="20"/>
        </w:rPr>
      </w:pPr>
    </w:p>
    <w:sectPr w:rsidR="00E437A4" w:rsidRPr="00D24500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24500"/>
    <w:rsid w:val="000120C8"/>
    <w:rsid w:val="000517A7"/>
    <w:rsid w:val="002F0604"/>
    <w:rsid w:val="004C7F3E"/>
    <w:rsid w:val="005630ED"/>
    <w:rsid w:val="005F629E"/>
    <w:rsid w:val="007C6A85"/>
    <w:rsid w:val="00846708"/>
    <w:rsid w:val="00D24500"/>
    <w:rsid w:val="00E0772A"/>
    <w:rsid w:val="00E437A4"/>
    <w:rsid w:val="00F86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paragraph" w:styleId="Ttulo2">
    <w:name w:val="heading 2"/>
    <w:basedOn w:val="Normal"/>
    <w:link w:val="Ttulo2Car"/>
    <w:uiPriority w:val="9"/>
    <w:qFormat/>
    <w:rsid w:val="00D24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24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450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2450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D245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5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659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www.intercambiosvirtuales.org</cp:lastModifiedBy>
  <cp:revision>3</cp:revision>
  <dcterms:created xsi:type="dcterms:W3CDTF">2013-01-31T19:56:00Z</dcterms:created>
  <dcterms:modified xsi:type="dcterms:W3CDTF">2013-10-15T02:46:00Z</dcterms:modified>
</cp:coreProperties>
</file>