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DPS912-Lab7</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July 16th,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hyperlink r:id="rId6">
        <w:r w:rsidDel="00000000" w:rsidR="00000000" w:rsidRPr="00000000">
          <w:rPr>
            <w:color w:val="1155cc"/>
            <w:u w:val="single"/>
            <w:rtl w:val="0"/>
          </w:rPr>
          <w:t xml:space="preserve">https://youtu.be/77T5bvaCKzU</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Q1</w:t>
      </w:r>
      <w:r w:rsidDel="00000000" w:rsidR="00000000" w:rsidRPr="00000000">
        <w:rPr>
          <w:rtl w:val="0"/>
        </w:rPr>
        <w:t xml:space="preserve">. How does dup() work?</w:t>
      </w:r>
    </w:p>
    <w:p w:rsidR="00000000" w:rsidDel="00000000" w:rsidP="00000000" w:rsidRDefault="00000000" w:rsidRPr="00000000" w14:paraId="0000000F">
      <w:pPr>
        <w:rPr/>
      </w:pPr>
      <w:r w:rsidDel="00000000" w:rsidR="00000000" w:rsidRPr="00000000">
        <w:rPr>
          <w:rtl w:val="0"/>
        </w:rPr>
        <w:tab/>
        <w:t xml:space="preserve">It duplicates a file descriptor and returns a new file descriptor that points to the same open file. It just takes in the to be cloned file descriptor. It should be noted, both dup and dup2() share the offsets as the original file descriptor. </w:t>
      </w:r>
    </w:p>
    <w:p w:rsidR="00000000" w:rsidDel="00000000" w:rsidP="00000000" w:rsidRDefault="00000000" w:rsidRPr="00000000" w14:paraId="00000010">
      <w:pPr>
        <w:rPr/>
      </w:pPr>
      <w:r w:rsidDel="00000000" w:rsidR="00000000" w:rsidRPr="00000000">
        <w:rPr>
          <w:rtl w:val="0"/>
        </w:rPr>
        <w:tab/>
      </w:r>
    </w:p>
    <w:p w:rsidR="00000000" w:rsidDel="00000000" w:rsidP="00000000" w:rsidRDefault="00000000" w:rsidRPr="00000000" w14:paraId="00000011">
      <w:pPr>
        <w:rPr/>
      </w:pPr>
      <w:r w:rsidDel="00000000" w:rsidR="00000000" w:rsidRPr="00000000">
        <w:rPr>
          <w:b w:val="1"/>
          <w:bCs w:val="1"/>
          <w:rtl w:val="0"/>
        </w:rPr>
        <w:t xml:space="preserve">Q2</w:t>
      </w:r>
      <w:r w:rsidDel="00000000" w:rsidR="00000000" w:rsidRPr="00000000">
        <w:rPr>
          <w:rtl w:val="0"/>
        </w:rPr>
        <w:t xml:space="preserve">. How does dup2() work?</w:t>
      </w:r>
    </w:p>
    <w:p w:rsidR="00000000" w:rsidDel="00000000" w:rsidP="00000000" w:rsidRDefault="00000000" w:rsidRPr="00000000" w14:paraId="00000012">
      <w:pPr>
        <w:rPr/>
      </w:pPr>
      <w:r w:rsidDel="00000000" w:rsidR="00000000" w:rsidRPr="00000000">
        <w:rPr>
          <w:rtl w:val="0"/>
        </w:rPr>
        <w:tab/>
        <w:t xml:space="preserve">it takes in a new and old file file descriptor, it then closes the old file descriptor and duplicates the new fd into the old one. So imagine</w:t>
      </w:r>
    </w:p>
    <w:p w:rsidR="00000000" w:rsidDel="00000000" w:rsidP="00000000" w:rsidRDefault="00000000" w:rsidRPr="00000000" w14:paraId="00000013">
      <w:pPr>
        <w:rPr/>
      </w:pPr>
      <w:r w:rsidDel="00000000" w:rsidR="00000000" w:rsidRPr="00000000">
        <w:rPr>
          <w:rtl w:val="0"/>
        </w:rPr>
        <w:tab/>
        <w:tab/>
        <w:t xml:space="preserve">before dup2():</w:t>
      </w:r>
    </w:p>
    <w:p w:rsidR="00000000" w:rsidDel="00000000" w:rsidP="00000000" w:rsidRDefault="00000000" w:rsidRPr="00000000" w14:paraId="00000014">
      <w:pPr>
        <w:rPr/>
      </w:pPr>
      <w:r w:rsidDel="00000000" w:rsidR="00000000" w:rsidRPr="00000000">
        <w:rPr>
          <w:rtl w:val="0"/>
        </w:rPr>
        <w:tab/>
        <w:tab/>
        <w:tab/>
        <w:t xml:space="preserve">fd_a: 4</w:t>
      </w:r>
    </w:p>
    <w:p w:rsidR="00000000" w:rsidDel="00000000" w:rsidP="00000000" w:rsidRDefault="00000000" w:rsidRPr="00000000" w14:paraId="00000015">
      <w:pPr>
        <w:rPr/>
      </w:pPr>
      <w:r w:rsidDel="00000000" w:rsidR="00000000" w:rsidRPr="00000000">
        <w:rPr>
          <w:rtl w:val="0"/>
        </w:rPr>
        <w:tab/>
        <w:tab/>
        <w:tab/>
        <w:t xml:space="preserve">fd_b: 7</w:t>
      </w:r>
    </w:p>
    <w:p w:rsidR="00000000" w:rsidDel="00000000" w:rsidP="00000000" w:rsidRDefault="00000000" w:rsidRPr="00000000" w14:paraId="00000016">
      <w:pPr>
        <w:rPr/>
      </w:pPr>
      <w:r w:rsidDel="00000000" w:rsidR="00000000" w:rsidRPr="00000000">
        <w:rPr>
          <w:rtl w:val="0"/>
        </w:rPr>
        <w:tab/>
        <w:tab/>
        <w:tab/>
      </w:r>
    </w:p>
    <w:p w:rsidR="00000000" w:rsidDel="00000000" w:rsidP="00000000" w:rsidRDefault="00000000" w:rsidRPr="00000000" w14:paraId="00000017">
      <w:pPr>
        <w:rPr/>
      </w:pPr>
      <w:r w:rsidDel="00000000" w:rsidR="00000000" w:rsidRPr="00000000">
        <w:rPr>
          <w:rtl w:val="0"/>
        </w:rPr>
        <w:tab/>
        <w:tab/>
        <w:t xml:space="preserve">dup2(fd_a, fd_b):</w:t>
      </w:r>
    </w:p>
    <w:p w:rsidR="00000000" w:rsidDel="00000000" w:rsidP="00000000" w:rsidRDefault="00000000" w:rsidRPr="00000000" w14:paraId="00000018">
      <w:pPr>
        <w:rPr/>
      </w:pPr>
      <w:r w:rsidDel="00000000" w:rsidR="00000000" w:rsidRPr="00000000">
        <w:rPr>
          <w:rtl w:val="0"/>
        </w:rPr>
        <w:tab/>
        <w:tab/>
        <w:tab/>
        <w:t xml:space="preserve">close(7)</w:t>
      </w:r>
    </w:p>
    <w:p w:rsidR="00000000" w:rsidDel="00000000" w:rsidP="00000000" w:rsidRDefault="00000000" w:rsidRPr="00000000" w14:paraId="00000019">
      <w:pPr>
        <w:rPr/>
      </w:pPr>
      <w:r w:rsidDel="00000000" w:rsidR="00000000" w:rsidRPr="00000000">
        <w:rPr>
          <w:rtl w:val="0"/>
        </w:rPr>
        <w:tab/>
        <w:tab/>
        <w:tab/>
        <w:t xml:space="preserve">fd_a: 4</w:t>
      </w:r>
    </w:p>
    <w:p w:rsidR="00000000" w:rsidDel="00000000" w:rsidP="00000000" w:rsidRDefault="00000000" w:rsidRPr="00000000" w14:paraId="0000001A">
      <w:pPr>
        <w:rPr/>
      </w:pPr>
      <w:r w:rsidDel="00000000" w:rsidR="00000000" w:rsidRPr="00000000">
        <w:rPr>
          <w:rtl w:val="0"/>
        </w:rPr>
        <w:tab/>
        <w:tab/>
        <w:tab/>
        <w:t xml:space="preserve">fd_b: 4</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Q3</w:t>
      </w:r>
      <w:r w:rsidDel="00000000" w:rsidR="00000000" w:rsidRPr="00000000">
        <w:rPr>
          <w:rtl w:val="0"/>
        </w:rPr>
        <w:t xml:space="preserve">. How does execlp() work?</w:t>
      </w:r>
    </w:p>
    <w:p w:rsidR="00000000" w:rsidDel="00000000" w:rsidP="00000000" w:rsidRDefault="00000000" w:rsidRPr="00000000" w14:paraId="0000001D">
      <w:pPr>
        <w:rPr/>
      </w:pPr>
      <w:r w:rsidDel="00000000" w:rsidR="00000000" w:rsidRPr="00000000">
        <w:rPr>
          <w:rtl w:val="0"/>
        </w:rPr>
        <w:tab/>
        <w:t xml:space="preserve">the exec* family replaces the current process and replaces it with the specified one. The lp part specifies the conditions to pass args and some conditions. The l part indicates the arguments are a list and not an array of arguments, meaning they are passed like arg1, arg2, arg3, ... nullptr and not passed as an array of items. The p part specifies that the name of the program will be taken from the filename specified or the system will search for it in the PATH variable.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Results:</w:t>
      </w:r>
    </w:p>
    <w:p w:rsidR="00000000" w:rsidDel="00000000" w:rsidP="00000000" w:rsidRDefault="00000000" w:rsidRPr="00000000" w14:paraId="00000021">
      <w:pPr>
        <w:rPr/>
      </w:pPr>
      <w:r w:rsidDel="00000000" w:rsidR="00000000" w:rsidRPr="00000000">
        <w:rPr/>
        <w:drawing>
          <wp:inline distB="114300" distT="114300" distL="114300" distR="114300">
            <wp:extent cx="5943600" cy="180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03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77T5bvaCKzU"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