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50" w:rsidRPr="00313250" w:rsidRDefault="00313250" w:rsidP="007B6A64">
      <w:pPr>
        <w:spacing w:line="240" w:lineRule="auto"/>
        <w:rPr>
          <w:rFonts w:ascii="Algerian" w:hAnsi="Algerian" w:cs="Times New Roman"/>
          <w:sz w:val="48"/>
          <w:szCs w:val="48"/>
        </w:rPr>
      </w:pPr>
      <w:r>
        <w:rPr>
          <w:rFonts w:ascii="Algerian" w:hAnsi="Algerian" w:cs="Times New Roman"/>
          <w:sz w:val="48"/>
          <w:szCs w:val="48"/>
        </w:rPr>
        <w:t xml:space="preserve">        </w:t>
      </w:r>
      <w:r w:rsidRPr="00313250">
        <w:rPr>
          <w:rFonts w:ascii="Algerian" w:hAnsi="Algerian" w:cs="Times New Roman"/>
          <w:sz w:val="48"/>
          <w:szCs w:val="48"/>
        </w:rPr>
        <w:t>BIBLIOGRAPHY &amp; CITATION</w:t>
      </w:r>
    </w:p>
    <w:p w:rsidR="00997B61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>A technology for conversational knowledge management and group collaboration</w:t>
      </w:r>
    </w:p>
    <w:p w:rsidR="007B6A64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 xml:space="preserve">Christian </w:t>
      </w:r>
      <w:r w:rsidR="00084582" w:rsidRPr="00084582">
        <w:rPr>
          <w:rFonts w:ascii="Times New Roman" w:hAnsi="Times New Roman" w:cs="Times New Roman"/>
          <w:sz w:val="28"/>
          <w:szCs w:val="28"/>
        </w:rPr>
        <w:t>W</w:t>
      </w:r>
      <w:r w:rsidRPr="00084582">
        <w:rPr>
          <w:rFonts w:ascii="Times New Roman" w:hAnsi="Times New Roman" w:cs="Times New Roman"/>
          <w:sz w:val="28"/>
          <w:szCs w:val="28"/>
        </w:rPr>
        <w:t>agner</w:t>
      </w:r>
    </w:p>
    <w:p w:rsidR="007B6A64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 xml:space="preserve">City </w:t>
      </w:r>
      <w:r w:rsidR="00084582" w:rsidRPr="00084582">
        <w:rPr>
          <w:rFonts w:ascii="Times New Roman" w:hAnsi="Times New Roman" w:cs="Times New Roman"/>
          <w:sz w:val="28"/>
          <w:szCs w:val="28"/>
        </w:rPr>
        <w:t xml:space="preserve">university of </w:t>
      </w:r>
      <w:proofErr w:type="spellStart"/>
      <w:r w:rsidR="00084582" w:rsidRPr="00084582">
        <w:rPr>
          <w:rFonts w:ascii="Times New Roman" w:hAnsi="Times New Roman" w:cs="Times New Roman"/>
          <w:sz w:val="28"/>
          <w:szCs w:val="28"/>
        </w:rPr>
        <w:t>H</w:t>
      </w:r>
      <w:r w:rsidRPr="00084582">
        <w:rPr>
          <w:rFonts w:ascii="Times New Roman" w:hAnsi="Times New Roman" w:cs="Times New Roman"/>
          <w:sz w:val="28"/>
          <w:szCs w:val="28"/>
        </w:rPr>
        <w:t>ongkong</w:t>
      </w:r>
      <w:proofErr w:type="spellEnd"/>
      <w:r w:rsidR="00313250">
        <w:rPr>
          <w:rFonts w:ascii="Times New Roman" w:hAnsi="Times New Roman" w:cs="Times New Roman"/>
          <w:sz w:val="28"/>
          <w:szCs w:val="28"/>
        </w:rPr>
        <w:t>.</w:t>
      </w:r>
    </w:p>
    <w:p w:rsidR="007B6A64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>Follow this and additional works at:</w:t>
      </w:r>
    </w:p>
    <w:p w:rsidR="007B6A64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84582">
          <w:rPr>
            <w:rStyle w:val="Hyperlink"/>
            <w:rFonts w:ascii="Times New Roman" w:hAnsi="Times New Roman" w:cs="Times New Roman"/>
            <w:sz w:val="28"/>
            <w:szCs w:val="28"/>
          </w:rPr>
          <w:t>http://aisel.aisnet.org/cais</w:t>
        </w:r>
      </w:hyperlink>
    </w:p>
    <w:p w:rsidR="007B6A64" w:rsidRPr="00084582" w:rsidRDefault="00084582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 xml:space="preserve">Recommended </w:t>
      </w:r>
      <w:proofErr w:type="spellStart"/>
      <w:r w:rsidRPr="00084582">
        <w:rPr>
          <w:rFonts w:ascii="Times New Roman" w:hAnsi="Times New Roman" w:cs="Times New Roman"/>
          <w:sz w:val="28"/>
          <w:szCs w:val="28"/>
        </w:rPr>
        <w:t>C</w:t>
      </w:r>
      <w:r w:rsidR="007B6A64" w:rsidRPr="00084582">
        <w:rPr>
          <w:rFonts w:ascii="Times New Roman" w:hAnsi="Times New Roman" w:cs="Times New Roman"/>
          <w:sz w:val="28"/>
          <w:szCs w:val="28"/>
        </w:rPr>
        <w:t>itiation</w:t>
      </w:r>
      <w:proofErr w:type="spellEnd"/>
    </w:p>
    <w:p w:rsidR="007B6A64" w:rsidRPr="00084582" w:rsidRDefault="007B6A64" w:rsidP="007B6A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4582">
        <w:rPr>
          <w:rFonts w:ascii="Times New Roman" w:hAnsi="Times New Roman" w:cs="Times New Roman"/>
          <w:sz w:val="28"/>
          <w:szCs w:val="28"/>
        </w:rPr>
        <w:t xml:space="preserve">Christian </w:t>
      </w:r>
      <w:proofErr w:type="gramStart"/>
      <w:r w:rsidR="00313250">
        <w:rPr>
          <w:rFonts w:ascii="Times New Roman" w:hAnsi="Times New Roman" w:cs="Times New Roman"/>
          <w:sz w:val="28"/>
          <w:szCs w:val="28"/>
        </w:rPr>
        <w:t>W</w:t>
      </w:r>
      <w:r w:rsidRPr="00084582">
        <w:rPr>
          <w:rFonts w:ascii="Times New Roman" w:hAnsi="Times New Roman" w:cs="Times New Roman"/>
          <w:sz w:val="28"/>
          <w:szCs w:val="28"/>
        </w:rPr>
        <w:t>agner</w:t>
      </w:r>
      <w:r w:rsidR="00084582" w:rsidRPr="000845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4582" w:rsidRPr="00084582">
        <w:rPr>
          <w:rFonts w:ascii="Times New Roman" w:hAnsi="Times New Roman" w:cs="Times New Roman"/>
          <w:sz w:val="28"/>
          <w:szCs w:val="28"/>
        </w:rPr>
        <w:t xml:space="preserve">2004)”wiki: A technology for conversational knowledge management and group collaboration” Communication of the association for information sytem:vol.13, </w:t>
      </w:r>
      <w:proofErr w:type="spellStart"/>
      <w:r w:rsidR="00084582" w:rsidRPr="00084582">
        <w:rPr>
          <w:rFonts w:ascii="Times New Roman" w:hAnsi="Times New Roman" w:cs="Times New Roman"/>
          <w:sz w:val="28"/>
          <w:szCs w:val="28"/>
        </w:rPr>
        <w:t>artical</w:t>
      </w:r>
      <w:proofErr w:type="spellEnd"/>
      <w:r w:rsidR="00084582" w:rsidRPr="00084582">
        <w:rPr>
          <w:rFonts w:ascii="Times New Roman" w:hAnsi="Times New Roman" w:cs="Times New Roman"/>
          <w:sz w:val="28"/>
          <w:szCs w:val="28"/>
        </w:rPr>
        <w:t xml:space="preserve"> 19.</w:t>
      </w:r>
    </w:p>
    <w:p w:rsidR="00084582" w:rsidRPr="00084582" w:rsidRDefault="00084582" w:rsidP="00084582">
      <w:pPr>
        <w:rPr>
          <w:rFonts w:ascii="Times New Roman" w:eastAsia="Times New Roman" w:hAnsi="Times New Roman" w:cs="Times New Roman"/>
          <w:sz w:val="28"/>
          <w:szCs w:val="28"/>
        </w:rPr>
      </w:pPr>
      <w:r w:rsidRPr="00084582">
        <w:rPr>
          <w:rFonts w:ascii="Times New Roman" w:eastAsia="Times New Roman" w:hAnsi="Times New Roman" w:cs="Times New Roman"/>
          <w:sz w:val="28"/>
          <w:szCs w:val="28"/>
        </w:rPr>
        <w:t>Available at: http://aisel.aisnet.org/cais/vol13/iss1/19</w:t>
      </w:r>
    </w:p>
    <w:p w:rsidR="00084582" w:rsidRP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582">
        <w:rPr>
          <w:rFonts w:ascii="Times New Roman" w:eastAsia="Times New Roman" w:hAnsi="Times New Roman" w:cs="Times New Roman"/>
          <w:sz w:val="28"/>
          <w:szCs w:val="28"/>
        </w:rPr>
        <w:t>This material is brought to you by the Journals at AIS Electronic Library (</w:t>
      </w:r>
      <w:proofErr w:type="spellStart"/>
      <w:r w:rsidRPr="00084582">
        <w:rPr>
          <w:rFonts w:ascii="Times New Roman" w:eastAsia="Times New Roman" w:hAnsi="Times New Roman" w:cs="Times New Roman"/>
          <w:sz w:val="28"/>
          <w:szCs w:val="28"/>
        </w:rPr>
        <w:t>AISeL</w:t>
      </w:r>
      <w:proofErr w:type="spellEnd"/>
      <w:r w:rsidRPr="00084582">
        <w:rPr>
          <w:rFonts w:ascii="Times New Roman" w:eastAsia="Times New Roman" w:hAnsi="Times New Roman" w:cs="Times New Roman"/>
          <w:sz w:val="28"/>
          <w:szCs w:val="28"/>
        </w:rPr>
        <w:t>). It has been accepted for inclusion in communications of the</w:t>
      </w:r>
    </w:p>
    <w:p w:rsidR="00084582" w:rsidRP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84582">
        <w:rPr>
          <w:rFonts w:ascii="Times New Roman" w:eastAsia="Times New Roman" w:hAnsi="Times New Roman" w:cs="Times New Roman"/>
          <w:sz w:val="28"/>
          <w:szCs w:val="28"/>
        </w:rPr>
        <w:t>Association</w:t>
      </w:r>
      <w:r w:rsidR="003132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084582">
        <w:rPr>
          <w:rFonts w:ascii="Times New Roman" w:eastAsia="Times New Roman" w:hAnsi="Times New Roman" w:cs="Times New Roman"/>
          <w:sz w:val="28"/>
          <w:szCs w:val="28"/>
        </w:rPr>
        <w:t xml:space="preserve"> Information Systems by an authorized administrator of AIS Electronic Library (</w:t>
      </w:r>
      <w:proofErr w:type="spellStart"/>
      <w:r w:rsidRPr="00084582">
        <w:rPr>
          <w:rFonts w:ascii="Times New Roman" w:eastAsia="Times New Roman" w:hAnsi="Times New Roman" w:cs="Times New Roman"/>
          <w:sz w:val="28"/>
          <w:szCs w:val="28"/>
        </w:rPr>
        <w:t>AISeL</w:t>
      </w:r>
      <w:proofErr w:type="spellEnd"/>
      <w:r w:rsidRPr="00084582">
        <w:rPr>
          <w:rFonts w:ascii="Times New Roman" w:eastAsia="Times New Roman" w:hAnsi="Times New Roman" w:cs="Times New Roman"/>
          <w:sz w:val="28"/>
          <w:szCs w:val="28"/>
        </w:rPr>
        <w:t>). For more information, please contact</w:t>
      </w:r>
    </w:p>
    <w:p w:rsid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D6426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elibrary@aisnet.org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4582" w:rsidRPr="00313250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3250">
        <w:rPr>
          <w:rFonts w:ascii="Times New Roman" w:eastAsia="Times New Roman" w:hAnsi="Times New Roman" w:cs="Times New Roman"/>
          <w:sz w:val="28"/>
          <w:szCs w:val="28"/>
        </w:rPr>
        <w:t>ABSTRACT:</w:t>
      </w:r>
    </w:p>
    <w:p w:rsid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Wikis  (from  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 xml:space="preserve">wiki meaning  “fast”  in  Hawaiian)  are  a  promising  new  technology  that  supports  “conversational”  </w:t>
      </w:r>
      <w:r>
        <w:rPr>
          <w:rFonts w:ascii="Times New Roman" w:eastAsia="Times New Roman" w:hAnsi="Times New Roman" w:cs="Times New Roman"/>
          <w:sz w:val="28"/>
          <w:szCs w:val="28"/>
        </w:rPr>
        <w:t>knowledge  creation  and  shari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>ng.</w:t>
      </w:r>
    </w:p>
    <w:p w:rsidR="00084582" w:rsidRPr="00313250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582">
        <w:rPr>
          <w:rFonts w:ascii="Times New Roman" w:eastAsia="Times New Roman" w:hAnsi="Times New Roman" w:cs="Times New Roman"/>
          <w:sz w:val="28"/>
          <w:szCs w:val="28"/>
        </w:rPr>
        <w:t xml:space="preserve">A Wiki is a collaboratively created and iteratively improved set of web pages, together with the software that manages the web pages. </w:t>
      </w:r>
      <w:r w:rsidRPr="00313250">
        <w:rPr>
          <w:rFonts w:ascii="Times New Roman" w:eastAsia="Times New Roman" w:hAnsi="Times New Roman" w:cs="Times New Roman"/>
          <w:sz w:val="28"/>
          <w:szCs w:val="28"/>
        </w:rPr>
        <w:t xml:space="preserve">Because of their unique 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 xml:space="preserve">way of creating and managing knowledge, Wikis combine the best </w:t>
      </w:r>
      <w:r w:rsidRPr="00313250">
        <w:rPr>
          <w:rFonts w:ascii="Times New Roman" w:eastAsia="Times New Roman" w:hAnsi="Times New Roman" w:cs="Times New Roman"/>
          <w:sz w:val="28"/>
          <w:szCs w:val="28"/>
        </w:rPr>
        <w:t xml:space="preserve">elements of 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>earlier conversational knowledge manageme</w:t>
      </w:r>
      <w:r w:rsidRPr="00313250">
        <w:rPr>
          <w:rFonts w:ascii="Times New Roman" w:eastAsia="Times New Roman" w:hAnsi="Times New Roman" w:cs="Times New Roman"/>
          <w:sz w:val="28"/>
          <w:szCs w:val="28"/>
        </w:rPr>
        <w:t xml:space="preserve">nt technologies, while avoiding </w:t>
      </w:r>
      <w:r w:rsidRPr="00084582">
        <w:rPr>
          <w:rFonts w:ascii="Times New Roman" w:eastAsia="Times New Roman" w:hAnsi="Times New Roman" w:cs="Times New Roman"/>
          <w:sz w:val="28"/>
          <w:szCs w:val="28"/>
        </w:rPr>
        <w:t xml:space="preserve">many of their disadvantages. </w:t>
      </w:r>
    </w:p>
    <w:p w:rsidR="00084582" w:rsidRP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4582" w:rsidRPr="00313250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4582">
        <w:rPr>
          <w:rFonts w:ascii="Times New Roman" w:eastAsia="Times New Roman" w:hAnsi="Times New Roman" w:cs="Times New Roman"/>
          <w:sz w:val="28"/>
          <w:szCs w:val="28"/>
        </w:rPr>
        <w:t>Keywords: Wiki, knowledge management, conversational knowledge management, weblog, groupware, group decision support system</w:t>
      </w:r>
      <w:r w:rsidR="00313250" w:rsidRPr="0031325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3250" w:rsidRPr="00084582" w:rsidRDefault="00313250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4582" w:rsidRDefault="00084582" w:rsidP="00084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84582" w:rsidSect="00313250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B6A64"/>
    <w:rsid w:val="00005195"/>
    <w:rsid w:val="00084582"/>
    <w:rsid w:val="00313250"/>
    <w:rsid w:val="00534E4D"/>
    <w:rsid w:val="007535E5"/>
    <w:rsid w:val="007B6A64"/>
    <w:rsid w:val="00854757"/>
    <w:rsid w:val="008A374F"/>
    <w:rsid w:val="00952969"/>
    <w:rsid w:val="00A315F1"/>
    <w:rsid w:val="00CD2670"/>
    <w:rsid w:val="00D33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A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ibrary@aisnet.org" TargetMode="External"/><Relationship Id="rId4" Type="http://schemas.openxmlformats.org/officeDocument/2006/relationships/hyperlink" Target="http://aisel.aisnet.org/c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2016-11-03T05:31:00Z</dcterms:created>
  <dcterms:modified xsi:type="dcterms:W3CDTF">2016-11-03T05:54:00Z</dcterms:modified>
</cp:coreProperties>
</file>