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94B" w:rsidRPr="00C0194B" w:rsidRDefault="00C0194B" w:rsidP="005945CB">
      <w:pPr>
        <w:spacing w:before="48" w:after="48" w:line="450" w:lineRule="atLeast"/>
        <w:ind w:right="48"/>
        <w:jc w:val="center"/>
        <w:outlineLvl w:val="0"/>
        <w:rPr>
          <w:rFonts w:ascii="Arial" w:eastAsia="Times New Roman" w:hAnsi="Arial" w:cs="Arial"/>
          <w:b/>
          <w:color w:val="000000" w:themeColor="text1"/>
          <w:spacing w:val="-15"/>
          <w:kern w:val="36"/>
          <w:sz w:val="40"/>
          <w:szCs w:val="40"/>
        </w:rPr>
      </w:pPr>
      <w:r w:rsidRPr="00C0194B">
        <w:rPr>
          <w:rFonts w:ascii="Arial" w:eastAsia="Times New Roman" w:hAnsi="Arial" w:cs="Arial"/>
          <w:b/>
          <w:color w:val="000000" w:themeColor="text1"/>
          <w:spacing w:val="-15"/>
          <w:kern w:val="36"/>
          <w:sz w:val="40"/>
          <w:szCs w:val="40"/>
        </w:rPr>
        <w:t>Network Layer Protocols</w:t>
      </w:r>
    </w:p>
    <w:p w:rsidR="00C0194B" w:rsidRPr="00C0194B" w:rsidRDefault="00C0194B" w:rsidP="00526AD2">
      <w:pPr>
        <w:spacing w:after="240" w:line="360" w:lineRule="atLeast"/>
        <w:ind w:left="48" w:right="48"/>
        <w:rPr>
          <w:rFonts w:ascii="Arial" w:eastAsia="Times New Roman" w:hAnsi="Arial" w:cs="Arial"/>
          <w:color w:val="000000" w:themeColor="text1"/>
        </w:rPr>
      </w:pPr>
      <w:r w:rsidRPr="00C0194B">
        <w:rPr>
          <w:rFonts w:ascii="Arial" w:eastAsia="Times New Roman" w:hAnsi="Arial" w:cs="Arial"/>
          <w:color w:val="000000" w:themeColor="text1"/>
        </w:rPr>
        <w:t>Every computer in a network has an IP address by which it can be uniquely identified and addressed. An IP address is Layer-3 (Network Layer) logical address. This address may change every time a computer restarts. A computer can have one IP at one instance of time and another IP at some different time.</w:t>
      </w:r>
    </w:p>
    <w:p w:rsidR="00C0194B" w:rsidRPr="00C0194B" w:rsidRDefault="00C0194B" w:rsidP="00526AD2">
      <w:pPr>
        <w:spacing w:before="48" w:after="48" w:line="360" w:lineRule="atLeast"/>
        <w:ind w:right="48"/>
        <w:outlineLvl w:val="1"/>
        <w:rPr>
          <w:rFonts w:ascii="Arial" w:eastAsia="Times New Roman" w:hAnsi="Arial" w:cs="Arial"/>
          <w:b/>
          <w:color w:val="000000" w:themeColor="text1"/>
          <w:spacing w:val="-15"/>
          <w:sz w:val="36"/>
          <w:szCs w:val="36"/>
        </w:rPr>
      </w:pPr>
      <w:r w:rsidRPr="00C0194B">
        <w:rPr>
          <w:rFonts w:ascii="Arial" w:eastAsia="Times New Roman" w:hAnsi="Arial" w:cs="Arial"/>
          <w:b/>
          <w:color w:val="000000" w:themeColor="text1"/>
          <w:spacing w:val="-15"/>
          <w:sz w:val="36"/>
          <w:szCs w:val="36"/>
        </w:rPr>
        <w:t>Address Resolution Protocol(ARP)</w:t>
      </w:r>
    </w:p>
    <w:p w:rsidR="00C0194B" w:rsidRPr="00C0194B" w:rsidRDefault="00C0194B" w:rsidP="00526AD2">
      <w:pPr>
        <w:spacing w:after="240" w:line="360" w:lineRule="atLeast"/>
        <w:ind w:left="48" w:right="48"/>
        <w:rPr>
          <w:rFonts w:ascii="Arial" w:eastAsia="Times New Roman" w:hAnsi="Arial" w:cs="Arial"/>
          <w:color w:val="000000" w:themeColor="text1"/>
        </w:rPr>
      </w:pPr>
      <w:r w:rsidRPr="00C0194B">
        <w:rPr>
          <w:rFonts w:ascii="Arial" w:eastAsia="Times New Roman" w:hAnsi="Arial" w:cs="Arial"/>
          <w:color w:val="000000" w:themeColor="text1"/>
        </w:rPr>
        <w:t>While communicating, a host needs Layer-2 (MAC) address of the destination machine which belongs to the same broadcast domain or network. A MAC address is physically burnt into the Network Interface Card (NIC) of a machine and it never changes.</w:t>
      </w:r>
    </w:p>
    <w:p w:rsidR="00C0194B" w:rsidRPr="00C0194B" w:rsidRDefault="00C0194B" w:rsidP="00526AD2">
      <w:pPr>
        <w:spacing w:after="240" w:line="360" w:lineRule="atLeast"/>
        <w:ind w:left="48" w:right="48"/>
        <w:rPr>
          <w:rFonts w:ascii="Arial" w:eastAsia="Times New Roman" w:hAnsi="Arial" w:cs="Arial"/>
          <w:color w:val="000000" w:themeColor="text1"/>
        </w:rPr>
      </w:pPr>
      <w:r w:rsidRPr="00C0194B">
        <w:rPr>
          <w:rFonts w:ascii="Arial" w:eastAsia="Times New Roman" w:hAnsi="Arial" w:cs="Arial"/>
          <w:color w:val="000000" w:themeColor="text1"/>
        </w:rPr>
        <w:t>On the other hand, IP address on the public domain is rarely changed. If the NIC is changed in case of some fault, the MAC address also changes. This way, for Layer-2 communication to take place, a mapping between the two is required.</w:t>
      </w:r>
    </w:p>
    <w:p w:rsidR="00C0194B" w:rsidRPr="00C0194B" w:rsidRDefault="00C0194B" w:rsidP="00526AD2">
      <w:pPr>
        <w:spacing w:after="0" w:line="240" w:lineRule="auto"/>
        <w:rPr>
          <w:rFonts w:ascii="Arial" w:eastAsia="Times New Roman" w:hAnsi="Arial" w:cs="Arial"/>
          <w:color w:val="000000" w:themeColor="text1"/>
        </w:rPr>
      </w:pPr>
      <w:r w:rsidRPr="0042205F">
        <w:rPr>
          <w:rFonts w:ascii="Arial" w:eastAsia="Times New Roman" w:hAnsi="Arial" w:cs="Arial"/>
          <w:noProof/>
          <w:color w:val="000000" w:themeColor="text1"/>
        </w:rPr>
        <w:drawing>
          <wp:inline distT="0" distB="0" distL="0" distR="0">
            <wp:extent cx="5143500" cy="4524375"/>
            <wp:effectExtent l="0" t="0" r="0" b="9525"/>
            <wp:docPr id="1" name="Picture 1" descr="ARP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P Mechani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4524375"/>
                    </a:xfrm>
                    <a:prstGeom prst="rect">
                      <a:avLst/>
                    </a:prstGeom>
                    <a:noFill/>
                    <a:ln>
                      <a:noFill/>
                    </a:ln>
                  </pic:spPr>
                </pic:pic>
              </a:graphicData>
            </a:graphic>
          </wp:inline>
        </w:drawing>
      </w:r>
    </w:p>
    <w:p w:rsidR="005945CB" w:rsidRPr="0042205F" w:rsidRDefault="005945CB" w:rsidP="00526AD2">
      <w:pPr>
        <w:spacing w:after="240" w:line="360" w:lineRule="atLeast"/>
        <w:ind w:left="48" w:right="48"/>
        <w:rPr>
          <w:rFonts w:ascii="Arial" w:eastAsia="Times New Roman" w:hAnsi="Arial" w:cs="Arial"/>
          <w:color w:val="000000" w:themeColor="text1"/>
        </w:rPr>
      </w:pPr>
    </w:p>
    <w:p w:rsidR="00C0194B" w:rsidRPr="00C0194B" w:rsidRDefault="00C0194B" w:rsidP="00526AD2">
      <w:pPr>
        <w:spacing w:after="240" w:line="360" w:lineRule="atLeast"/>
        <w:ind w:left="48" w:right="48"/>
        <w:rPr>
          <w:rFonts w:ascii="Arial" w:eastAsia="Times New Roman" w:hAnsi="Arial" w:cs="Arial"/>
          <w:color w:val="000000" w:themeColor="text1"/>
        </w:rPr>
      </w:pPr>
      <w:r w:rsidRPr="00C0194B">
        <w:rPr>
          <w:rFonts w:ascii="Arial" w:eastAsia="Times New Roman" w:hAnsi="Arial" w:cs="Arial"/>
          <w:color w:val="000000" w:themeColor="text1"/>
        </w:rPr>
        <w:lastRenderedPageBreak/>
        <w:t>To know the MAC address of remote host on a broadcast domain, a computer wishing to initiate communication sends out an ARP broadcast message asking, “Who has this IP address?” Because it is a broadcast, all hosts on the network segment (broadcast domain) receive this packet and process it. ARP packet contains the IP address of destination host, the sending host wishes to talk to. When a host receives an ARP packet destined to it, it replies back with its own MAC address.</w:t>
      </w:r>
    </w:p>
    <w:p w:rsidR="00C0194B" w:rsidRPr="00C0194B" w:rsidRDefault="00C0194B" w:rsidP="00526AD2">
      <w:pPr>
        <w:spacing w:after="240" w:line="360" w:lineRule="atLeast"/>
        <w:ind w:left="48" w:right="48"/>
        <w:rPr>
          <w:rFonts w:ascii="Arial" w:eastAsia="Times New Roman" w:hAnsi="Arial" w:cs="Arial"/>
          <w:color w:val="000000" w:themeColor="text1"/>
        </w:rPr>
      </w:pPr>
      <w:r w:rsidRPr="00C0194B">
        <w:rPr>
          <w:rFonts w:ascii="Arial" w:eastAsia="Times New Roman" w:hAnsi="Arial" w:cs="Arial"/>
          <w:color w:val="000000" w:themeColor="text1"/>
        </w:rPr>
        <w:t>Once the host gets destination MAC address, it can communicate with remote host using Layer-2 link protocol. This MAC to IP mapping is saved into ARP cache of both sending and receiving hosts. Next time, if they require to communicate, they can directly refer to their respective ARP cache.</w:t>
      </w:r>
    </w:p>
    <w:p w:rsidR="00C0194B" w:rsidRPr="00C0194B" w:rsidRDefault="00C0194B" w:rsidP="00526AD2">
      <w:pPr>
        <w:spacing w:after="240" w:line="360" w:lineRule="atLeast"/>
        <w:ind w:left="48" w:right="48"/>
        <w:rPr>
          <w:rFonts w:ascii="Arial" w:eastAsia="Times New Roman" w:hAnsi="Arial" w:cs="Arial"/>
          <w:color w:val="000000" w:themeColor="text1"/>
        </w:rPr>
      </w:pPr>
      <w:r w:rsidRPr="00C0194B">
        <w:rPr>
          <w:rFonts w:ascii="Arial" w:eastAsia="Times New Roman" w:hAnsi="Arial" w:cs="Arial"/>
          <w:color w:val="000000" w:themeColor="text1"/>
        </w:rPr>
        <w:t>Reverse ARP is a mechanism where host knows the MAC address of remote host but requires to know IP address to communicate.</w:t>
      </w:r>
    </w:p>
    <w:p w:rsidR="003C4C8D" w:rsidRPr="0042205F" w:rsidRDefault="003C4C8D"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C0194B" w:rsidRPr="0042205F" w:rsidRDefault="00C0194B" w:rsidP="00526AD2">
      <w:pPr>
        <w:rPr>
          <w:rFonts w:ascii="Arial" w:hAnsi="Arial" w:cs="Arial"/>
          <w:color w:val="000000" w:themeColor="text1"/>
        </w:rPr>
      </w:pPr>
    </w:p>
    <w:p w:rsidR="005945CB" w:rsidRPr="0042205F" w:rsidRDefault="005945CB" w:rsidP="005945CB">
      <w:pPr>
        <w:pStyle w:val="Heading2"/>
        <w:spacing w:before="48" w:beforeAutospacing="0" w:after="48" w:afterAutospacing="0" w:line="360" w:lineRule="atLeast"/>
        <w:ind w:right="48"/>
        <w:rPr>
          <w:rFonts w:ascii="Arial" w:hAnsi="Arial" w:cs="Arial"/>
          <w:bCs w:val="0"/>
          <w:color w:val="000000" w:themeColor="text1"/>
          <w:spacing w:val="-15"/>
        </w:rPr>
      </w:pPr>
      <w:r w:rsidRPr="0042205F">
        <w:rPr>
          <w:rFonts w:ascii="Arial" w:hAnsi="Arial" w:cs="Arial"/>
          <w:bCs w:val="0"/>
          <w:color w:val="000000" w:themeColor="text1"/>
          <w:spacing w:val="-15"/>
        </w:rPr>
        <w:t>Internet Protocol Version 4 (IPv4)</w:t>
      </w:r>
    </w:p>
    <w:p w:rsidR="005945CB" w:rsidRPr="0042205F" w:rsidRDefault="005945CB" w:rsidP="005945CB">
      <w:pPr>
        <w:pStyle w:val="NormalWeb"/>
        <w:spacing w:before="0" w:beforeAutospacing="0" w:after="240" w:afterAutospacing="0" w:line="360" w:lineRule="atLeast"/>
        <w:ind w:left="48" w:right="48"/>
        <w:jc w:val="both"/>
        <w:rPr>
          <w:rFonts w:ascii="Arial" w:hAnsi="Arial" w:cs="Arial"/>
          <w:color w:val="000000" w:themeColor="text1"/>
          <w:sz w:val="22"/>
          <w:szCs w:val="22"/>
        </w:rPr>
      </w:pPr>
      <w:r w:rsidRPr="0042205F">
        <w:rPr>
          <w:rFonts w:ascii="Arial" w:hAnsi="Arial" w:cs="Arial"/>
          <w:color w:val="000000" w:themeColor="text1"/>
          <w:sz w:val="22"/>
          <w:szCs w:val="22"/>
        </w:rPr>
        <w:t>IPv4 is 32-bit addressing scheme used as TCP/IP host addressing mechanism. IP addressing enables every host on the TCP/IP network to be uniquely identifiable.</w:t>
      </w:r>
    </w:p>
    <w:p w:rsidR="005945CB" w:rsidRPr="0042205F" w:rsidRDefault="005945CB" w:rsidP="005945CB">
      <w:pPr>
        <w:pStyle w:val="NormalWeb"/>
        <w:spacing w:before="0" w:beforeAutospacing="0" w:after="240" w:afterAutospacing="0" w:line="360" w:lineRule="atLeast"/>
        <w:ind w:left="48" w:right="48"/>
        <w:jc w:val="both"/>
        <w:rPr>
          <w:rFonts w:ascii="Arial" w:hAnsi="Arial" w:cs="Arial"/>
          <w:color w:val="000000" w:themeColor="text1"/>
          <w:sz w:val="22"/>
          <w:szCs w:val="22"/>
        </w:rPr>
      </w:pPr>
      <w:r w:rsidRPr="0042205F">
        <w:rPr>
          <w:rFonts w:ascii="Arial" w:hAnsi="Arial" w:cs="Arial"/>
          <w:color w:val="000000" w:themeColor="text1"/>
          <w:sz w:val="22"/>
          <w:szCs w:val="22"/>
        </w:rPr>
        <w:t>IPv4 provides hierarchical addressing scheme which enables it to divide the network into sub-networks, each with well-defined number of hosts. IP addresses are divided into many categories:</w:t>
      </w:r>
    </w:p>
    <w:p w:rsidR="005945CB" w:rsidRPr="0042205F" w:rsidRDefault="005945CB" w:rsidP="005945CB">
      <w:pPr>
        <w:pStyle w:val="NormalWeb"/>
        <w:numPr>
          <w:ilvl w:val="0"/>
          <w:numId w:val="1"/>
        </w:numPr>
        <w:spacing w:before="0" w:beforeAutospacing="0" w:after="240" w:afterAutospacing="0" w:line="360" w:lineRule="atLeast"/>
        <w:ind w:left="768" w:right="48"/>
        <w:jc w:val="both"/>
        <w:rPr>
          <w:rFonts w:ascii="Arial" w:hAnsi="Arial" w:cs="Arial"/>
          <w:color w:val="000000" w:themeColor="text1"/>
          <w:sz w:val="22"/>
          <w:szCs w:val="22"/>
        </w:rPr>
      </w:pPr>
      <w:r w:rsidRPr="0042205F">
        <w:rPr>
          <w:rFonts w:ascii="Arial" w:hAnsi="Arial" w:cs="Arial"/>
          <w:b/>
          <w:bCs/>
          <w:color w:val="000000" w:themeColor="text1"/>
          <w:sz w:val="22"/>
          <w:szCs w:val="22"/>
        </w:rPr>
        <w:t>Class A</w:t>
      </w:r>
      <w:r w:rsidRPr="0042205F">
        <w:rPr>
          <w:rFonts w:ascii="Arial" w:hAnsi="Arial" w:cs="Arial"/>
          <w:color w:val="000000" w:themeColor="text1"/>
          <w:sz w:val="22"/>
          <w:szCs w:val="22"/>
        </w:rPr>
        <w:t>  - it uses first octet for network addresses and last three octets for host addressing</w:t>
      </w:r>
    </w:p>
    <w:p w:rsidR="005945CB" w:rsidRPr="0042205F" w:rsidRDefault="005945CB" w:rsidP="005945CB">
      <w:pPr>
        <w:pStyle w:val="NormalWeb"/>
        <w:numPr>
          <w:ilvl w:val="0"/>
          <w:numId w:val="1"/>
        </w:numPr>
        <w:spacing w:before="0" w:beforeAutospacing="0" w:after="240" w:afterAutospacing="0" w:line="360" w:lineRule="atLeast"/>
        <w:ind w:left="768" w:right="48"/>
        <w:jc w:val="both"/>
        <w:rPr>
          <w:rFonts w:ascii="Arial" w:hAnsi="Arial" w:cs="Arial"/>
          <w:color w:val="000000" w:themeColor="text1"/>
          <w:sz w:val="22"/>
          <w:szCs w:val="22"/>
        </w:rPr>
      </w:pPr>
      <w:r w:rsidRPr="0042205F">
        <w:rPr>
          <w:rFonts w:ascii="Arial" w:hAnsi="Arial" w:cs="Arial"/>
          <w:b/>
          <w:bCs/>
          <w:color w:val="000000" w:themeColor="text1"/>
          <w:sz w:val="22"/>
          <w:szCs w:val="22"/>
        </w:rPr>
        <w:t>Class B</w:t>
      </w:r>
      <w:r w:rsidRPr="0042205F">
        <w:rPr>
          <w:rFonts w:ascii="Arial" w:hAnsi="Arial" w:cs="Arial"/>
          <w:color w:val="000000" w:themeColor="text1"/>
          <w:sz w:val="22"/>
          <w:szCs w:val="22"/>
        </w:rPr>
        <w:t>  - it uses first two octets for network addresses and last two for host addressing</w:t>
      </w:r>
    </w:p>
    <w:p w:rsidR="005945CB" w:rsidRPr="0042205F" w:rsidRDefault="005945CB" w:rsidP="005945CB">
      <w:pPr>
        <w:pStyle w:val="NormalWeb"/>
        <w:numPr>
          <w:ilvl w:val="0"/>
          <w:numId w:val="1"/>
        </w:numPr>
        <w:spacing w:before="0" w:beforeAutospacing="0" w:after="240" w:afterAutospacing="0" w:line="360" w:lineRule="atLeast"/>
        <w:ind w:left="768" w:right="48"/>
        <w:jc w:val="both"/>
        <w:rPr>
          <w:rFonts w:ascii="Arial" w:hAnsi="Arial" w:cs="Arial"/>
          <w:color w:val="000000" w:themeColor="text1"/>
          <w:sz w:val="22"/>
          <w:szCs w:val="22"/>
        </w:rPr>
      </w:pPr>
      <w:r w:rsidRPr="0042205F">
        <w:rPr>
          <w:rFonts w:ascii="Arial" w:hAnsi="Arial" w:cs="Arial"/>
          <w:b/>
          <w:bCs/>
          <w:color w:val="000000" w:themeColor="text1"/>
          <w:sz w:val="22"/>
          <w:szCs w:val="22"/>
        </w:rPr>
        <w:t>Class C</w:t>
      </w:r>
      <w:r w:rsidRPr="0042205F">
        <w:rPr>
          <w:rFonts w:ascii="Arial" w:hAnsi="Arial" w:cs="Arial"/>
          <w:color w:val="000000" w:themeColor="text1"/>
          <w:sz w:val="22"/>
          <w:szCs w:val="22"/>
        </w:rPr>
        <w:t>  - it uses first three octets for network addresses and last one for host addressing</w:t>
      </w:r>
    </w:p>
    <w:p w:rsidR="005945CB" w:rsidRPr="0042205F" w:rsidRDefault="005945CB" w:rsidP="005945CB">
      <w:pPr>
        <w:pStyle w:val="NormalWeb"/>
        <w:numPr>
          <w:ilvl w:val="0"/>
          <w:numId w:val="1"/>
        </w:numPr>
        <w:spacing w:before="0" w:beforeAutospacing="0" w:after="240" w:afterAutospacing="0" w:line="360" w:lineRule="atLeast"/>
        <w:ind w:left="768" w:right="48"/>
        <w:jc w:val="both"/>
        <w:rPr>
          <w:rFonts w:ascii="Arial" w:hAnsi="Arial" w:cs="Arial"/>
          <w:color w:val="000000" w:themeColor="text1"/>
          <w:sz w:val="22"/>
          <w:szCs w:val="22"/>
        </w:rPr>
      </w:pPr>
      <w:r w:rsidRPr="0042205F">
        <w:rPr>
          <w:rFonts w:ascii="Arial" w:hAnsi="Arial" w:cs="Arial"/>
          <w:b/>
          <w:bCs/>
          <w:color w:val="000000" w:themeColor="text1"/>
          <w:sz w:val="22"/>
          <w:szCs w:val="22"/>
        </w:rPr>
        <w:t>Class D</w:t>
      </w:r>
      <w:r w:rsidRPr="0042205F">
        <w:rPr>
          <w:rFonts w:ascii="Arial" w:hAnsi="Arial" w:cs="Arial"/>
          <w:color w:val="000000" w:themeColor="text1"/>
          <w:sz w:val="22"/>
          <w:szCs w:val="22"/>
        </w:rPr>
        <w:t>  - it provides flat IP addressing scheme in contrast to hierarchical structure for above three.</w:t>
      </w:r>
    </w:p>
    <w:p w:rsidR="005945CB" w:rsidRPr="0042205F" w:rsidRDefault="005945CB" w:rsidP="005945CB">
      <w:pPr>
        <w:pStyle w:val="NormalWeb"/>
        <w:numPr>
          <w:ilvl w:val="0"/>
          <w:numId w:val="1"/>
        </w:numPr>
        <w:spacing w:before="0" w:beforeAutospacing="0" w:after="240" w:afterAutospacing="0" w:line="360" w:lineRule="atLeast"/>
        <w:ind w:left="768" w:right="48"/>
        <w:jc w:val="both"/>
        <w:rPr>
          <w:rFonts w:ascii="Arial" w:hAnsi="Arial" w:cs="Arial"/>
          <w:color w:val="000000" w:themeColor="text1"/>
          <w:sz w:val="22"/>
          <w:szCs w:val="22"/>
        </w:rPr>
      </w:pPr>
      <w:r w:rsidRPr="0042205F">
        <w:rPr>
          <w:rFonts w:ascii="Arial" w:hAnsi="Arial" w:cs="Arial"/>
          <w:b/>
          <w:bCs/>
          <w:color w:val="000000" w:themeColor="text1"/>
          <w:sz w:val="22"/>
          <w:szCs w:val="22"/>
        </w:rPr>
        <w:t>Class E</w:t>
      </w:r>
      <w:r w:rsidRPr="0042205F">
        <w:rPr>
          <w:rFonts w:ascii="Arial" w:hAnsi="Arial" w:cs="Arial"/>
          <w:color w:val="000000" w:themeColor="text1"/>
          <w:sz w:val="22"/>
          <w:szCs w:val="22"/>
        </w:rPr>
        <w:t>  - It is used as experimental.</w:t>
      </w:r>
    </w:p>
    <w:p w:rsidR="005945CB" w:rsidRPr="0042205F" w:rsidRDefault="005945CB" w:rsidP="005945CB">
      <w:pPr>
        <w:pStyle w:val="NormalWeb"/>
        <w:spacing w:before="0" w:beforeAutospacing="0" w:after="240" w:afterAutospacing="0" w:line="360" w:lineRule="atLeast"/>
        <w:ind w:left="48" w:right="48"/>
        <w:jc w:val="both"/>
        <w:rPr>
          <w:rFonts w:ascii="Arial" w:hAnsi="Arial" w:cs="Arial"/>
          <w:color w:val="000000" w:themeColor="text1"/>
          <w:sz w:val="22"/>
          <w:szCs w:val="22"/>
        </w:rPr>
      </w:pPr>
      <w:r w:rsidRPr="0042205F">
        <w:rPr>
          <w:rFonts w:ascii="Arial" w:hAnsi="Arial" w:cs="Arial"/>
          <w:color w:val="000000" w:themeColor="text1"/>
          <w:sz w:val="22"/>
          <w:szCs w:val="22"/>
        </w:rPr>
        <w:t>IPv4 also has well-defined address spaces to be used as private addresses (not routable on internet), and public addresses (provided by ISPs and are routable on internet).</w:t>
      </w:r>
    </w:p>
    <w:p w:rsidR="005945CB" w:rsidRPr="0042205F" w:rsidRDefault="005945CB" w:rsidP="005945CB">
      <w:pPr>
        <w:pStyle w:val="NormalWeb"/>
        <w:spacing w:before="0" w:beforeAutospacing="0" w:after="240" w:afterAutospacing="0" w:line="360" w:lineRule="atLeast"/>
        <w:ind w:left="48" w:right="48"/>
        <w:jc w:val="both"/>
        <w:rPr>
          <w:rFonts w:ascii="Arial" w:hAnsi="Arial" w:cs="Arial"/>
          <w:color w:val="000000" w:themeColor="text1"/>
          <w:sz w:val="22"/>
          <w:szCs w:val="22"/>
        </w:rPr>
      </w:pPr>
      <w:r w:rsidRPr="0042205F">
        <w:rPr>
          <w:rFonts w:ascii="Arial" w:hAnsi="Arial" w:cs="Arial"/>
          <w:color w:val="000000" w:themeColor="text1"/>
          <w:sz w:val="22"/>
          <w:szCs w:val="22"/>
        </w:rPr>
        <w:t>Though IP is not reliable one; it provides ‘Best-Effort-Delivery’ mechanism.</w:t>
      </w:r>
    </w:p>
    <w:p w:rsidR="005945CB" w:rsidRPr="0042205F" w:rsidRDefault="005945CB" w:rsidP="005945CB">
      <w:pPr>
        <w:pStyle w:val="Heading2"/>
        <w:spacing w:before="48" w:beforeAutospacing="0" w:after="48" w:afterAutospacing="0" w:line="360" w:lineRule="atLeast"/>
        <w:ind w:right="48"/>
        <w:rPr>
          <w:rFonts w:ascii="Arial" w:hAnsi="Arial" w:cs="Arial"/>
          <w:bCs w:val="0"/>
          <w:color w:val="000000" w:themeColor="text1"/>
          <w:spacing w:val="-15"/>
        </w:rPr>
      </w:pPr>
      <w:r w:rsidRPr="0042205F">
        <w:rPr>
          <w:rFonts w:ascii="Arial" w:hAnsi="Arial" w:cs="Arial"/>
          <w:bCs w:val="0"/>
          <w:color w:val="000000" w:themeColor="text1"/>
          <w:spacing w:val="-15"/>
        </w:rPr>
        <w:t>Internet Protocol Version 6 (IPv6)</w:t>
      </w:r>
    </w:p>
    <w:p w:rsidR="005945CB" w:rsidRPr="0042205F" w:rsidRDefault="005945CB" w:rsidP="005945CB">
      <w:pPr>
        <w:pStyle w:val="NormalWeb"/>
        <w:spacing w:before="0" w:beforeAutospacing="0" w:after="240" w:afterAutospacing="0" w:line="360" w:lineRule="atLeast"/>
        <w:ind w:left="48" w:right="48"/>
        <w:jc w:val="both"/>
        <w:rPr>
          <w:rFonts w:ascii="Arial" w:hAnsi="Arial" w:cs="Arial"/>
          <w:color w:val="000000" w:themeColor="text1"/>
          <w:sz w:val="22"/>
          <w:szCs w:val="22"/>
        </w:rPr>
      </w:pPr>
      <w:r w:rsidRPr="0042205F">
        <w:rPr>
          <w:rFonts w:ascii="Arial" w:hAnsi="Arial" w:cs="Arial"/>
          <w:color w:val="000000" w:themeColor="text1"/>
          <w:sz w:val="22"/>
          <w:szCs w:val="22"/>
        </w:rPr>
        <w:t>Exhaustion of IPv4 addresses gave birth to a next generation Internet Protocol version 6. IPv6 addresses its nodes with 128-bit wide address providing plenty of address space for future to be used on entire planet or beyond.</w:t>
      </w:r>
    </w:p>
    <w:p w:rsidR="005945CB" w:rsidRPr="0042205F" w:rsidRDefault="005945CB" w:rsidP="005945CB">
      <w:pPr>
        <w:pStyle w:val="NormalWeb"/>
        <w:spacing w:before="0" w:beforeAutospacing="0" w:after="240" w:afterAutospacing="0" w:line="360" w:lineRule="atLeast"/>
        <w:ind w:left="48" w:right="48"/>
        <w:jc w:val="both"/>
        <w:rPr>
          <w:rFonts w:ascii="Arial" w:hAnsi="Arial" w:cs="Arial"/>
          <w:color w:val="000000" w:themeColor="text1"/>
          <w:sz w:val="22"/>
          <w:szCs w:val="22"/>
        </w:rPr>
      </w:pPr>
      <w:r w:rsidRPr="0042205F">
        <w:rPr>
          <w:rFonts w:ascii="Arial" w:hAnsi="Arial" w:cs="Arial"/>
          <w:color w:val="000000" w:themeColor="text1"/>
          <w:sz w:val="22"/>
          <w:szCs w:val="22"/>
        </w:rPr>
        <w:t>IPv6 has introduced Anycast addressing but has removed the concept of broadcasting. IPv6 enables devices to self-acquire an IPv6 address and communicate within that subnet. This auto-configuration removes the dependability of Dynamic Host Configuration Protocol (DHCP) servers. This way, even if the DHCP server on that subnet is down, the hosts can communicate with each other.</w:t>
      </w:r>
    </w:p>
    <w:p w:rsidR="00FC0890" w:rsidRDefault="00FC0890" w:rsidP="005945CB">
      <w:pPr>
        <w:pStyle w:val="NormalWeb"/>
        <w:spacing w:before="0" w:beforeAutospacing="0" w:after="240" w:afterAutospacing="0" w:line="360" w:lineRule="atLeast"/>
        <w:ind w:left="48" w:right="48"/>
        <w:jc w:val="both"/>
        <w:rPr>
          <w:rFonts w:ascii="Arial" w:hAnsi="Arial" w:cs="Arial"/>
          <w:color w:val="000000" w:themeColor="text1"/>
          <w:sz w:val="22"/>
          <w:szCs w:val="22"/>
        </w:rPr>
      </w:pPr>
    </w:p>
    <w:p w:rsidR="00FC0890" w:rsidRDefault="00FC0890" w:rsidP="005945CB">
      <w:pPr>
        <w:pStyle w:val="NormalWeb"/>
        <w:spacing w:before="0" w:beforeAutospacing="0" w:after="240" w:afterAutospacing="0" w:line="360" w:lineRule="atLeast"/>
        <w:ind w:left="48" w:right="48"/>
        <w:jc w:val="both"/>
        <w:rPr>
          <w:rFonts w:ascii="Arial" w:hAnsi="Arial" w:cs="Arial"/>
          <w:color w:val="000000" w:themeColor="text1"/>
          <w:sz w:val="22"/>
          <w:szCs w:val="22"/>
        </w:rPr>
      </w:pPr>
    </w:p>
    <w:p w:rsidR="005945CB" w:rsidRPr="0042205F" w:rsidRDefault="005945CB" w:rsidP="005945CB">
      <w:pPr>
        <w:pStyle w:val="NormalWeb"/>
        <w:spacing w:before="0" w:beforeAutospacing="0" w:after="240" w:afterAutospacing="0" w:line="360" w:lineRule="atLeast"/>
        <w:ind w:left="48" w:right="48"/>
        <w:jc w:val="both"/>
        <w:rPr>
          <w:rFonts w:ascii="Arial" w:hAnsi="Arial" w:cs="Arial"/>
          <w:color w:val="000000" w:themeColor="text1"/>
          <w:sz w:val="22"/>
          <w:szCs w:val="22"/>
        </w:rPr>
      </w:pPr>
      <w:r w:rsidRPr="0042205F">
        <w:rPr>
          <w:rFonts w:ascii="Arial" w:hAnsi="Arial" w:cs="Arial"/>
          <w:color w:val="000000" w:themeColor="text1"/>
          <w:sz w:val="22"/>
          <w:szCs w:val="22"/>
        </w:rPr>
        <w:t>IPv6 provides new feature of IPv6 mobility. Mobile IPv6 equipped machines can roam around without the need of changing their IP addresses.</w:t>
      </w:r>
    </w:p>
    <w:p w:rsidR="005945CB" w:rsidRPr="0042205F" w:rsidRDefault="005945CB" w:rsidP="005945CB">
      <w:pPr>
        <w:pStyle w:val="NormalWeb"/>
        <w:spacing w:before="0" w:beforeAutospacing="0" w:after="240" w:afterAutospacing="0" w:line="360" w:lineRule="atLeast"/>
        <w:ind w:left="48" w:right="48"/>
        <w:jc w:val="both"/>
        <w:rPr>
          <w:rFonts w:ascii="Arial" w:hAnsi="Arial" w:cs="Arial"/>
          <w:color w:val="000000" w:themeColor="text1"/>
          <w:sz w:val="22"/>
          <w:szCs w:val="22"/>
        </w:rPr>
      </w:pPr>
      <w:r w:rsidRPr="0042205F">
        <w:rPr>
          <w:rFonts w:ascii="Arial" w:hAnsi="Arial" w:cs="Arial"/>
          <w:color w:val="000000" w:themeColor="text1"/>
          <w:sz w:val="22"/>
          <w:szCs w:val="22"/>
        </w:rPr>
        <w:t>IPv6 is still in transition phase and is expected to replace IPv4 completely in coming years. At present, there are few networks which are running on IPv6. There are some transition mechanisms available for IPv6 enabled networks to speak and roam around different networks easily on IPv4. These are:</w:t>
      </w:r>
    </w:p>
    <w:p w:rsidR="005945CB" w:rsidRPr="0042205F" w:rsidRDefault="005945CB" w:rsidP="005945CB">
      <w:pPr>
        <w:numPr>
          <w:ilvl w:val="0"/>
          <w:numId w:val="2"/>
        </w:numPr>
        <w:spacing w:before="100" w:beforeAutospacing="1" w:after="75" w:line="360" w:lineRule="atLeast"/>
        <w:rPr>
          <w:rFonts w:ascii="Arial" w:hAnsi="Arial" w:cs="Arial"/>
          <w:color w:val="000000" w:themeColor="text1"/>
        </w:rPr>
      </w:pPr>
      <w:r w:rsidRPr="0042205F">
        <w:rPr>
          <w:rFonts w:ascii="Arial" w:hAnsi="Arial" w:cs="Arial"/>
          <w:color w:val="000000" w:themeColor="text1"/>
        </w:rPr>
        <w:t>Dual stack implementation</w:t>
      </w:r>
    </w:p>
    <w:p w:rsidR="005945CB" w:rsidRPr="0042205F" w:rsidRDefault="005945CB" w:rsidP="005945CB">
      <w:pPr>
        <w:numPr>
          <w:ilvl w:val="0"/>
          <w:numId w:val="2"/>
        </w:numPr>
        <w:spacing w:before="100" w:beforeAutospacing="1" w:after="75" w:line="360" w:lineRule="atLeast"/>
        <w:rPr>
          <w:rFonts w:ascii="Arial" w:hAnsi="Arial" w:cs="Arial"/>
          <w:color w:val="000000" w:themeColor="text1"/>
        </w:rPr>
      </w:pPr>
      <w:r w:rsidRPr="0042205F">
        <w:rPr>
          <w:rFonts w:ascii="Arial" w:hAnsi="Arial" w:cs="Arial"/>
          <w:color w:val="000000" w:themeColor="text1"/>
        </w:rPr>
        <w:t>Tunneling</w:t>
      </w:r>
    </w:p>
    <w:p w:rsidR="005945CB" w:rsidRPr="0042205F" w:rsidRDefault="005945CB" w:rsidP="005945CB">
      <w:pPr>
        <w:numPr>
          <w:ilvl w:val="0"/>
          <w:numId w:val="2"/>
        </w:numPr>
        <w:spacing w:before="100" w:beforeAutospacing="1" w:after="75" w:line="360" w:lineRule="atLeast"/>
        <w:rPr>
          <w:rFonts w:ascii="Arial" w:hAnsi="Arial" w:cs="Arial"/>
          <w:color w:val="000000" w:themeColor="text1"/>
        </w:rPr>
      </w:pPr>
      <w:r w:rsidRPr="0042205F">
        <w:rPr>
          <w:rFonts w:ascii="Arial" w:hAnsi="Arial" w:cs="Arial"/>
          <w:color w:val="000000" w:themeColor="text1"/>
        </w:rPr>
        <w:t>NAT-PT</w:t>
      </w:r>
    </w:p>
    <w:p w:rsidR="00C0194B" w:rsidRPr="0042205F" w:rsidRDefault="00C0194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C0194B" w:rsidRPr="0042205F" w:rsidRDefault="00526AD2" w:rsidP="00526AD2">
      <w:pPr>
        <w:rPr>
          <w:rFonts w:ascii="Arial" w:hAnsi="Arial" w:cs="Arial"/>
          <w:b/>
          <w:color w:val="000000" w:themeColor="text1"/>
          <w:sz w:val="36"/>
          <w:szCs w:val="36"/>
        </w:rPr>
      </w:pPr>
      <w:r w:rsidRPr="00C0194B">
        <w:rPr>
          <w:rFonts w:ascii="Arial" w:eastAsia="Times New Roman" w:hAnsi="Arial" w:cs="Arial"/>
          <w:b/>
          <w:color w:val="000000" w:themeColor="text1"/>
          <w:sz w:val="36"/>
          <w:szCs w:val="36"/>
        </w:rPr>
        <w:t>Internet Group Management Protocol (IGMP)</w:t>
      </w:r>
    </w:p>
    <w:p w:rsidR="00C0194B" w:rsidRPr="00C0194B" w:rsidRDefault="00C0194B" w:rsidP="00526AD2">
      <w:pPr>
        <w:shd w:val="clear" w:color="auto" w:fill="FFFFFF"/>
        <w:spacing w:before="100" w:beforeAutospacing="1" w:after="100" w:afterAutospacing="1" w:line="240" w:lineRule="auto"/>
        <w:rPr>
          <w:rFonts w:ascii="Arial" w:eastAsia="Times New Roman" w:hAnsi="Arial" w:cs="Arial"/>
          <w:color w:val="000000" w:themeColor="text1"/>
        </w:rPr>
      </w:pPr>
      <w:r w:rsidRPr="00C0194B">
        <w:rPr>
          <w:rFonts w:ascii="Arial" w:eastAsia="Times New Roman" w:hAnsi="Arial" w:cs="Arial"/>
          <w:color w:val="000000" w:themeColor="text1"/>
        </w:rPr>
        <w:t>The Internet Group Management Protocol (IGMP) is used by IP hosts to report their host group memberships to any immediately neighboring multicast routers. IGMP is a integral part of IP. It must be implemented by all hosts conforming to level 2 of the IP multicasting specification. IGMP messages are encapsulated in IP datagrams, with an IP protocol number of 2.Version 3 of IGMP adds support for source filtering. This indicates the ability for a system to report interest in receiving packets;only from specific source addresses, or from all but specific source addresses, sent to a particular multicast address.</w:t>
      </w:r>
      <w:r w:rsidRPr="00C0194B">
        <w:rPr>
          <w:rFonts w:ascii="Arial" w:eastAsia="Times New Roman" w:hAnsi="Arial" w:cs="Arial"/>
          <w:color w:val="000000" w:themeColor="text1"/>
        </w:rPr>
        <w:br/>
      </w:r>
      <w:r w:rsidRPr="00C0194B">
        <w:rPr>
          <w:rFonts w:ascii="Arial" w:eastAsia="Times New Roman" w:hAnsi="Arial" w:cs="Arial"/>
          <w:color w:val="000000" w:themeColor="text1"/>
        </w:rPr>
        <w:br/>
        <w:t>The format of the IGMP packet is shown in the following illustration:</w:t>
      </w:r>
    </w:p>
    <w:tbl>
      <w:tblPr>
        <w:tblW w:w="5970" w:type="dxa"/>
        <w:tblCellSpacing w:w="0" w:type="dxa"/>
        <w:tblBorders>
          <w:top w:val="outset" w:sz="6" w:space="0" w:color="FFFFFF"/>
          <w:left w:val="outset" w:sz="6" w:space="0" w:color="FFFFFF"/>
          <w:bottom w:val="outset" w:sz="6" w:space="0" w:color="FFFFFF"/>
          <w:right w:val="outset" w:sz="6" w:space="0" w:color="FFFFFF"/>
        </w:tblBorders>
        <w:shd w:val="clear" w:color="auto" w:fill="99CCFF"/>
        <w:tblCellMar>
          <w:top w:w="30" w:type="dxa"/>
          <w:left w:w="30" w:type="dxa"/>
          <w:bottom w:w="30" w:type="dxa"/>
          <w:right w:w="30" w:type="dxa"/>
        </w:tblCellMar>
        <w:tblLook w:val="04A0" w:firstRow="1" w:lastRow="0" w:firstColumn="1" w:lastColumn="0" w:noHBand="0" w:noVBand="1"/>
      </w:tblPr>
      <w:tblGrid>
        <w:gridCol w:w="1088"/>
        <w:gridCol w:w="2762"/>
        <w:gridCol w:w="2120"/>
      </w:tblGrid>
      <w:tr w:rsidR="0042205F" w:rsidRPr="0042205F" w:rsidTr="00C0194B">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C0194B" w:rsidRPr="00C0194B" w:rsidRDefault="00C0194B" w:rsidP="00526AD2">
            <w:pPr>
              <w:spacing w:after="0" w:line="240" w:lineRule="auto"/>
              <w:rPr>
                <w:rFonts w:ascii="Arial" w:eastAsia="Times New Roman" w:hAnsi="Arial" w:cs="Arial"/>
                <w:color w:val="000000" w:themeColor="text1"/>
              </w:rPr>
            </w:pPr>
            <w:r w:rsidRPr="00C0194B">
              <w:rPr>
                <w:rFonts w:ascii="Arial" w:eastAsia="Times New Roman" w:hAnsi="Arial" w:cs="Arial"/>
                <w:color w:val="000000" w:themeColor="text1"/>
              </w:rPr>
              <w:t>8</w:t>
            </w:r>
          </w:p>
        </w:tc>
        <w:tc>
          <w:tcPr>
            <w:tcW w:w="0" w:type="auto"/>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C0194B" w:rsidRPr="00C0194B" w:rsidRDefault="00C0194B" w:rsidP="00526AD2">
            <w:pPr>
              <w:spacing w:after="0" w:line="240" w:lineRule="auto"/>
              <w:rPr>
                <w:rFonts w:ascii="Arial" w:eastAsia="Times New Roman" w:hAnsi="Arial" w:cs="Arial"/>
                <w:color w:val="000000" w:themeColor="text1"/>
              </w:rPr>
            </w:pPr>
            <w:r w:rsidRPr="00C0194B">
              <w:rPr>
                <w:rFonts w:ascii="Arial" w:eastAsia="Times New Roman" w:hAnsi="Arial" w:cs="Arial"/>
                <w:color w:val="000000" w:themeColor="text1"/>
              </w:rPr>
              <w:t>16</w:t>
            </w:r>
          </w:p>
        </w:tc>
        <w:tc>
          <w:tcPr>
            <w:tcW w:w="0" w:type="auto"/>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C0194B" w:rsidRPr="00C0194B" w:rsidRDefault="00C0194B" w:rsidP="00526AD2">
            <w:pPr>
              <w:spacing w:after="0" w:line="240" w:lineRule="auto"/>
              <w:rPr>
                <w:rFonts w:ascii="Arial" w:eastAsia="Times New Roman" w:hAnsi="Arial" w:cs="Arial"/>
                <w:color w:val="000000" w:themeColor="text1"/>
              </w:rPr>
            </w:pPr>
            <w:r w:rsidRPr="00C0194B">
              <w:rPr>
                <w:rFonts w:ascii="Arial" w:eastAsia="Times New Roman" w:hAnsi="Arial" w:cs="Arial"/>
                <w:color w:val="000000" w:themeColor="text1"/>
              </w:rPr>
              <w:t>32 bits</w:t>
            </w:r>
          </w:p>
        </w:tc>
      </w:tr>
      <w:tr w:rsidR="0042205F" w:rsidRPr="0042205F" w:rsidTr="00C0194B">
        <w:trPr>
          <w:trHeight w:val="405"/>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99CCFF"/>
            <w:hideMark/>
          </w:tcPr>
          <w:p w:rsidR="00C0194B" w:rsidRPr="00C0194B" w:rsidRDefault="00C0194B" w:rsidP="00526AD2">
            <w:pPr>
              <w:spacing w:after="0" w:line="240" w:lineRule="auto"/>
              <w:rPr>
                <w:rFonts w:ascii="Arial" w:eastAsia="Times New Roman" w:hAnsi="Arial" w:cs="Arial"/>
                <w:color w:val="000000" w:themeColor="text1"/>
              </w:rPr>
            </w:pPr>
            <w:r w:rsidRPr="00C0194B">
              <w:rPr>
                <w:rFonts w:ascii="Arial" w:eastAsia="Times New Roman" w:hAnsi="Arial" w:cs="Arial"/>
                <w:color w:val="000000" w:themeColor="text1"/>
              </w:rPr>
              <w:t>Type</w:t>
            </w:r>
          </w:p>
        </w:tc>
        <w:tc>
          <w:tcPr>
            <w:tcW w:w="0" w:type="auto"/>
            <w:tcBorders>
              <w:top w:val="outset" w:sz="6" w:space="0" w:color="FFFFFF"/>
              <w:left w:val="outset" w:sz="6" w:space="0" w:color="FFFFFF"/>
              <w:bottom w:val="outset" w:sz="6" w:space="0" w:color="FFFFFF"/>
              <w:right w:val="outset" w:sz="6" w:space="0" w:color="FFFFFF"/>
            </w:tcBorders>
            <w:shd w:val="clear" w:color="auto" w:fill="99CCFF"/>
            <w:hideMark/>
          </w:tcPr>
          <w:p w:rsidR="00C0194B" w:rsidRPr="00C0194B" w:rsidRDefault="00C0194B" w:rsidP="00526AD2">
            <w:pPr>
              <w:spacing w:after="0" w:line="240" w:lineRule="auto"/>
              <w:rPr>
                <w:rFonts w:ascii="Arial" w:eastAsia="Times New Roman" w:hAnsi="Arial" w:cs="Arial"/>
                <w:color w:val="000000" w:themeColor="text1"/>
              </w:rPr>
            </w:pPr>
            <w:r w:rsidRPr="00C0194B">
              <w:rPr>
                <w:rFonts w:ascii="Arial" w:eastAsia="Times New Roman" w:hAnsi="Arial" w:cs="Arial"/>
                <w:color w:val="000000" w:themeColor="text1"/>
              </w:rPr>
              <w:t>Max response</w:t>
            </w:r>
            <w:r w:rsidRPr="00C0194B">
              <w:rPr>
                <w:rFonts w:ascii="Arial" w:eastAsia="Times New Roman" w:hAnsi="Arial" w:cs="Arial"/>
                <w:color w:val="000000" w:themeColor="text1"/>
              </w:rPr>
              <w:br/>
              <w:t>time</w:t>
            </w:r>
          </w:p>
        </w:tc>
        <w:tc>
          <w:tcPr>
            <w:tcW w:w="0" w:type="auto"/>
            <w:tcBorders>
              <w:top w:val="outset" w:sz="6" w:space="0" w:color="FFFFFF"/>
              <w:left w:val="outset" w:sz="6" w:space="0" w:color="FFFFFF"/>
              <w:bottom w:val="outset" w:sz="6" w:space="0" w:color="FFFFFF"/>
              <w:right w:val="outset" w:sz="6" w:space="0" w:color="FFFFFF"/>
            </w:tcBorders>
            <w:shd w:val="clear" w:color="auto" w:fill="99CCFF"/>
            <w:hideMark/>
          </w:tcPr>
          <w:p w:rsidR="00C0194B" w:rsidRPr="00C0194B" w:rsidRDefault="00C0194B" w:rsidP="00526AD2">
            <w:pPr>
              <w:spacing w:after="0" w:line="240" w:lineRule="auto"/>
              <w:rPr>
                <w:rFonts w:ascii="Arial" w:eastAsia="Times New Roman" w:hAnsi="Arial" w:cs="Arial"/>
                <w:color w:val="000000" w:themeColor="text1"/>
              </w:rPr>
            </w:pPr>
            <w:r w:rsidRPr="00C0194B">
              <w:rPr>
                <w:rFonts w:ascii="Arial" w:eastAsia="Times New Roman" w:hAnsi="Arial" w:cs="Arial"/>
                <w:color w:val="000000" w:themeColor="text1"/>
              </w:rPr>
              <w:t>Checksum</w:t>
            </w:r>
          </w:p>
        </w:tc>
      </w:tr>
      <w:tr w:rsidR="0042205F" w:rsidRPr="0042205F" w:rsidTr="00C0194B">
        <w:trPr>
          <w:trHeight w:val="285"/>
          <w:tblCellSpacing w:w="0" w:type="dxa"/>
        </w:trPr>
        <w:tc>
          <w:tcPr>
            <w:tcW w:w="0" w:type="auto"/>
            <w:gridSpan w:val="3"/>
            <w:tcBorders>
              <w:top w:val="outset" w:sz="6" w:space="0" w:color="FFFFFF"/>
              <w:left w:val="outset" w:sz="6" w:space="0" w:color="FFFFFF"/>
              <w:bottom w:val="outset" w:sz="6" w:space="0" w:color="FFFFFF"/>
              <w:right w:val="outset" w:sz="6" w:space="0" w:color="FFFFFF"/>
            </w:tcBorders>
            <w:shd w:val="clear" w:color="auto" w:fill="99CCFF"/>
            <w:vAlign w:val="center"/>
            <w:hideMark/>
          </w:tcPr>
          <w:p w:rsidR="00C0194B" w:rsidRPr="00C0194B" w:rsidRDefault="00C0194B" w:rsidP="00526AD2">
            <w:pPr>
              <w:spacing w:after="0" w:line="240" w:lineRule="auto"/>
              <w:rPr>
                <w:rFonts w:ascii="Arial" w:eastAsia="Times New Roman" w:hAnsi="Arial" w:cs="Arial"/>
                <w:color w:val="000000" w:themeColor="text1"/>
              </w:rPr>
            </w:pPr>
            <w:r w:rsidRPr="00C0194B">
              <w:rPr>
                <w:rFonts w:ascii="Arial" w:eastAsia="Times New Roman" w:hAnsi="Arial" w:cs="Arial"/>
                <w:color w:val="000000" w:themeColor="text1"/>
              </w:rPr>
              <w:t>Group address</w:t>
            </w:r>
          </w:p>
        </w:tc>
      </w:tr>
      <w:tr w:rsidR="0042205F" w:rsidRPr="0042205F" w:rsidTr="00C0194B">
        <w:trPr>
          <w:trHeight w:val="285"/>
          <w:tblCellSpacing w:w="0" w:type="dxa"/>
        </w:trPr>
        <w:tc>
          <w:tcPr>
            <w:tcW w:w="0" w:type="auto"/>
            <w:gridSpan w:val="3"/>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C0194B" w:rsidRPr="00C0194B" w:rsidRDefault="00C0194B" w:rsidP="00526AD2">
            <w:pPr>
              <w:spacing w:after="0" w:line="240" w:lineRule="auto"/>
              <w:rPr>
                <w:rFonts w:ascii="Arial" w:eastAsia="Times New Roman" w:hAnsi="Arial" w:cs="Arial"/>
                <w:color w:val="000000" w:themeColor="text1"/>
              </w:rPr>
            </w:pPr>
            <w:r w:rsidRPr="0042205F">
              <w:rPr>
                <w:rFonts w:ascii="Arial" w:eastAsia="Times New Roman" w:hAnsi="Arial" w:cs="Arial"/>
                <w:i/>
                <w:iCs/>
                <w:color w:val="000000" w:themeColor="text1"/>
              </w:rPr>
              <w:t>IGMP packet structure</w:t>
            </w:r>
          </w:p>
        </w:tc>
      </w:tr>
    </w:tbl>
    <w:p w:rsidR="00C0194B" w:rsidRPr="0042205F" w:rsidRDefault="00C0194B" w:rsidP="00526AD2">
      <w:pPr>
        <w:rPr>
          <w:rFonts w:ascii="Arial" w:hAnsi="Arial" w:cs="Arial"/>
          <w:color w:val="000000" w:themeColor="text1"/>
        </w:rPr>
      </w:pPr>
    </w:p>
    <w:p w:rsidR="00C7637C" w:rsidRPr="0042205F" w:rsidRDefault="00C7637C" w:rsidP="00526AD2">
      <w:pPr>
        <w:pStyle w:val="NormalWeb"/>
        <w:shd w:val="clear" w:color="auto" w:fill="FFFFFF"/>
        <w:spacing w:before="120" w:beforeAutospacing="0" w:after="120" w:afterAutospacing="0" w:line="336" w:lineRule="atLeast"/>
        <w:rPr>
          <w:rFonts w:ascii="Arial" w:hAnsi="Arial" w:cs="Arial"/>
          <w:color w:val="000000" w:themeColor="text1"/>
          <w:sz w:val="22"/>
          <w:szCs w:val="22"/>
        </w:rPr>
      </w:pPr>
      <w:r w:rsidRPr="0042205F">
        <w:rPr>
          <w:rFonts w:ascii="Arial" w:hAnsi="Arial" w:cs="Arial"/>
          <w:color w:val="000000" w:themeColor="text1"/>
          <w:sz w:val="22"/>
          <w:szCs w:val="22"/>
        </w:rPr>
        <w:t>A network designed to deliver a multicast service using IGMP might use this basic architecture:</w:t>
      </w:r>
    </w:p>
    <w:p w:rsidR="00C7637C" w:rsidRPr="0042205F" w:rsidRDefault="00C7637C" w:rsidP="00526AD2">
      <w:pPr>
        <w:pStyle w:val="NormalWeb"/>
        <w:shd w:val="clear" w:color="auto" w:fill="FFFFFF"/>
        <w:spacing w:before="120" w:beforeAutospacing="0" w:after="120" w:afterAutospacing="0" w:line="336" w:lineRule="atLeast"/>
        <w:rPr>
          <w:rFonts w:ascii="Arial" w:hAnsi="Arial" w:cs="Arial"/>
          <w:color w:val="000000" w:themeColor="text1"/>
          <w:sz w:val="22"/>
          <w:szCs w:val="22"/>
        </w:rPr>
      </w:pPr>
      <w:r w:rsidRPr="0042205F">
        <w:rPr>
          <w:rFonts w:ascii="Arial" w:hAnsi="Arial" w:cs="Arial"/>
          <w:noProof/>
          <w:color w:val="000000" w:themeColor="text1"/>
          <w:sz w:val="22"/>
          <w:szCs w:val="22"/>
        </w:rPr>
        <w:drawing>
          <wp:inline distT="0" distB="0" distL="0" distR="0">
            <wp:extent cx="5524500" cy="2286000"/>
            <wp:effectExtent l="0" t="0" r="0" b="0"/>
            <wp:docPr id="2" name="Picture 2" descr="IGMP architecture example">
              <a:hlinkClick xmlns:a="http://schemas.openxmlformats.org/drawingml/2006/main" r:id="rId6" tooltip="&quot;IGMP architecture examp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MP architecture example">
                      <a:hlinkClick r:id="rId6" tooltip="&quot;IGMP architecture exampl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2286000"/>
                    </a:xfrm>
                    <a:prstGeom prst="rect">
                      <a:avLst/>
                    </a:prstGeom>
                    <a:noFill/>
                    <a:ln>
                      <a:noFill/>
                    </a:ln>
                  </pic:spPr>
                </pic:pic>
              </a:graphicData>
            </a:graphic>
          </wp:inline>
        </w:drawing>
      </w:r>
    </w:p>
    <w:p w:rsidR="00FC0890" w:rsidRDefault="00C7637C" w:rsidP="00526AD2">
      <w:pPr>
        <w:pStyle w:val="NormalWeb"/>
        <w:shd w:val="clear" w:color="auto" w:fill="FFFFFF"/>
        <w:spacing w:before="120" w:beforeAutospacing="0" w:after="120" w:afterAutospacing="0" w:line="336" w:lineRule="atLeast"/>
        <w:rPr>
          <w:rFonts w:ascii="Arial" w:hAnsi="Arial" w:cs="Arial"/>
          <w:color w:val="000000" w:themeColor="text1"/>
          <w:sz w:val="22"/>
          <w:szCs w:val="22"/>
        </w:rPr>
      </w:pPr>
      <w:r w:rsidRPr="0042205F">
        <w:rPr>
          <w:rFonts w:ascii="Arial" w:hAnsi="Arial" w:cs="Arial"/>
          <w:color w:val="000000" w:themeColor="text1"/>
          <w:sz w:val="22"/>
          <w:szCs w:val="22"/>
        </w:rPr>
        <w:t>IGMP operates between the client computer and a local multicast router.</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Switches</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featuring</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IGMP snooping</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 xml:space="preserve">derive useful information by observing these IGMP </w:t>
      </w:r>
    </w:p>
    <w:p w:rsidR="00FC0890" w:rsidRDefault="00FC0890" w:rsidP="00526AD2">
      <w:pPr>
        <w:pStyle w:val="NormalWeb"/>
        <w:shd w:val="clear" w:color="auto" w:fill="FFFFFF"/>
        <w:spacing w:before="120" w:beforeAutospacing="0" w:after="120" w:afterAutospacing="0" w:line="336" w:lineRule="atLeast"/>
        <w:rPr>
          <w:rFonts w:ascii="Arial" w:hAnsi="Arial" w:cs="Arial"/>
          <w:color w:val="000000" w:themeColor="text1"/>
          <w:sz w:val="22"/>
          <w:szCs w:val="22"/>
        </w:rPr>
      </w:pPr>
    </w:p>
    <w:p w:rsidR="00FC0890" w:rsidRDefault="00FC0890" w:rsidP="00526AD2">
      <w:pPr>
        <w:pStyle w:val="NormalWeb"/>
        <w:shd w:val="clear" w:color="auto" w:fill="FFFFFF"/>
        <w:spacing w:before="120" w:beforeAutospacing="0" w:after="120" w:afterAutospacing="0" w:line="336" w:lineRule="atLeast"/>
        <w:rPr>
          <w:rFonts w:ascii="Arial" w:hAnsi="Arial" w:cs="Arial"/>
          <w:color w:val="000000" w:themeColor="text1"/>
          <w:sz w:val="22"/>
          <w:szCs w:val="22"/>
        </w:rPr>
      </w:pPr>
    </w:p>
    <w:p w:rsidR="00C7637C" w:rsidRPr="0042205F" w:rsidRDefault="00C7637C" w:rsidP="00526AD2">
      <w:pPr>
        <w:pStyle w:val="NormalWeb"/>
        <w:shd w:val="clear" w:color="auto" w:fill="FFFFFF"/>
        <w:spacing w:before="120" w:beforeAutospacing="0" w:after="120" w:afterAutospacing="0" w:line="336" w:lineRule="atLeast"/>
        <w:rPr>
          <w:rFonts w:ascii="Arial" w:hAnsi="Arial" w:cs="Arial"/>
          <w:color w:val="000000" w:themeColor="text1"/>
          <w:sz w:val="22"/>
          <w:szCs w:val="22"/>
        </w:rPr>
      </w:pPr>
      <w:r w:rsidRPr="0042205F">
        <w:rPr>
          <w:rFonts w:ascii="Arial" w:hAnsi="Arial" w:cs="Arial"/>
          <w:color w:val="000000" w:themeColor="text1"/>
          <w:sz w:val="22"/>
          <w:szCs w:val="22"/>
        </w:rPr>
        <w:t>transactions.</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Protocol Independent Multicast</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(PIM) is then used between the local and remote multicast routers, to direct multicast traffic from the multicast server to many multicast clients.</w:t>
      </w:r>
    </w:p>
    <w:p w:rsidR="00C7637C" w:rsidRPr="0042205F" w:rsidRDefault="00C7637C" w:rsidP="00526AD2">
      <w:pPr>
        <w:pStyle w:val="NormalWeb"/>
        <w:shd w:val="clear" w:color="auto" w:fill="FFFFFF"/>
        <w:spacing w:before="120" w:beforeAutospacing="0" w:after="120" w:afterAutospacing="0" w:line="336" w:lineRule="atLeast"/>
        <w:rPr>
          <w:rFonts w:ascii="Arial" w:hAnsi="Arial" w:cs="Arial"/>
          <w:color w:val="000000" w:themeColor="text1"/>
          <w:sz w:val="22"/>
          <w:szCs w:val="22"/>
        </w:rPr>
      </w:pPr>
      <w:r w:rsidRPr="0042205F">
        <w:rPr>
          <w:rFonts w:ascii="Arial" w:hAnsi="Arial" w:cs="Arial"/>
          <w:color w:val="000000" w:themeColor="text1"/>
          <w:sz w:val="22"/>
          <w:szCs w:val="22"/>
        </w:rPr>
        <w:t>IGMP operates on the</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network layer</w:t>
      </w:r>
      <w:r w:rsidRPr="0042205F">
        <w:rPr>
          <w:rFonts w:ascii="Arial" w:hAnsi="Arial" w:cs="Arial"/>
          <w:color w:val="000000" w:themeColor="text1"/>
          <w:sz w:val="22"/>
          <w:szCs w:val="22"/>
        </w:rPr>
        <w:t>, just the same as other network management protocols like</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ICMP</w:t>
      </w:r>
    </w:p>
    <w:p w:rsidR="00C7637C" w:rsidRPr="0042205F" w:rsidRDefault="00C7637C" w:rsidP="00526AD2">
      <w:pPr>
        <w:pStyle w:val="NormalWeb"/>
        <w:shd w:val="clear" w:color="auto" w:fill="FFFFFF"/>
        <w:spacing w:before="120" w:beforeAutospacing="0" w:after="120" w:afterAutospacing="0" w:line="336" w:lineRule="atLeast"/>
        <w:rPr>
          <w:rFonts w:ascii="Arial" w:hAnsi="Arial" w:cs="Arial"/>
          <w:color w:val="000000" w:themeColor="text1"/>
          <w:sz w:val="22"/>
          <w:szCs w:val="22"/>
        </w:rPr>
      </w:pPr>
      <w:r w:rsidRPr="0042205F">
        <w:rPr>
          <w:rFonts w:ascii="Arial" w:hAnsi="Arial" w:cs="Arial"/>
          <w:color w:val="000000" w:themeColor="text1"/>
          <w:sz w:val="22"/>
          <w:szCs w:val="22"/>
        </w:rPr>
        <w:t>The IGMP protocol is implemented on a particular host and within a</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router</w:t>
      </w:r>
      <w:r w:rsidRPr="0042205F">
        <w:rPr>
          <w:rFonts w:ascii="Arial" w:hAnsi="Arial" w:cs="Arial"/>
          <w:color w:val="000000" w:themeColor="text1"/>
          <w:sz w:val="22"/>
          <w:szCs w:val="22"/>
        </w:rPr>
        <w:t>. A host requests membership to a group through its local router while a router listens for these requests and periodically sends out subscription queries.</w:t>
      </w:r>
    </w:p>
    <w:p w:rsidR="00C7637C" w:rsidRPr="0042205F" w:rsidRDefault="00C7637C" w:rsidP="00526AD2">
      <w:pPr>
        <w:pStyle w:val="NormalWeb"/>
        <w:shd w:val="clear" w:color="auto" w:fill="FFFFFF"/>
        <w:spacing w:before="120" w:beforeAutospacing="0" w:after="120" w:afterAutospacing="0" w:line="336" w:lineRule="atLeast"/>
        <w:rPr>
          <w:rFonts w:ascii="Arial" w:hAnsi="Arial" w:cs="Arial"/>
          <w:color w:val="000000" w:themeColor="text1"/>
          <w:sz w:val="22"/>
          <w:szCs w:val="22"/>
        </w:rPr>
      </w:pPr>
      <w:r w:rsidRPr="0042205F">
        <w:rPr>
          <w:rFonts w:ascii="Arial" w:hAnsi="Arial" w:cs="Arial"/>
          <w:color w:val="000000" w:themeColor="text1"/>
          <w:sz w:val="22"/>
          <w:szCs w:val="22"/>
        </w:rPr>
        <w:t>IGMP is vulnerable to some attacks,</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and firewalls commonly allow the user to disable it if not needed.</w:t>
      </w: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C7637C" w:rsidP="00526AD2">
      <w:pPr>
        <w:rPr>
          <w:rFonts w:ascii="Arial" w:hAnsi="Arial" w:cs="Arial"/>
          <w:color w:val="000000" w:themeColor="text1"/>
        </w:rPr>
      </w:pPr>
    </w:p>
    <w:p w:rsidR="00C7637C" w:rsidRPr="0042205F" w:rsidRDefault="00526AD2" w:rsidP="00526AD2">
      <w:pPr>
        <w:rPr>
          <w:rFonts w:ascii="Arial" w:hAnsi="Arial" w:cs="Arial"/>
          <w:b/>
          <w:color w:val="000000" w:themeColor="text1"/>
          <w:sz w:val="36"/>
          <w:szCs w:val="36"/>
        </w:rPr>
      </w:pPr>
      <w:r w:rsidRPr="0042205F">
        <w:rPr>
          <w:rFonts w:ascii="Arial" w:hAnsi="Arial" w:cs="Arial"/>
          <w:b/>
          <w:bCs/>
          <w:color w:val="000000" w:themeColor="text1"/>
          <w:sz w:val="36"/>
          <w:szCs w:val="36"/>
          <w:shd w:val="clear" w:color="auto" w:fill="FFFFFF"/>
        </w:rPr>
        <w:t>Internet Control Message Protocol</w:t>
      </w:r>
      <w:r w:rsidRPr="0042205F">
        <w:rPr>
          <w:rStyle w:val="apple-converted-space"/>
          <w:rFonts w:ascii="Arial" w:hAnsi="Arial" w:cs="Arial"/>
          <w:b/>
          <w:color w:val="000000" w:themeColor="text1"/>
          <w:sz w:val="36"/>
          <w:szCs w:val="36"/>
          <w:shd w:val="clear" w:color="auto" w:fill="FFFFFF"/>
        </w:rPr>
        <w:t> </w:t>
      </w:r>
      <w:r w:rsidRPr="0042205F">
        <w:rPr>
          <w:rFonts w:ascii="Arial" w:hAnsi="Arial" w:cs="Arial"/>
          <w:b/>
          <w:color w:val="000000" w:themeColor="text1"/>
          <w:sz w:val="36"/>
          <w:szCs w:val="36"/>
          <w:shd w:val="clear" w:color="auto" w:fill="FFFFFF"/>
        </w:rPr>
        <w:t>(</w:t>
      </w:r>
      <w:r w:rsidRPr="0042205F">
        <w:rPr>
          <w:rFonts w:ascii="Arial" w:hAnsi="Arial" w:cs="Arial"/>
          <w:b/>
          <w:bCs/>
          <w:color w:val="000000" w:themeColor="text1"/>
          <w:sz w:val="36"/>
          <w:szCs w:val="36"/>
          <w:shd w:val="clear" w:color="auto" w:fill="FFFFFF"/>
        </w:rPr>
        <w:t>ICMP</w:t>
      </w:r>
      <w:r w:rsidRPr="0042205F">
        <w:rPr>
          <w:rFonts w:ascii="Arial" w:hAnsi="Arial" w:cs="Arial"/>
          <w:b/>
          <w:color w:val="000000" w:themeColor="text1"/>
          <w:sz w:val="36"/>
          <w:szCs w:val="36"/>
          <w:shd w:val="clear" w:color="auto" w:fill="FFFFFF"/>
        </w:rPr>
        <w:t>)</w:t>
      </w:r>
    </w:p>
    <w:p w:rsidR="00C7637C" w:rsidRPr="0042205F" w:rsidRDefault="00C7637C" w:rsidP="00526AD2">
      <w:pPr>
        <w:rPr>
          <w:rFonts w:ascii="Arial" w:hAnsi="Arial" w:cs="Arial"/>
          <w:color w:val="000000" w:themeColor="text1"/>
          <w:shd w:val="clear" w:color="auto" w:fill="FFFFFF"/>
        </w:rPr>
      </w:pPr>
      <w:r w:rsidRPr="0042205F">
        <w:rPr>
          <w:rFonts w:ascii="Arial" w:hAnsi="Arial" w:cs="Arial"/>
          <w:color w:val="000000" w:themeColor="text1"/>
          <w:shd w:val="clear" w:color="auto" w:fill="FFFFFF"/>
        </w:rPr>
        <w:t>The</w:t>
      </w:r>
      <w:r w:rsidRPr="0042205F">
        <w:rPr>
          <w:rStyle w:val="apple-converted-space"/>
          <w:rFonts w:ascii="Arial" w:hAnsi="Arial" w:cs="Arial"/>
          <w:color w:val="000000" w:themeColor="text1"/>
          <w:shd w:val="clear" w:color="auto" w:fill="FFFFFF"/>
        </w:rPr>
        <w:t> </w:t>
      </w:r>
      <w:r w:rsidRPr="0042205F">
        <w:rPr>
          <w:rFonts w:ascii="Arial" w:hAnsi="Arial" w:cs="Arial"/>
          <w:b/>
          <w:bCs/>
          <w:color w:val="000000" w:themeColor="text1"/>
          <w:shd w:val="clear" w:color="auto" w:fill="FFFFFF"/>
        </w:rPr>
        <w:t>Internet Control Message Protocol</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w:t>
      </w:r>
      <w:r w:rsidRPr="0042205F">
        <w:rPr>
          <w:rFonts w:ascii="Arial" w:hAnsi="Arial" w:cs="Arial"/>
          <w:b/>
          <w:bCs/>
          <w:color w:val="000000" w:themeColor="text1"/>
          <w:shd w:val="clear" w:color="auto" w:fill="FFFFFF"/>
        </w:rPr>
        <w:t>ICMP</w:t>
      </w:r>
      <w:r w:rsidRPr="0042205F">
        <w:rPr>
          <w:rFonts w:ascii="Arial" w:hAnsi="Arial" w:cs="Arial"/>
          <w:color w:val="000000" w:themeColor="text1"/>
          <w:shd w:val="clear" w:color="auto" w:fill="FFFFFF"/>
        </w:rPr>
        <w:t>) is one of the main protocols of the</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Internet Protocol Suite</w:t>
      </w:r>
      <w:r w:rsidRPr="0042205F">
        <w:rPr>
          <w:rFonts w:ascii="Arial" w:hAnsi="Arial" w:cs="Arial"/>
          <w:color w:val="000000" w:themeColor="text1"/>
          <w:shd w:val="clear" w:color="auto" w:fill="FFFFFF"/>
        </w:rPr>
        <w:t>. It is used by network devices, like routers, to send error messages indicating, for example, that a requested service is not available or that a host or router could not be reached. ICMP can also be used to relay query messages.</w:t>
      </w:r>
      <w:r w:rsidRPr="0042205F">
        <w:rPr>
          <w:rFonts w:ascii="Arial" w:hAnsi="Arial" w:cs="Arial"/>
          <w:color w:val="000000" w:themeColor="text1"/>
          <w:shd w:val="clear" w:color="auto" w:fill="FFFFFF"/>
          <w:vertAlign w:val="superscript"/>
        </w:rPr>
        <w:t>[1]</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It is assigned protocol number 1.</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ICMP</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differs from transport protocols such as</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TCP</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and</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UDP</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in that it is not typically used to exchange data between systems, nor is it regularly employed by end-user network applications (with the exception of some diagnostic tools like</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ping</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and</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traceroute</w:t>
      </w:r>
      <w:r w:rsidRPr="0042205F">
        <w:rPr>
          <w:rFonts w:ascii="Arial" w:hAnsi="Arial" w:cs="Arial"/>
          <w:color w:val="000000" w:themeColor="text1"/>
          <w:shd w:val="clear" w:color="auto" w:fill="FFFFFF"/>
        </w:rPr>
        <w:t>).</w:t>
      </w:r>
    </w:p>
    <w:p w:rsidR="00526AD2" w:rsidRPr="0042205F" w:rsidRDefault="00526AD2" w:rsidP="00526AD2">
      <w:pPr>
        <w:rPr>
          <w:rFonts w:ascii="Arial" w:hAnsi="Arial" w:cs="Arial"/>
          <w:color w:val="000000" w:themeColor="text1"/>
          <w:shd w:val="clear" w:color="auto" w:fill="FFFFFF"/>
          <w:vertAlign w:val="superscript"/>
        </w:rPr>
      </w:pPr>
      <w:r w:rsidRPr="0042205F">
        <w:rPr>
          <w:rFonts w:ascii="Arial" w:hAnsi="Arial" w:cs="Arial"/>
          <w:color w:val="000000" w:themeColor="text1"/>
          <w:shd w:val="clear" w:color="auto" w:fill="FFFFFF"/>
        </w:rPr>
        <w:t>The Internet Control Message Protocol is part of the</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Internet Protocol Suite</w:t>
      </w:r>
      <w:r w:rsidRPr="0042205F">
        <w:rPr>
          <w:rFonts w:ascii="Arial" w:hAnsi="Arial" w:cs="Arial"/>
          <w:color w:val="000000" w:themeColor="text1"/>
          <w:shd w:val="clear" w:color="auto" w:fill="FFFFFF"/>
        </w:rPr>
        <w:t>, as defined in</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rPr>
        <w:t>RFC 792</w:t>
      </w:r>
      <w:r w:rsidRPr="0042205F">
        <w:rPr>
          <w:rFonts w:ascii="Arial" w:hAnsi="Arial" w:cs="Arial"/>
          <w:color w:val="000000" w:themeColor="text1"/>
          <w:shd w:val="clear" w:color="auto" w:fill="FFFFFF"/>
        </w:rPr>
        <w:t>. ICMP messages are typically used for diagnostic or control purposes or generated in response to errors in</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IP</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shd w:val="clear" w:color="auto" w:fill="FFFFFF"/>
        </w:rPr>
        <w:t>operations (as specified in</w:t>
      </w:r>
      <w:r w:rsidRPr="0042205F">
        <w:rPr>
          <w:rStyle w:val="apple-converted-space"/>
          <w:rFonts w:ascii="Arial" w:hAnsi="Arial" w:cs="Arial"/>
          <w:color w:val="000000" w:themeColor="text1"/>
          <w:shd w:val="clear" w:color="auto" w:fill="FFFFFF"/>
        </w:rPr>
        <w:t> </w:t>
      </w:r>
      <w:r w:rsidRPr="0042205F">
        <w:rPr>
          <w:rFonts w:ascii="Arial" w:hAnsi="Arial" w:cs="Arial"/>
          <w:color w:val="000000" w:themeColor="text1"/>
        </w:rPr>
        <w:t>RFC 1122</w:t>
      </w:r>
      <w:r w:rsidRPr="0042205F">
        <w:rPr>
          <w:rFonts w:ascii="Arial" w:hAnsi="Arial" w:cs="Arial"/>
          <w:color w:val="000000" w:themeColor="text1"/>
          <w:shd w:val="clear" w:color="auto" w:fill="FFFFFF"/>
        </w:rPr>
        <w:t>). ICMP errors are directed to the source IP address of the originating packet</w:t>
      </w:r>
    </w:p>
    <w:p w:rsidR="00526AD2" w:rsidRPr="0042205F" w:rsidRDefault="00526AD2" w:rsidP="00526AD2">
      <w:pPr>
        <w:pStyle w:val="Heading3"/>
        <w:shd w:val="clear" w:color="auto" w:fill="FFFFFF"/>
        <w:spacing w:before="72"/>
        <w:rPr>
          <w:rFonts w:ascii="Arial" w:hAnsi="Arial" w:cs="Arial"/>
          <w:color w:val="000000" w:themeColor="text1"/>
          <w:sz w:val="32"/>
          <w:szCs w:val="32"/>
        </w:rPr>
      </w:pPr>
      <w:r w:rsidRPr="0042205F">
        <w:rPr>
          <w:rStyle w:val="mw-headline"/>
          <w:rFonts w:ascii="Arial" w:hAnsi="Arial" w:cs="Arial"/>
          <w:color w:val="000000" w:themeColor="text1"/>
          <w:sz w:val="32"/>
          <w:szCs w:val="32"/>
        </w:rPr>
        <w:t>Header</w:t>
      </w:r>
    </w:p>
    <w:p w:rsidR="00526AD2" w:rsidRPr="0042205F" w:rsidRDefault="00526AD2" w:rsidP="00526AD2">
      <w:pPr>
        <w:pStyle w:val="NormalWeb"/>
        <w:shd w:val="clear" w:color="auto" w:fill="FFFFFF"/>
        <w:spacing w:before="120" w:beforeAutospacing="0" w:after="120" w:afterAutospacing="0" w:line="336" w:lineRule="atLeast"/>
        <w:rPr>
          <w:rFonts w:ascii="Arial" w:hAnsi="Arial" w:cs="Arial"/>
          <w:color w:val="000000" w:themeColor="text1"/>
          <w:sz w:val="22"/>
          <w:szCs w:val="22"/>
        </w:rPr>
      </w:pPr>
      <w:r w:rsidRPr="0042205F">
        <w:rPr>
          <w:rFonts w:ascii="Arial" w:hAnsi="Arial" w:cs="Arial"/>
          <w:color w:val="000000" w:themeColor="text1"/>
          <w:sz w:val="22"/>
          <w:szCs w:val="22"/>
        </w:rPr>
        <w:t>The ICMP header starts after the</w:t>
      </w:r>
      <w:r w:rsidRPr="0042205F">
        <w:rPr>
          <w:rStyle w:val="apple-converted-space"/>
          <w:rFonts w:ascii="Arial" w:eastAsiaTheme="majorEastAsia" w:hAnsi="Arial" w:cs="Arial"/>
          <w:color w:val="000000" w:themeColor="text1"/>
          <w:sz w:val="22"/>
          <w:szCs w:val="22"/>
        </w:rPr>
        <w:t> </w:t>
      </w:r>
      <w:r w:rsidRPr="0042205F">
        <w:rPr>
          <w:rFonts w:ascii="Arial" w:hAnsi="Arial" w:cs="Arial"/>
          <w:color w:val="000000" w:themeColor="text1"/>
          <w:sz w:val="22"/>
          <w:szCs w:val="22"/>
        </w:rPr>
        <w:t>IPv4 header</w:t>
      </w:r>
      <w:r w:rsidRPr="0042205F">
        <w:rPr>
          <w:rStyle w:val="apple-converted-space"/>
          <w:rFonts w:ascii="Arial" w:eastAsiaTheme="majorEastAsia" w:hAnsi="Arial" w:cs="Arial"/>
          <w:color w:val="000000" w:themeColor="text1"/>
          <w:sz w:val="22"/>
          <w:szCs w:val="22"/>
        </w:rPr>
        <w:t> </w:t>
      </w:r>
      <w:r w:rsidRPr="0042205F">
        <w:rPr>
          <w:rFonts w:ascii="Arial" w:hAnsi="Arial" w:cs="Arial"/>
          <w:color w:val="000000" w:themeColor="text1"/>
          <w:sz w:val="22"/>
          <w:szCs w:val="22"/>
        </w:rPr>
        <w:t>and is identified by</w:t>
      </w:r>
      <w:r w:rsidRPr="0042205F">
        <w:rPr>
          <w:rStyle w:val="apple-converted-space"/>
          <w:rFonts w:ascii="Arial" w:eastAsiaTheme="majorEastAsia" w:hAnsi="Arial" w:cs="Arial"/>
          <w:color w:val="000000" w:themeColor="text1"/>
          <w:sz w:val="22"/>
          <w:szCs w:val="22"/>
        </w:rPr>
        <w:t> </w:t>
      </w:r>
      <w:r w:rsidRPr="0042205F">
        <w:rPr>
          <w:rFonts w:ascii="Arial" w:hAnsi="Arial" w:cs="Arial"/>
          <w:color w:val="000000" w:themeColor="text1"/>
          <w:sz w:val="22"/>
          <w:szCs w:val="22"/>
        </w:rPr>
        <w:t>IP protocol number</w:t>
      </w:r>
      <w:r w:rsidRPr="0042205F">
        <w:rPr>
          <w:rStyle w:val="apple-converted-space"/>
          <w:rFonts w:ascii="Arial" w:eastAsiaTheme="majorEastAsia" w:hAnsi="Arial" w:cs="Arial"/>
          <w:color w:val="000000" w:themeColor="text1"/>
          <w:sz w:val="22"/>
          <w:szCs w:val="22"/>
        </w:rPr>
        <w:t> </w:t>
      </w:r>
      <w:r w:rsidRPr="0042205F">
        <w:rPr>
          <w:rFonts w:ascii="Arial" w:hAnsi="Arial" w:cs="Arial"/>
          <w:color w:val="000000" w:themeColor="text1"/>
          <w:sz w:val="22"/>
          <w:szCs w:val="22"/>
        </w:rPr>
        <w:t>'1'. All ICMP packets have an 8-byte header and variable-sized data section. The first 4 bytes of the header have fixed format, while the last 4 bytes depend on the type/code of that ICMP packet.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60"/>
        <w:gridCol w:w="391"/>
        <w:gridCol w:w="235"/>
        <w:gridCol w:w="235"/>
        <w:gridCol w:w="235"/>
        <w:gridCol w:w="235"/>
        <w:gridCol w:w="235"/>
        <w:gridCol w:w="236"/>
        <w:gridCol w:w="236"/>
        <w:gridCol w:w="236"/>
        <w:gridCol w:w="236"/>
        <w:gridCol w:w="236"/>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tblGrid>
      <w:tr w:rsidR="0042205F" w:rsidRPr="0042205F" w:rsidTr="00526AD2">
        <w:tc>
          <w:tcPr>
            <w:tcW w:w="0" w:type="auto"/>
            <w:gridSpan w:val="34"/>
            <w:tcBorders>
              <w:top w:val="nil"/>
              <w:left w:val="nil"/>
              <w:bottom w:val="nil"/>
              <w:right w:val="nil"/>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ICMP Header Format</w:t>
            </w:r>
          </w:p>
        </w:tc>
      </w:tr>
      <w:tr w:rsidR="0042205F" w:rsidRPr="0042205F" w:rsidTr="00526AD2">
        <w:tc>
          <w:tcPr>
            <w:tcW w:w="0" w:type="auto"/>
            <w:tcBorders>
              <w:top w:val="single" w:sz="6" w:space="0" w:color="AAAAAA"/>
              <w:left w:val="single" w:sz="6" w:space="0" w:color="AAAAAA"/>
              <w:bottom w:val="nil"/>
              <w:right w:val="nil"/>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i/>
                <w:iCs/>
                <w:color w:val="000000" w:themeColor="text1"/>
              </w:rPr>
              <w:t>Offsets</w:t>
            </w:r>
          </w:p>
        </w:tc>
        <w:tc>
          <w:tcPr>
            <w:tcW w:w="0" w:type="auto"/>
            <w:tcBorders>
              <w:top w:val="single" w:sz="6" w:space="0" w:color="AAAAAA"/>
              <w:left w:val="nil"/>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Octet</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0</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1</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2</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3</w:t>
            </w:r>
          </w:p>
        </w:tc>
      </w:tr>
      <w:tr w:rsidR="0042205F" w:rsidRPr="0042205F" w:rsidTr="00526AD2">
        <w:tc>
          <w:tcPr>
            <w:tcW w:w="0" w:type="auto"/>
            <w:tcBorders>
              <w:top w:val="nil"/>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Octet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Bit</w:t>
            </w:r>
          </w:p>
        </w:tc>
        <w:tc>
          <w:tcPr>
            <w:tcW w:w="2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0</w:t>
            </w:r>
          </w:p>
        </w:tc>
        <w:tc>
          <w:tcPr>
            <w:tcW w:w="2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1</w:t>
            </w:r>
          </w:p>
        </w:tc>
        <w:tc>
          <w:tcPr>
            <w:tcW w:w="2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2</w:t>
            </w:r>
          </w:p>
        </w:tc>
        <w:tc>
          <w:tcPr>
            <w:tcW w:w="2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3</w:t>
            </w:r>
          </w:p>
        </w:tc>
        <w:tc>
          <w:tcPr>
            <w:tcW w:w="2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4</w:t>
            </w:r>
          </w:p>
        </w:tc>
        <w:tc>
          <w:tcPr>
            <w:tcW w:w="2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5</w:t>
            </w:r>
          </w:p>
        </w:tc>
        <w:tc>
          <w:tcPr>
            <w:tcW w:w="2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6</w:t>
            </w:r>
          </w:p>
        </w:tc>
        <w:tc>
          <w:tcPr>
            <w:tcW w:w="2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7</w:t>
            </w:r>
          </w:p>
        </w:tc>
        <w:tc>
          <w:tcPr>
            <w:tcW w:w="2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8</w:t>
            </w:r>
          </w:p>
        </w:tc>
        <w:tc>
          <w:tcPr>
            <w:tcW w:w="2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9</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10</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11</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12</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13</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14</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15</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16</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17</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18</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19</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20</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21</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22</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23</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24</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25</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26</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27</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28</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29</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30</w:t>
            </w:r>
          </w:p>
        </w:tc>
        <w:tc>
          <w:tcPr>
            <w:tcW w:w="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31</w:t>
            </w:r>
          </w:p>
        </w:tc>
      </w:tr>
      <w:tr w:rsidR="0042205F" w:rsidRPr="0042205F" w:rsidTr="00526AD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0</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color w:val="000000" w:themeColor="text1"/>
              </w:rPr>
            </w:pPr>
            <w:r w:rsidRPr="0042205F">
              <w:rPr>
                <w:rFonts w:ascii="Arial" w:hAnsi="Arial" w:cs="Arial"/>
                <w:color w:val="000000" w:themeColor="text1"/>
              </w:rPr>
              <w:t>Type</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color w:val="000000" w:themeColor="text1"/>
              </w:rPr>
            </w:pPr>
            <w:r w:rsidRPr="0042205F">
              <w:rPr>
                <w:rFonts w:ascii="Arial" w:hAnsi="Arial" w:cs="Arial"/>
                <w:color w:val="000000" w:themeColor="text1"/>
              </w:rPr>
              <w:t>Code</w:t>
            </w:r>
          </w:p>
        </w:tc>
        <w:tc>
          <w:tcPr>
            <w:tcW w:w="0" w:type="auto"/>
            <w:gridSpan w:val="1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color w:val="000000" w:themeColor="text1"/>
              </w:rPr>
            </w:pPr>
            <w:r w:rsidRPr="0042205F">
              <w:rPr>
                <w:rFonts w:ascii="Arial" w:hAnsi="Arial" w:cs="Arial"/>
                <w:color w:val="000000" w:themeColor="text1"/>
              </w:rPr>
              <w:t>Checksum</w:t>
            </w:r>
          </w:p>
        </w:tc>
      </w:tr>
      <w:tr w:rsidR="0042205F" w:rsidRPr="0042205F" w:rsidTr="00526AD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lastRenderedPageBreak/>
              <w:t>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b/>
                <w:bCs/>
                <w:color w:val="000000" w:themeColor="text1"/>
              </w:rPr>
            </w:pPr>
            <w:r w:rsidRPr="0042205F">
              <w:rPr>
                <w:rFonts w:ascii="Arial" w:hAnsi="Arial" w:cs="Arial"/>
                <w:b/>
                <w:bCs/>
                <w:color w:val="000000" w:themeColor="text1"/>
              </w:rPr>
              <w:t>32</w:t>
            </w:r>
          </w:p>
        </w:tc>
        <w:tc>
          <w:tcPr>
            <w:tcW w:w="0" w:type="auto"/>
            <w:gridSpan w:val="3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26AD2" w:rsidRPr="0042205F" w:rsidRDefault="00526AD2" w:rsidP="00526AD2">
            <w:pPr>
              <w:spacing w:line="336" w:lineRule="atLeast"/>
              <w:rPr>
                <w:rFonts w:ascii="Arial" w:hAnsi="Arial" w:cs="Arial"/>
                <w:color w:val="000000" w:themeColor="text1"/>
              </w:rPr>
            </w:pPr>
            <w:r w:rsidRPr="0042205F">
              <w:rPr>
                <w:rFonts w:ascii="Arial" w:hAnsi="Arial" w:cs="Arial"/>
                <w:color w:val="000000" w:themeColor="text1"/>
              </w:rPr>
              <w:t>Rest of Header</w:t>
            </w:r>
          </w:p>
        </w:tc>
      </w:tr>
    </w:tbl>
    <w:p w:rsidR="00023843" w:rsidRPr="0042205F" w:rsidRDefault="00023843" w:rsidP="00526AD2">
      <w:pPr>
        <w:shd w:val="clear" w:color="auto" w:fill="FFFFFF"/>
        <w:spacing w:after="24" w:line="336" w:lineRule="atLeast"/>
        <w:rPr>
          <w:rFonts w:ascii="Arial" w:hAnsi="Arial" w:cs="Arial"/>
          <w:bCs/>
          <w:color w:val="000000" w:themeColor="text1"/>
          <w:sz w:val="32"/>
          <w:szCs w:val="32"/>
        </w:rPr>
      </w:pPr>
    </w:p>
    <w:p w:rsidR="00023843" w:rsidRPr="0042205F" w:rsidRDefault="00023843" w:rsidP="00526AD2">
      <w:pPr>
        <w:shd w:val="clear" w:color="auto" w:fill="FFFFFF"/>
        <w:spacing w:after="24" w:line="336" w:lineRule="atLeast"/>
        <w:rPr>
          <w:rFonts w:ascii="Arial" w:hAnsi="Arial" w:cs="Arial"/>
          <w:bCs/>
          <w:color w:val="000000" w:themeColor="text1"/>
          <w:sz w:val="32"/>
          <w:szCs w:val="32"/>
        </w:rPr>
      </w:pPr>
    </w:p>
    <w:p w:rsidR="00526AD2" w:rsidRPr="0042205F" w:rsidRDefault="00526AD2" w:rsidP="00526AD2">
      <w:pPr>
        <w:shd w:val="clear" w:color="auto" w:fill="FFFFFF"/>
        <w:spacing w:after="24" w:line="336" w:lineRule="atLeast"/>
        <w:rPr>
          <w:rFonts w:ascii="Arial" w:hAnsi="Arial" w:cs="Arial"/>
          <w:bCs/>
          <w:color w:val="000000" w:themeColor="text1"/>
          <w:sz w:val="32"/>
          <w:szCs w:val="32"/>
        </w:rPr>
      </w:pPr>
      <w:r w:rsidRPr="0042205F">
        <w:rPr>
          <w:rFonts w:ascii="Arial" w:hAnsi="Arial" w:cs="Arial"/>
          <w:bCs/>
          <w:color w:val="000000" w:themeColor="text1"/>
          <w:sz w:val="32"/>
          <w:szCs w:val="32"/>
        </w:rPr>
        <w:t>Type</w:t>
      </w:r>
    </w:p>
    <w:p w:rsidR="00526AD2" w:rsidRPr="0042205F" w:rsidRDefault="00526AD2" w:rsidP="005945CB">
      <w:pPr>
        <w:shd w:val="clear" w:color="auto" w:fill="FFFFFF"/>
        <w:spacing w:after="24" w:line="336" w:lineRule="atLeast"/>
        <w:rPr>
          <w:rFonts w:ascii="Arial" w:hAnsi="Arial" w:cs="Arial"/>
          <w:color w:val="000000" w:themeColor="text1"/>
        </w:rPr>
      </w:pPr>
      <w:r w:rsidRPr="0042205F">
        <w:rPr>
          <w:rFonts w:ascii="Arial" w:hAnsi="Arial" w:cs="Arial"/>
          <w:color w:val="000000" w:themeColor="text1"/>
        </w:rPr>
        <w:t>ICMP type, see</w:t>
      </w:r>
      <w:r w:rsidRPr="0042205F">
        <w:rPr>
          <w:rStyle w:val="apple-converted-space"/>
          <w:rFonts w:ascii="Arial" w:hAnsi="Arial" w:cs="Arial"/>
          <w:color w:val="000000" w:themeColor="text1"/>
        </w:rPr>
        <w:t> </w:t>
      </w:r>
      <w:r w:rsidRPr="0042205F">
        <w:rPr>
          <w:rFonts w:ascii="Arial" w:hAnsi="Arial" w:cs="Arial"/>
          <w:color w:val="000000" w:themeColor="text1"/>
        </w:rPr>
        <w:t>Control messages</w:t>
      </w:r>
      <w:r w:rsidRPr="0042205F">
        <w:rPr>
          <w:rFonts w:ascii="Arial" w:hAnsi="Arial" w:cs="Arial"/>
          <w:color w:val="000000" w:themeColor="text1"/>
        </w:rPr>
        <w:t>.</w:t>
      </w:r>
    </w:p>
    <w:p w:rsidR="005945CB" w:rsidRPr="0042205F" w:rsidRDefault="005945CB" w:rsidP="005945CB">
      <w:pPr>
        <w:shd w:val="clear" w:color="auto" w:fill="FFFFFF"/>
        <w:spacing w:after="24" w:line="336" w:lineRule="atLeast"/>
        <w:rPr>
          <w:rFonts w:ascii="Arial" w:hAnsi="Arial" w:cs="Arial"/>
          <w:b/>
          <w:bCs/>
          <w:color w:val="000000" w:themeColor="text1"/>
        </w:rPr>
      </w:pPr>
    </w:p>
    <w:p w:rsidR="00526AD2" w:rsidRPr="0042205F" w:rsidRDefault="00526AD2" w:rsidP="005945CB">
      <w:pPr>
        <w:shd w:val="clear" w:color="auto" w:fill="FFFFFF"/>
        <w:spacing w:after="24" w:line="336" w:lineRule="atLeast"/>
        <w:rPr>
          <w:rFonts w:ascii="Arial" w:hAnsi="Arial" w:cs="Arial"/>
          <w:bCs/>
          <w:color w:val="000000" w:themeColor="text1"/>
          <w:sz w:val="32"/>
          <w:szCs w:val="32"/>
        </w:rPr>
      </w:pPr>
      <w:r w:rsidRPr="0042205F">
        <w:rPr>
          <w:rFonts w:ascii="Arial" w:hAnsi="Arial" w:cs="Arial"/>
          <w:bCs/>
          <w:color w:val="000000" w:themeColor="text1"/>
          <w:sz w:val="32"/>
          <w:szCs w:val="32"/>
        </w:rPr>
        <w:t>Code</w:t>
      </w:r>
    </w:p>
    <w:p w:rsidR="00526AD2" w:rsidRPr="0042205F" w:rsidRDefault="00526AD2" w:rsidP="005945CB">
      <w:pPr>
        <w:shd w:val="clear" w:color="auto" w:fill="FFFFFF"/>
        <w:spacing w:after="24" w:line="336" w:lineRule="atLeast"/>
        <w:rPr>
          <w:rFonts w:ascii="Arial" w:hAnsi="Arial" w:cs="Arial"/>
          <w:color w:val="000000" w:themeColor="text1"/>
        </w:rPr>
      </w:pPr>
      <w:r w:rsidRPr="0042205F">
        <w:rPr>
          <w:rFonts w:ascii="Arial" w:hAnsi="Arial" w:cs="Arial"/>
          <w:color w:val="000000" w:themeColor="text1"/>
        </w:rPr>
        <w:t>ICMP subtype, see</w:t>
      </w:r>
      <w:r w:rsidRPr="0042205F">
        <w:rPr>
          <w:rStyle w:val="apple-converted-space"/>
          <w:rFonts w:ascii="Arial" w:hAnsi="Arial" w:cs="Arial"/>
          <w:color w:val="000000" w:themeColor="text1"/>
        </w:rPr>
        <w:t> </w:t>
      </w:r>
      <w:r w:rsidRPr="0042205F">
        <w:rPr>
          <w:rFonts w:ascii="Arial" w:hAnsi="Arial" w:cs="Arial"/>
          <w:color w:val="000000" w:themeColor="text1"/>
        </w:rPr>
        <w:t>Control messages</w:t>
      </w:r>
      <w:r w:rsidRPr="0042205F">
        <w:rPr>
          <w:rFonts w:ascii="Arial" w:hAnsi="Arial" w:cs="Arial"/>
          <w:color w:val="000000" w:themeColor="text1"/>
        </w:rPr>
        <w:t>.</w:t>
      </w:r>
    </w:p>
    <w:p w:rsidR="00526AD2" w:rsidRPr="0042205F" w:rsidRDefault="00526AD2" w:rsidP="00526AD2">
      <w:pPr>
        <w:shd w:val="clear" w:color="auto" w:fill="FFFFFF"/>
        <w:spacing w:after="24" w:line="336" w:lineRule="atLeast"/>
        <w:ind w:left="768"/>
        <w:rPr>
          <w:rFonts w:ascii="Arial" w:hAnsi="Arial" w:cs="Arial"/>
          <w:b/>
          <w:bCs/>
          <w:color w:val="000000" w:themeColor="text1"/>
        </w:rPr>
      </w:pPr>
    </w:p>
    <w:p w:rsidR="00526AD2" w:rsidRPr="0042205F" w:rsidRDefault="00526AD2" w:rsidP="00526AD2">
      <w:pPr>
        <w:shd w:val="clear" w:color="auto" w:fill="FFFFFF"/>
        <w:spacing w:after="24" w:line="336" w:lineRule="atLeast"/>
        <w:rPr>
          <w:rFonts w:ascii="Arial" w:hAnsi="Arial" w:cs="Arial"/>
          <w:bCs/>
          <w:color w:val="000000" w:themeColor="text1"/>
          <w:sz w:val="32"/>
          <w:szCs w:val="32"/>
        </w:rPr>
      </w:pPr>
      <w:r w:rsidRPr="0042205F">
        <w:rPr>
          <w:rFonts w:ascii="Arial" w:hAnsi="Arial" w:cs="Arial"/>
          <w:bCs/>
          <w:color w:val="000000" w:themeColor="text1"/>
          <w:sz w:val="32"/>
          <w:szCs w:val="32"/>
        </w:rPr>
        <w:t>Checksum</w:t>
      </w:r>
    </w:p>
    <w:p w:rsidR="00526AD2" w:rsidRPr="0042205F" w:rsidRDefault="00526AD2" w:rsidP="00526AD2">
      <w:pPr>
        <w:shd w:val="clear" w:color="auto" w:fill="FFFFFF"/>
        <w:spacing w:after="24" w:line="336" w:lineRule="atLeast"/>
        <w:rPr>
          <w:rFonts w:ascii="Arial" w:hAnsi="Arial" w:cs="Arial"/>
          <w:color w:val="000000" w:themeColor="text1"/>
        </w:rPr>
      </w:pPr>
      <w:r w:rsidRPr="0042205F">
        <w:rPr>
          <w:rFonts w:ascii="Arial" w:hAnsi="Arial" w:cs="Arial"/>
          <w:color w:val="000000" w:themeColor="text1"/>
        </w:rPr>
        <w:t>Error checking data, calculated from the ICMP header and data, with value 0 substituted for this field. The Internet Checksum is used, specified in</w:t>
      </w:r>
      <w:r w:rsidRPr="0042205F">
        <w:rPr>
          <w:rStyle w:val="apple-converted-space"/>
          <w:rFonts w:ascii="Arial" w:hAnsi="Arial" w:cs="Arial"/>
          <w:color w:val="000000" w:themeColor="text1"/>
        </w:rPr>
        <w:t> </w:t>
      </w:r>
      <w:r w:rsidRPr="0042205F">
        <w:rPr>
          <w:rFonts w:ascii="Arial" w:hAnsi="Arial" w:cs="Arial"/>
          <w:color w:val="000000" w:themeColor="text1"/>
        </w:rPr>
        <w:t>RFC 1071</w:t>
      </w:r>
      <w:r w:rsidRPr="0042205F">
        <w:rPr>
          <w:rFonts w:ascii="Arial" w:hAnsi="Arial" w:cs="Arial"/>
          <w:color w:val="000000" w:themeColor="text1"/>
        </w:rPr>
        <w:t>.</w:t>
      </w:r>
    </w:p>
    <w:p w:rsidR="00526AD2" w:rsidRPr="0042205F" w:rsidRDefault="00526AD2" w:rsidP="00526AD2">
      <w:pPr>
        <w:shd w:val="clear" w:color="auto" w:fill="FFFFFF"/>
        <w:spacing w:after="24" w:line="336" w:lineRule="atLeast"/>
        <w:rPr>
          <w:rFonts w:ascii="Arial" w:hAnsi="Arial" w:cs="Arial"/>
          <w:bCs/>
          <w:color w:val="000000" w:themeColor="text1"/>
          <w:sz w:val="32"/>
          <w:szCs w:val="32"/>
        </w:rPr>
      </w:pPr>
      <w:r w:rsidRPr="0042205F">
        <w:rPr>
          <w:rFonts w:ascii="Arial" w:hAnsi="Arial" w:cs="Arial"/>
          <w:bCs/>
          <w:color w:val="000000" w:themeColor="text1"/>
          <w:sz w:val="32"/>
          <w:szCs w:val="32"/>
        </w:rPr>
        <w:t>Rest of Header</w:t>
      </w:r>
    </w:p>
    <w:p w:rsidR="00526AD2" w:rsidRPr="0042205F" w:rsidRDefault="00526AD2" w:rsidP="00526AD2">
      <w:pPr>
        <w:shd w:val="clear" w:color="auto" w:fill="FFFFFF"/>
        <w:spacing w:after="24" w:line="336" w:lineRule="atLeast"/>
        <w:rPr>
          <w:rFonts w:ascii="Arial" w:hAnsi="Arial" w:cs="Arial"/>
          <w:color w:val="000000" w:themeColor="text1"/>
        </w:rPr>
      </w:pPr>
      <w:r w:rsidRPr="0042205F">
        <w:rPr>
          <w:rFonts w:ascii="Arial" w:hAnsi="Arial" w:cs="Arial"/>
          <w:color w:val="000000" w:themeColor="text1"/>
        </w:rPr>
        <w:t>Four-bytes field, contents vary based on the ICMP type and code.</w:t>
      </w:r>
    </w:p>
    <w:p w:rsidR="00526AD2" w:rsidRPr="0042205F" w:rsidRDefault="00526AD2" w:rsidP="00526AD2">
      <w:pPr>
        <w:pStyle w:val="Heading3"/>
        <w:shd w:val="clear" w:color="auto" w:fill="FFFFFF"/>
        <w:spacing w:before="72"/>
        <w:rPr>
          <w:rFonts w:ascii="Arial" w:hAnsi="Arial" w:cs="Arial"/>
          <w:color w:val="000000" w:themeColor="text1"/>
          <w:sz w:val="22"/>
          <w:szCs w:val="22"/>
        </w:rPr>
      </w:pPr>
      <w:r w:rsidRPr="0042205F">
        <w:rPr>
          <w:rStyle w:val="mw-headline"/>
          <w:rFonts w:ascii="Arial" w:hAnsi="Arial" w:cs="Arial"/>
          <w:color w:val="000000" w:themeColor="text1"/>
          <w:sz w:val="22"/>
          <w:szCs w:val="22"/>
        </w:rPr>
        <w:t>Data</w:t>
      </w:r>
    </w:p>
    <w:p w:rsidR="00526AD2" w:rsidRPr="0042205F" w:rsidRDefault="00526AD2" w:rsidP="00526AD2">
      <w:pPr>
        <w:pStyle w:val="NormalWeb"/>
        <w:shd w:val="clear" w:color="auto" w:fill="FFFFFF"/>
        <w:spacing w:before="120" w:beforeAutospacing="0" w:after="120" w:afterAutospacing="0" w:line="336" w:lineRule="atLeast"/>
        <w:rPr>
          <w:rFonts w:ascii="Arial" w:hAnsi="Arial" w:cs="Arial"/>
          <w:color w:val="000000" w:themeColor="text1"/>
          <w:sz w:val="22"/>
          <w:szCs w:val="22"/>
        </w:rPr>
      </w:pPr>
      <w:r w:rsidRPr="0042205F">
        <w:rPr>
          <w:rFonts w:ascii="Arial" w:hAnsi="Arial" w:cs="Arial"/>
          <w:color w:val="000000" w:themeColor="text1"/>
          <w:sz w:val="22"/>
          <w:szCs w:val="22"/>
        </w:rPr>
        <w:t>ICMP error messages contain a data section that includes the entire IPv4 header, plus the first eight bytes of data from the IPv4 packet that caused the error message. The ICMP packet is then encapsulated in a new IPv4 packet.</w:t>
      </w:r>
    </w:p>
    <w:p w:rsidR="00526AD2" w:rsidRPr="0042205F" w:rsidRDefault="00526AD2"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5945CB" w:rsidRPr="0042205F" w:rsidRDefault="005945CB" w:rsidP="00526AD2">
      <w:pPr>
        <w:rPr>
          <w:rFonts w:ascii="Arial" w:hAnsi="Arial" w:cs="Arial"/>
          <w:color w:val="000000" w:themeColor="text1"/>
        </w:rPr>
      </w:pPr>
    </w:p>
    <w:p w:rsidR="00023843" w:rsidRPr="0042205F" w:rsidRDefault="00023843" w:rsidP="005945CB">
      <w:pPr>
        <w:pStyle w:val="Heading2"/>
        <w:shd w:val="clear" w:color="auto" w:fill="FFFFFF"/>
        <w:spacing w:before="0" w:beforeAutospacing="0" w:after="300" w:afterAutospacing="0" w:line="370" w:lineRule="atLeast"/>
        <w:rPr>
          <w:rFonts w:ascii="Arial" w:eastAsiaTheme="minorHAnsi" w:hAnsi="Arial" w:cs="Arial"/>
          <w:bCs w:val="0"/>
          <w:color w:val="000000" w:themeColor="text1"/>
        </w:rPr>
      </w:pPr>
      <w:r w:rsidRPr="0042205F">
        <w:rPr>
          <w:rFonts w:ascii="Arial" w:hAnsi="Arial" w:cs="Arial"/>
          <w:bCs w:val="0"/>
          <w:color w:val="000000" w:themeColor="text1"/>
        </w:rPr>
        <w:t>Reverse Address Resolution Protocol(RARP)</w:t>
      </w:r>
    </w:p>
    <w:p w:rsidR="005945CB" w:rsidRPr="0042205F" w:rsidRDefault="005945CB" w:rsidP="00023843">
      <w:pPr>
        <w:pStyle w:val="Heading2"/>
        <w:shd w:val="clear" w:color="auto" w:fill="FFFFFF"/>
        <w:spacing w:before="240" w:beforeAutospacing="0" w:after="300" w:afterAutospacing="0" w:line="370" w:lineRule="atLeast"/>
        <w:rPr>
          <w:rFonts w:ascii="Arial" w:hAnsi="Arial" w:cs="Arial"/>
          <w:b w:val="0"/>
          <w:bCs w:val="0"/>
          <w:color w:val="000000" w:themeColor="text1"/>
          <w:sz w:val="22"/>
          <w:szCs w:val="22"/>
        </w:rPr>
      </w:pPr>
      <w:r w:rsidRPr="0042205F">
        <w:rPr>
          <w:rFonts w:ascii="Arial" w:hAnsi="Arial" w:cs="Arial"/>
          <w:b w:val="0"/>
          <w:bCs w:val="0"/>
          <w:color w:val="000000" w:themeColor="text1"/>
          <w:sz w:val="22"/>
          <w:szCs w:val="22"/>
        </w:rPr>
        <w:t>Reve</w:t>
      </w:r>
      <w:r w:rsidR="00023843" w:rsidRPr="0042205F">
        <w:rPr>
          <w:rFonts w:ascii="Arial" w:hAnsi="Arial" w:cs="Arial"/>
          <w:b w:val="0"/>
          <w:bCs w:val="0"/>
          <w:color w:val="000000" w:themeColor="text1"/>
          <w:sz w:val="22"/>
          <w:szCs w:val="22"/>
        </w:rPr>
        <w:t>rse Address Resolution Protocol(RARP)</w:t>
      </w:r>
      <w:r w:rsidRPr="0042205F">
        <w:rPr>
          <w:rFonts w:ascii="Arial" w:hAnsi="Arial" w:cs="Arial"/>
          <w:b w:val="0"/>
          <w:bCs w:val="0"/>
          <w:color w:val="000000" w:themeColor="text1"/>
          <w:sz w:val="22"/>
          <w:szCs w:val="22"/>
        </w:rPr>
        <w:t xml:space="preserve"> is a protocol by which a physical machine in a local area network can request to learn its IP address from a gateway server's Address Resolution Protocol (ARP) table or cache.</w:t>
      </w:r>
    </w:p>
    <w:p w:rsidR="00023843" w:rsidRPr="0042205F" w:rsidRDefault="00023843" w:rsidP="00023843">
      <w:pPr>
        <w:pStyle w:val="Heading2"/>
        <w:shd w:val="clear" w:color="auto" w:fill="FFFFFF"/>
        <w:spacing w:before="240" w:beforeAutospacing="0" w:after="300" w:afterAutospacing="0" w:line="370" w:lineRule="atLeast"/>
        <w:rPr>
          <w:rFonts w:ascii="Arial" w:hAnsi="Arial" w:cs="Arial"/>
          <w:b w:val="0"/>
          <w:bCs w:val="0"/>
          <w:color w:val="000000" w:themeColor="text1"/>
          <w:sz w:val="22"/>
          <w:szCs w:val="22"/>
        </w:rPr>
      </w:pPr>
    </w:p>
    <w:p w:rsidR="00023843" w:rsidRPr="0042205F" w:rsidRDefault="00023843" w:rsidP="00023843">
      <w:pPr>
        <w:pStyle w:val="Heading2"/>
        <w:shd w:val="clear" w:color="auto" w:fill="FFFFFF"/>
        <w:spacing w:before="240" w:beforeAutospacing="0" w:after="300" w:afterAutospacing="0" w:line="370" w:lineRule="atLeast"/>
        <w:rPr>
          <w:rFonts w:ascii="Arial" w:hAnsi="Arial" w:cs="Arial"/>
          <w:b w:val="0"/>
          <w:bCs w:val="0"/>
          <w:color w:val="000000" w:themeColor="text1"/>
          <w:sz w:val="22"/>
          <w:szCs w:val="22"/>
        </w:rPr>
      </w:pPr>
      <w:r w:rsidRPr="0042205F">
        <w:rPr>
          <w:rFonts w:ascii="Arial" w:hAnsi="Arial" w:cs="Arial"/>
          <w:b w:val="0"/>
          <w:bCs w:val="0"/>
          <w:noProof/>
          <w:color w:val="000000" w:themeColor="text1"/>
          <w:sz w:val="22"/>
          <w:szCs w:val="22"/>
        </w:rPr>
        <w:drawing>
          <wp:inline distT="0" distB="0" distL="0" distR="0">
            <wp:extent cx="4752975" cy="3933825"/>
            <wp:effectExtent l="0" t="0" r="9525" b="9525"/>
            <wp:docPr id="3" name="Picture 3" descr="C:\Users\TEXON\Desktop\rarp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XON\Desktop\rarptra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3933825"/>
                    </a:xfrm>
                    <a:prstGeom prst="rect">
                      <a:avLst/>
                    </a:prstGeom>
                    <a:noFill/>
                    <a:ln>
                      <a:noFill/>
                    </a:ln>
                  </pic:spPr>
                </pic:pic>
              </a:graphicData>
            </a:graphic>
          </wp:inline>
        </w:drawing>
      </w:r>
    </w:p>
    <w:p w:rsidR="00023843" w:rsidRPr="0042205F" w:rsidRDefault="00023843" w:rsidP="0042205F">
      <w:pPr>
        <w:pStyle w:val="NormalWeb"/>
        <w:rPr>
          <w:rFonts w:ascii="Arial" w:hAnsi="Arial" w:cs="Arial"/>
          <w:color w:val="000000" w:themeColor="text1"/>
          <w:sz w:val="22"/>
          <w:szCs w:val="22"/>
        </w:rPr>
      </w:pP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a special</w:t>
      </w:r>
      <w:r w:rsidRPr="0042205F">
        <w:rPr>
          <w:rStyle w:val="apple-converted-space"/>
          <w:rFonts w:ascii="Arial" w:hAnsi="Arial" w:cs="Arial"/>
          <w:color w:val="000000" w:themeColor="text1"/>
          <w:sz w:val="22"/>
          <w:szCs w:val="22"/>
        </w:rPr>
        <w:t> </w:t>
      </w:r>
      <w:r w:rsidRPr="0042205F">
        <w:rPr>
          <w:rFonts w:ascii="Arial" w:hAnsi="Arial" w:cs="Arial"/>
          <w:i/>
          <w:iCs/>
          <w:color w:val="000000" w:themeColor="text1"/>
          <w:sz w:val="22"/>
          <w:szCs w:val="22"/>
        </w:rPr>
        <w:t>RARP server</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must be configured to listen for RARP requests and issue replies to them. Each physical network where RARP is in use must have RARP software running on at least one machine.RARP is not only very similar to ARP, it basically</w:t>
      </w:r>
      <w:r w:rsidRPr="0042205F">
        <w:rPr>
          <w:rStyle w:val="apple-converted-space"/>
          <w:rFonts w:ascii="Arial" w:hAnsi="Arial" w:cs="Arial"/>
          <w:color w:val="000000" w:themeColor="text1"/>
          <w:sz w:val="22"/>
          <w:szCs w:val="22"/>
        </w:rPr>
        <w:t> </w:t>
      </w:r>
      <w:r w:rsidRPr="0042205F">
        <w:rPr>
          <w:rFonts w:ascii="Arial" w:hAnsi="Arial" w:cs="Arial"/>
          <w:b/>
          <w:bCs/>
          <w:i/>
          <w:iCs/>
          <w:color w:val="000000" w:themeColor="text1"/>
          <w:sz w:val="22"/>
          <w:szCs w:val="22"/>
        </w:rPr>
        <w:t>is</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ARP</w:t>
      </w:r>
      <w:r w:rsidR="0042205F">
        <w:rPr>
          <w:rFonts w:ascii="Arial" w:hAnsi="Arial" w:cs="Arial"/>
          <w:color w:val="000000" w:themeColor="text1"/>
          <w:sz w:val="22"/>
          <w:szCs w:val="22"/>
        </w:rPr>
        <w:t>.It</w:t>
      </w:r>
      <w:r w:rsidRPr="0042205F">
        <w:rPr>
          <w:rFonts w:ascii="Arial" w:hAnsi="Arial" w:cs="Arial"/>
          <w:color w:val="000000" w:themeColor="text1"/>
          <w:sz w:val="22"/>
          <w:szCs w:val="22"/>
        </w:rPr>
        <w:t xml:space="preserve"> just describes a new method for using ARP to perform the opposite of its normal function. RARP uses ARP </w:t>
      </w:r>
      <w:r w:rsidRPr="0042205F">
        <w:rPr>
          <w:rFonts w:ascii="Arial" w:hAnsi="Arial" w:cs="Arial"/>
          <w:color w:val="000000" w:themeColor="text1"/>
          <w:sz w:val="22"/>
          <w:szCs w:val="22"/>
        </w:rPr>
        <w:lastRenderedPageBreak/>
        <w:t>messages in</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exactly the same format as ARP</w:t>
      </w:r>
      <w:r w:rsidRPr="0042205F">
        <w:rPr>
          <w:rFonts w:ascii="Arial" w:hAnsi="Arial" w:cs="Arial"/>
          <w:color w:val="000000" w:themeColor="text1"/>
          <w:sz w:val="22"/>
          <w:szCs w:val="22"/>
        </w:rPr>
        <w:t>, but uses different opcodes to accomplish its reverse function. Just as in ARP, a request and reply are used in an exchange.</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The meaning of the address fields is the same</w:t>
      </w:r>
      <w:r w:rsidRPr="0042205F">
        <w:rPr>
          <w:rStyle w:val="apple-converted-space"/>
          <w:rFonts w:ascii="Arial" w:hAnsi="Arial" w:cs="Arial"/>
          <w:color w:val="000000" w:themeColor="text1"/>
          <w:sz w:val="22"/>
          <w:szCs w:val="22"/>
        </w:rPr>
        <w:t> </w:t>
      </w:r>
      <w:r w:rsidRPr="0042205F">
        <w:rPr>
          <w:rFonts w:ascii="Arial" w:hAnsi="Arial" w:cs="Arial"/>
          <w:color w:val="000000" w:themeColor="text1"/>
          <w:sz w:val="22"/>
          <w:szCs w:val="22"/>
        </w:rPr>
        <w:t>too: the sender is the device transmitting a message while the target is the one receiving it.</w:t>
      </w:r>
    </w:p>
    <w:p w:rsidR="00023843" w:rsidRPr="0042205F" w:rsidRDefault="00023843" w:rsidP="00023843">
      <w:pPr>
        <w:pStyle w:val="Heading2"/>
        <w:shd w:val="clear" w:color="auto" w:fill="FFFFFF"/>
        <w:spacing w:before="240" w:beforeAutospacing="0" w:after="300" w:afterAutospacing="0" w:line="370" w:lineRule="atLeast"/>
        <w:rPr>
          <w:rFonts w:ascii="Arial" w:hAnsi="Arial" w:cs="Arial"/>
          <w:b w:val="0"/>
          <w:bCs w:val="0"/>
          <w:color w:val="000000" w:themeColor="text1"/>
          <w:sz w:val="22"/>
          <w:szCs w:val="22"/>
        </w:rPr>
      </w:pPr>
    </w:p>
    <w:p w:rsidR="00023843" w:rsidRPr="00023843" w:rsidRDefault="00023843" w:rsidP="00023843">
      <w:pPr>
        <w:spacing w:before="100" w:beforeAutospacing="1" w:after="100" w:afterAutospacing="1" w:line="240" w:lineRule="auto"/>
        <w:rPr>
          <w:rFonts w:ascii="Arial" w:eastAsia="Times New Roman" w:hAnsi="Arial" w:cs="Arial"/>
          <w:color w:val="000000" w:themeColor="text1"/>
          <w:sz w:val="32"/>
          <w:szCs w:val="32"/>
        </w:rPr>
      </w:pPr>
      <w:r w:rsidRPr="00023843">
        <w:rPr>
          <w:rFonts w:ascii="Arial" w:eastAsia="Times New Roman" w:hAnsi="Arial" w:cs="Arial"/>
          <w:bCs/>
          <w:color w:val="000000" w:themeColor="text1"/>
          <w:sz w:val="32"/>
          <w:szCs w:val="32"/>
        </w:rPr>
        <w:t>RARP packet: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7"/>
        <w:gridCol w:w="292"/>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306"/>
      </w:tblGrid>
      <w:tr w:rsidR="0042205F" w:rsidRPr="0042205F" w:rsidTr="000238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31</w:t>
            </w:r>
          </w:p>
        </w:tc>
      </w:tr>
      <w:tr w:rsidR="0042205F" w:rsidRPr="0042205F" w:rsidTr="00023843">
        <w:trPr>
          <w:tblCellSpacing w:w="15" w:type="dxa"/>
        </w:trPr>
        <w:tc>
          <w:tcPr>
            <w:tcW w:w="0" w:type="auto"/>
            <w:gridSpan w:val="16"/>
            <w:tcBorders>
              <w:top w:val="outset" w:sz="6" w:space="0" w:color="auto"/>
              <w:left w:val="outset" w:sz="6" w:space="0" w:color="auto"/>
              <w:bottom w:val="outset" w:sz="6" w:space="0" w:color="auto"/>
              <w:right w:val="outset" w:sz="6" w:space="0" w:color="auto"/>
            </w:tcBorders>
            <w:shd w:val="clear" w:color="auto" w:fill="FFFACD"/>
            <w:vAlign w:val="center"/>
            <w:hideMark/>
          </w:tcPr>
          <w:p w:rsidR="00023843" w:rsidRPr="00023843" w:rsidRDefault="00023843" w:rsidP="00023843">
            <w:pPr>
              <w:spacing w:after="0" w:line="240" w:lineRule="auto"/>
              <w:jc w:val="center"/>
              <w:rPr>
                <w:rFonts w:ascii="Arial" w:eastAsia="Times New Roman" w:hAnsi="Arial" w:cs="Arial"/>
                <w:color w:val="000000" w:themeColor="text1"/>
              </w:rPr>
            </w:pPr>
            <w:r w:rsidRPr="00023843">
              <w:rPr>
                <w:rFonts w:ascii="Arial" w:eastAsia="Times New Roman" w:hAnsi="Arial" w:cs="Arial"/>
                <w:color w:val="000000" w:themeColor="text1"/>
              </w:rPr>
              <w:t>Hardware type</w:t>
            </w:r>
          </w:p>
        </w:tc>
        <w:tc>
          <w:tcPr>
            <w:tcW w:w="0" w:type="auto"/>
            <w:gridSpan w:val="16"/>
            <w:tcBorders>
              <w:top w:val="outset" w:sz="6" w:space="0" w:color="auto"/>
              <w:left w:val="outset" w:sz="6" w:space="0" w:color="auto"/>
              <w:bottom w:val="outset" w:sz="6" w:space="0" w:color="auto"/>
              <w:right w:val="outset" w:sz="6" w:space="0" w:color="auto"/>
            </w:tcBorders>
            <w:shd w:val="clear" w:color="auto" w:fill="FFFACD"/>
            <w:vAlign w:val="center"/>
            <w:hideMark/>
          </w:tcPr>
          <w:p w:rsidR="00023843" w:rsidRPr="00023843" w:rsidRDefault="00023843" w:rsidP="00023843">
            <w:pPr>
              <w:spacing w:after="0" w:line="240" w:lineRule="auto"/>
              <w:jc w:val="center"/>
              <w:rPr>
                <w:rFonts w:ascii="Arial" w:eastAsia="Times New Roman" w:hAnsi="Arial" w:cs="Arial"/>
                <w:color w:val="000000" w:themeColor="text1"/>
              </w:rPr>
            </w:pPr>
            <w:r w:rsidRPr="00023843">
              <w:rPr>
                <w:rFonts w:ascii="Arial" w:eastAsia="Times New Roman" w:hAnsi="Arial" w:cs="Arial"/>
                <w:color w:val="000000" w:themeColor="text1"/>
              </w:rPr>
              <w:t>Protocol type</w:t>
            </w:r>
          </w:p>
        </w:tc>
      </w:tr>
      <w:tr w:rsidR="0042205F" w:rsidRPr="0042205F" w:rsidTr="00023843">
        <w:trPr>
          <w:tblCellSpacing w:w="15" w:type="dxa"/>
        </w:trPr>
        <w:tc>
          <w:tcPr>
            <w:tcW w:w="0" w:type="auto"/>
            <w:gridSpan w:val="8"/>
            <w:tcBorders>
              <w:top w:val="outset" w:sz="6" w:space="0" w:color="auto"/>
              <w:left w:val="outset" w:sz="6" w:space="0" w:color="auto"/>
              <w:bottom w:val="outset" w:sz="6" w:space="0" w:color="auto"/>
              <w:right w:val="outset" w:sz="6" w:space="0" w:color="auto"/>
            </w:tcBorders>
            <w:shd w:val="clear" w:color="auto" w:fill="FFFACD"/>
            <w:vAlign w:val="center"/>
            <w:hideMark/>
          </w:tcPr>
          <w:p w:rsidR="00023843" w:rsidRPr="00023843" w:rsidRDefault="00023843" w:rsidP="00023843">
            <w:pPr>
              <w:spacing w:after="0" w:line="240" w:lineRule="auto"/>
              <w:jc w:val="center"/>
              <w:rPr>
                <w:rFonts w:ascii="Arial" w:eastAsia="Times New Roman" w:hAnsi="Arial" w:cs="Arial"/>
                <w:color w:val="000000" w:themeColor="text1"/>
              </w:rPr>
            </w:pPr>
            <w:r w:rsidRPr="00023843">
              <w:rPr>
                <w:rFonts w:ascii="Arial" w:eastAsia="Times New Roman" w:hAnsi="Arial" w:cs="Arial"/>
                <w:color w:val="000000" w:themeColor="text1"/>
              </w:rPr>
              <w:t>Hardware address length</w:t>
            </w:r>
          </w:p>
        </w:tc>
        <w:tc>
          <w:tcPr>
            <w:tcW w:w="0" w:type="auto"/>
            <w:gridSpan w:val="8"/>
            <w:tcBorders>
              <w:top w:val="outset" w:sz="6" w:space="0" w:color="auto"/>
              <w:left w:val="outset" w:sz="6" w:space="0" w:color="auto"/>
              <w:bottom w:val="outset" w:sz="6" w:space="0" w:color="auto"/>
              <w:right w:val="outset" w:sz="6" w:space="0" w:color="auto"/>
            </w:tcBorders>
            <w:shd w:val="clear" w:color="auto" w:fill="FFFACD"/>
            <w:vAlign w:val="center"/>
            <w:hideMark/>
          </w:tcPr>
          <w:p w:rsidR="00023843" w:rsidRPr="00023843" w:rsidRDefault="00023843" w:rsidP="00023843">
            <w:pPr>
              <w:spacing w:after="0" w:line="240" w:lineRule="auto"/>
              <w:jc w:val="center"/>
              <w:rPr>
                <w:rFonts w:ascii="Arial" w:eastAsia="Times New Roman" w:hAnsi="Arial" w:cs="Arial"/>
                <w:color w:val="000000" w:themeColor="text1"/>
              </w:rPr>
            </w:pPr>
            <w:r w:rsidRPr="00023843">
              <w:rPr>
                <w:rFonts w:ascii="Arial" w:eastAsia="Times New Roman" w:hAnsi="Arial" w:cs="Arial"/>
                <w:color w:val="000000" w:themeColor="text1"/>
              </w:rPr>
              <w:t>Protocol address length</w:t>
            </w:r>
          </w:p>
        </w:tc>
        <w:tc>
          <w:tcPr>
            <w:tcW w:w="0" w:type="auto"/>
            <w:gridSpan w:val="16"/>
            <w:tcBorders>
              <w:top w:val="outset" w:sz="6" w:space="0" w:color="auto"/>
              <w:left w:val="outset" w:sz="6" w:space="0" w:color="auto"/>
              <w:bottom w:val="outset" w:sz="6" w:space="0" w:color="auto"/>
              <w:right w:val="outset" w:sz="6" w:space="0" w:color="auto"/>
            </w:tcBorders>
            <w:shd w:val="clear" w:color="auto" w:fill="FFFACD"/>
            <w:vAlign w:val="center"/>
            <w:hideMark/>
          </w:tcPr>
          <w:p w:rsidR="00023843" w:rsidRPr="00023843" w:rsidRDefault="00023843" w:rsidP="00023843">
            <w:pPr>
              <w:spacing w:after="0" w:line="240" w:lineRule="auto"/>
              <w:jc w:val="center"/>
              <w:rPr>
                <w:rFonts w:ascii="Arial" w:eastAsia="Times New Roman" w:hAnsi="Arial" w:cs="Arial"/>
                <w:color w:val="000000" w:themeColor="text1"/>
              </w:rPr>
            </w:pPr>
            <w:r w:rsidRPr="00023843">
              <w:rPr>
                <w:rFonts w:ascii="Arial" w:eastAsia="Times New Roman" w:hAnsi="Arial" w:cs="Arial"/>
                <w:color w:val="000000" w:themeColor="text1"/>
              </w:rPr>
              <w:t>Opcode</w:t>
            </w:r>
          </w:p>
        </w:tc>
      </w:tr>
      <w:tr w:rsidR="0042205F" w:rsidRPr="0042205F" w:rsidTr="00023843">
        <w:trPr>
          <w:tblCellSpacing w:w="15" w:type="dxa"/>
        </w:trPr>
        <w:tc>
          <w:tcPr>
            <w:tcW w:w="0" w:type="auto"/>
            <w:gridSpan w:val="32"/>
            <w:tcBorders>
              <w:top w:val="outset" w:sz="6" w:space="0" w:color="auto"/>
              <w:left w:val="outset" w:sz="6" w:space="0" w:color="auto"/>
              <w:bottom w:val="outset" w:sz="6" w:space="0" w:color="auto"/>
              <w:right w:val="outset" w:sz="6" w:space="0" w:color="auto"/>
            </w:tcBorders>
            <w:shd w:val="clear" w:color="auto" w:fill="90EE90"/>
            <w:vAlign w:val="center"/>
            <w:hideMark/>
          </w:tcPr>
          <w:p w:rsidR="00023843" w:rsidRPr="00023843" w:rsidRDefault="00023843" w:rsidP="00023843">
            <w:pPr>
              <w:spacing w:after="0" w:line="240" w:lineRule="auto"/>
              <w:jc w:val="center"/>
              <w:rPr>
                <w:rFonts w:ascii="Arial" w:eastAsia="Times New Roman" w:hAnsi="Arial" w:cs="Arial"/>
                <w:color w:val="000000" w:themeColor="text1"/>
              </w:rPr>
            </w:pPr>
            <w:r w:rsidRPr="00023843">
              <w:rPr>
                <w:rFonts w:ascii="Arial" w:eastAsia="Times New Roman" w:hAnsi="Arial" w:cs="Arial"/>
                <w:color w:val="000000" w:themeColor="text1"/>
              </w:rPr>
              <w:t>Source hardware address :::</w:t>
            </w:r>
          </w:p>
        </w:tc>
      </w:tr>
      <w:tr w:rsidR="0042205F" w:rsidRPr="0042205F" w:rsidTr="00023843">
        <w:trPr>
          <w:tblCellSpacing w:w="15" w:type="dxa"/>
        </w:trPr>
        <w:tc>
          <w:tcPr>
            <w:tcW w:w="0" w:type="auto"/>
            <w:gridSpan w:val="32"/>
            <w:tcBorders>
              <w:top w:val="outset" w:sz="6" w:space="0" w:color="auto"/>
              <w:left w:val="outset" w:sz="6" w:space="0" w:color="auto"/>
              <w:bottom w:val="outset" w:sz="6" w:space="0" w:color="auto"/>
              <w:right w:val="outset" w:sz="6" w:space="0" w:color="auto"/>
            </w:tcBorders>
            <w:shd w:val="clear" w:color="auto" w:fill="90EE90"/>
            <w:vAlign w:val="center"/>
            <w:hideMark/>
          </w:tcPr>
          <w:p w:rsidR="00023843" w:rsidRPr="00023843" w:rsidRDefault="00023843" w:rsidP="00023843">
            <w:pPr>
              <w:spacing w:after="0" w:line="240" w:lineRule="auto"/>
              <w:jc w:val="center"/>
              <w:rPr>
                <w:rFonts w:ascii="Arial" w:eastAsia="Times New Roman" w:hAnsi="Arial" w:cs="Arial"/>
                <w:color w:val="000000" w:themeColor="text1"/>
              </w:rPr>
            </w:pPr>
            <w:r w:rsidRPr="00023843">
              <w:rPr>
                <w:rFonts w:ascii="Arial" w:eastAsia="Times New Roman" w:hAnsi="Arial" w:cs="Arial"/>
                <w:color w:val="000000" w:themeColor="text1"/>
              </w:rPr>
              <w:t>Source protocol address :::</w:t>
            </w:r>
          </w:p>
        </w:tc>
      </w:tr>
      <w:tr w:rsidR="0042205F" w:rsidRPr="0042205F" w:rsidTr="00023843">
        <w:trPr>
          <w:tblCellSpacing w:w="15" w:type="dxa"/>
        </w:trPr>
        <w:tc>
          <w:tcPr>
            <w:tcW w:w="0" w:type="auto"/>
            <w:gridSpan w:val="32"/>
            <w:tcBorders>
              <w:top w:val="outset" w:sz="6" w:space="0" w:color="auto"/>
              <w:left w:val="outset" w:sz="6" w:space="0" w:color="auto"/>
              <w:bottom w:val="outset" w:sz="6" w:space="0" w:color="auto"/>
              <w:right w:val="outset" w:sz="6" w:space="0" w:color="auto"/>
            </w:tcBorders>
            <w:shd w:val="clear" w:color="auto" w:fill="90EE90"/>
            <w:vAlign w:val="center"/>
            <w:hideMark/>
          </w:tcPr>
          <w:p w:rsidR="00023843" w:rsidRPr="00023843" w:rsidRDefault="00023843" w:rsidP="00023843">
            <w:pPr>
              <w:spacing w:after="0" w:line="240" w:lineRule="auto"/>
              <w:jc w:val="center"/>
              <w:rPr>
                <w:rFonts w:ascii="Arial" w:eastAsia="Times New Roman" w:hAnsi="Arial" w:cs="Arial"/>
                <w:color w:val="000000" w:themeColor="text1"/>
              </w:rPr>
            </w:pPr>
            <w:r w:rsidRPr="00023843">
              <w:rPr>
                <w:rFonts w:ascii="Arial" w:eastAsia="Times New Roman" w:hAnsi="Arial" w:cs="Arial"/>
                <w:color w:val="000000" w:themeColor="text1"/>
              </w:rPr>
              <w:t>Destination hardware address :::</w:t>
            </w:r>
          </w:p>
        </w:tc>
      </w:tr>
      <w:tr w:rsidR="0042205F" w:rsidRPr="0042205F" w:rsidTr="00023843">
        <w:trPr>
          <w:tblCellSpacing w:w="15" w:type="dxa"/>
        </w:trPr>
        <w:tc>
          <w:tcPr>
            <w:tcW w:w="0" w:type="auto"/>
            <w:gridSpan w:val="32"/>
            <w:tcBorders>
              <w:top w:val="outset" w:sz="6" w:space="0" w:color="auto"/>
              <w:left w:val="outset" w:sz="6" w:space="0" w:color="auto"/>
              <w:bottom w:val="outset" w:sz="6" w:space="0" w:color="auto"/>
              <w:right w:val="outset" w:sz="6" w:space="0" w:color="auto"/>
            </w:tcBorders>
            <w:shd w:val="clear" w:color="auto" w:fill="90EE90"/>
            <w:vAlign w:val="center"/>
            <w:hideMark/>
          </w:tcPr>
          <w:p w:rsidR="00023843" w:rsidRPr="00023843" w:rsidRDefault="00023843" w:rsidP="00023843">
            <w:pPr>
              <w:spacing w:after="0" w:line="240" w:lineRule="auto"/>
              <w:jc w:val="center"/>
              <w:rPr>
                <w:rFonts w:ascii="Arial" w:eastAsia="Times New Roman" w:hAnsi="Arial" w:cs="Arial"/>
                <w:color w:val="000000" w:themeColor="text1"/>
              </w:rPr>
            </w:pPr>
            <w:r w:rsidRPr="00023843">
              <w:rPr>
                <w:rFonts w:ascii="Arial" w:eastAsia="Times New Roman" w:hAnsi="Arial" w:cs="Arial"/>
                <w:color w:val="000000" w:themeColor="text1"/>
              </w:rPr>
              <w:t>Destination protocol address :::</w:t>
            </w:r>
          </w:p>
        </w:tc>
      </w:tr>
    </w:tbl>
    <w:p w:rsidR="00023843" w:rsidRPr="0042205F" w:rsidRDefault="00023843" w:rsidP="00526AD2">
      <w:pPr>
        <w:rPr>
          <w:rFonts w:ascii="Arial" w:hAnsi="Arial" w:cs="Arial"/>
          <w:color w:val="000000" w:themeColor="text1"/>
        </w:rPr>
      </w:pPr>
    </w:p>
    <w:p w:rsidR="00023843" w:rsidRPr="00023843" w:rsidRDefault="00023843" w:rsidP="00023843">
      <w:pPr>
        <w:spacing w:before="100" w:beforeAutospacing="1" w:after="100" w:afterAutospacing="1" w:line="240" w:lineRule="auto"/>
        <w:rPr>
          <w:rFonts w:ascii="Arial" w:eastAsia="Times New Roman" w:hAnsi="Arial" w:cs="Arial"/>
          <w:color w:val="000000" w:themeColor="text1"/>
        </w:rPr>
      </w:pPr>
      <w:r w:rsidRPr="00023843">
        <w:rPr>
          <w:rFonts w:ascii="Arial" w:eastAsia="Times New Roman" w:hAnsi="Arial" w:cs="Arial"/>
          <w:bCs/>
          <w:color w:val="000000" w:themeColor="text1"/>
          <w:sz w:val="32"/>
          <w:szCs w:val="32"/>
        </w:rPr>
        <w:t>Protocol type</w:t>
      </w:r>
      <w:r w:rsidRPr="00023843">
        <w:rPr>
          <w:rFonts w:ascii="Arial" w:eastAsia="Times New Roman" w:hAnsi="Arial" w:cs="Arial"/>
          <w:b/>
          <w:bCs/>
          <w:color w:val="000000" w:themeColor="text1"/>
        </w:rPr>
        <w:t>.</w:t>
      </w:r>
      <w:r w:rsidRPr="0042205F">
        <w:rPr>
          <w:rFonts w:ascii="Arial" w:eastAsia="Times New Roman" w:hAnsi="Arial" w:cs="Arial"/>
          <w:color w:val="000000" w:themeColor="text1"/>
        </w:rPr>
        <w:t> </w:t>
      </w:r>
      <w:r w:rsidRPr="00023843">
        <w:rPr>
          <w:rFonts w:ascii="Arial" w:eastAsia="Times New Roman" w:hAnsi="Arial" w:cs="Arial"/>
          <w:color w:val="000000" w:themeColor="text1"/>
        </w:rPr>
        <w:t>16 bits.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3"/>
        <w:gridCol w:w="1271"/>
      </w:tblGrid>
      <w:tr w:rsidR="0042205F" w:rsidRPr="0042205F" w:rsidTr="00023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Protocol</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Description</w:t>
            </w:r>
          </w:p>
        </w:tc>
      </w:tr>
      <w:tr w:rsidR="0042205F" w:rsidRPr="0042205F" w:rsidTr="00023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0x800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rPr>
                <w:rFonts w:ascii="Arial" w:eastAsia="Times New Roman" w:hAnsi="Arial" w:cs="Arial"/>
                <w:color w:val="000000" w:themeColor="text1"/>
              </w:rPr>
            </w:pPr>
            <w:r w:rsidRPr="00023843">
              <w:rPr>
                <w:rFonts w:ascii="Arial" w:eastAsia="Times New Roman" w:hAnsi="Arial" w:cs="Arial"/>
                <w:color w:val="000000" w:themeColor="text1"/>
              </w:rPr>
              <w:t>IP.</w:t>
            </w:r>
          </w:p>
        </w:tc>
      </w:tr>
    </w:tbl>
    <w:p w:rsidR="00023843" w:rsidRPr="00023843" w:rsidRDefault="00023843" w:rsidP="00023843">
      <w:pPr>
        <w:spacing w:before="100" w:beforeAutospacing="1" w:after="100" w:afterAutospacing="1" w:line="240" w:lineRule="auto"/>
        <w:rPr>
          <w:rFonts w:ascii="Arial" w:eastAsia="Times New Roman" w:hAnsi="Arial" w:cs="Arial"/>
          <w:color w:val="000000" w:themeColor="text1"/>
        </w:rPr>
      </w:pPr>
      <w:r w:rsidRPr="00023843">
        <w:rPr>
          <w:rFonts w:ascii="Arial" w:eastAsia="Times New Roman" w:hAnsi="Arial" w:cs="Arial"/>
          <w:bCs/>
          <w:color w:val="000000" w:themeColor="text1"/>
          <w:sz w:val="32"/>
          <w:szCs w:val="32"/>
        </w:rPr>
        <w:t>Hardware address length</w:t>
      </w:r>
      <w:r w:rsidRPr="00023843">
        <w:rPr>
          <w:rFonts w:ascii="Arial" w:eastAsia="Times New Roman" w:hAnsi="Arial" w:cs="Arial"/>
          <w:b/>
          <w:bCs/>
          <w:color w:val="000000" w:themeColor="text1"/>
        </w:rPr>
        <w:t>.</w:t>
      </w:r>
      <w:r w:rsidRPr="0042205F">
        <w:rPr>
          <w:rFonts w:ascii="Arial" w:eastAsia="Times New Roman" w:hAnsi="Arial" w:cs="Arial"/>
          <w:color w:val="000000" w:themeColor="text1"/>
        </w:rPr>
        <w:t> </w:t>
      </w:r>
      <w:r w:rsidRPr="00023843">
        <w:rPr>
          <w:rFonts w:ascii="Arial" w:eastAsia="Times New Roman" w:hAnsi="Arial" w:cs="Arial"/>
          <w:color w:val="000000" w:themeColor="text1"/>
        </w:rPr>
        <w:t>8 bits.</w:t>
      </w:r>
      <w:r w:rsidRPr="00023843">
        <w:rPr>
          <w:rFonts w:ascii="Arial" w:eastAsia="Times New Roman" w:hAnsi="Arial" w:cs="Arial"/>
          <w:color w:val="000000" w:themeColor="text1"/>
        </w:rPr>
        <w:br/>
        <w:t>Length of the hardware address in bytes.</w:t>
      </w:r>
    </w:p>
    <w:p w:rsidR="00023843" w:rsidRPr="00023843" w:rsidRDefault="00023843" w:rsidP="00023843">
      <w:pPr>
        <w:spacing w:before="100" w:beforeAutospacing="1" w:after="100" w:afterAutospacing="1" w:line="240" w:lineRule="auto"/>
        <w:rPr>
          <w:rFonts w:ascii="Arial" w:eastAsia="Times New Roman" w:hAnsi="Arial" w:cs="Arial"/>
          <w:color w:val="000000" w:themeColor="text1"/>
        </w:rPr>
      </w:pPr>
      <w:r w:rsidRPr="00023843">
        <w:rPr>
          <w:rFonts w:ascii="Arial" w:eastAsia="Times New Roman" w:hAnsi="Arial" w:cs="Arial"/>
          <w:bCs/>
          <w:color w:val="000000" w:themeColor="text1"/>
          <w:sz w:val="32"/>
          <w:szCs w:val="32"/>
        </w:rPr>
        <w:t>Protocol address length</w:t>
      </w:r>
      <w:r w:rsidRPr="00023843">
        <w:rPr>
          <w:rFonts w:ascii="Arial" w:eastAsia="Times New Roman" w:hAnsi="Arial" w:cs="Arial"/>
          <w:b/>
          <w:bCs/>
          <w:color w:val="000000" w:themeColor="text1"/>
        </w:rPr>
        <w:t>.</w:t>
      </w:r>
      <w:r w:rsidRPr="0042205F">
        <w:rPr>
          <w:rFonts w:ascii="Arial" w:eastAsia="Times New Roman" w:hAnsi="Arial" w:cs="Arial"/>
          <w:color w:val="000000" w:themeColor="text1"/>
        </w:rPr>
        <w:t> </w:t>
      </w:r>
      <w:r w:rsidRPr="00023843">
        <w:rPr>
          <w:rFonts w:ascii="Arial" w:eastAsia="Times New Roman" w:hAnsi="Arial" w:cs="Arial"/>
          <w:color w:val="000000" w:themeColor="text1"/>
        </w:rPr>
        <w:t>8 bits.</w:t>
      </w:r>
      <w:r w:rsidRPr="00023843">
        <w:rPr>
          <w:rFonts w:ascii="Arial" w:eastAsia="Times New Roman" w:hAnsi="Arial" w:cs="Arial"/>
          <w:color w:val="000000" w:themeColor="text1"/>
        </w:rPr>
        <w:br/>
        <w:t>Length of the protocol address in bytes.</w:t>
      </w:r>
    </w:p>
    <w:p w:rsidR="00023843" w:rsidRPr="00023843" w:rsidRDefault="00023843" w:rsidP="00023843">
      <w:pPr>
        <w:spacing w:before="100" w:beforeAutospacing="1" w:after="100" w:afterAutospacing="1" w:line="240" w:lineRule="auto"/>
        <w:rPr>
          <w:rFonts w:ascii="Arial" w:eastAsia="Times New Roman" w:hAnsi="Arial" w:cs="Arial"/>
          <w:color w:val="000000" w:themeColor="text1"/>
        </w:rPr>
      </w:pPr>
      <w:r w:rsidRPr="00023843">
        <w:rPr>
          <w:rFonts w:ascii="Arial" w:eastAsia="Times New Roman" w:hAnsi="Arial" w:cs="Arial"/>
          <w:bCs/>
          <w:color w:val="000000" w:themeColor="text1"/>
          <w:sz w:val="32"/>
          <w:szCs w:val="32"/>
        </w:rPr>
        <w:t>Opcode</w:t>
      </w:r>
      <w:r w:rsidRPr="00023843">
        <w:rPr>
          <w:rFonts w:ascii="Arial" w:eastAsia="Times New Roman" w:hAnsi="Arial" w:cs="Arial"/>
          <w:b/>
          <w:bCs/>
          <w:color w:val="000000" w:themeColor="text1"/>
        </w:rPr>
        <w:t>.</w:t>
      </w:r>
      <w:r w:rsidRPr="0042205F">
        <w:rPr>
          <w:rFonts w:ascii="Arial" w:eastAsia="Times New Roman" w:hAnsi="Arial" w:cs="Arial"/>
          <w:color w:val="000000" w:themeColor="text1"/>
        </w:rPr>
        <w:t> </w:t>
      </w:r>
      <w:r w:rsidRPr="00023843">
        <w:rPr>
          <w:rFonts w:ascii="Arial" w:eastAsia="Times New Roman" w:hAnsi="Arial" w:cs="Arial"/>
          <w:color w:val="000000" w:themeColor="text1"/>
        </w:rPr>
        <w:t>8 bits.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9"/>
        <w:gridCol w:w="1821"/>
        <w:gridCol w:w="1247"/>
      </w:tblGrid>
      <w:tr w:rsidR="0042205F" w:rsidRPr="0042205F" w:rsidTr="00023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Opcode</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References</w:t>
            </w:r>
          </w:p>
        </w:tc>
      </w:tr>
      <w:tr w:rsidR="0042205F" w:rsidRPr="0042205F" w:rsidTr="00023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rPr>
                <w:rFonts w:ascii="Arial" w:eastAsia="Times New Roman" w:hAnsi="Arial" w:cs="Arial"/>
                <w:color w:val="000000" w:themeColor="text1"/>
              </w:rPr>
            </w:pPr>
            <w:r w:rsidRPr="00023843">
              <w:rPr>
                <w:rFonts w:ascii="Arial" w:eastAsia="Times New Roman" w:hAnsi="Arial" w:cs="Arial"/>
                <w:color w:val="000000" w:themeColor="text1"/>
              </w:rPr>
              <w:t>Request Reverse.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rPr>
                <w:rFonts w:ascii="Arial" w:eastAsia="Times New Roman" w:hAnsi="Arial" w:cs="Arial"/>
                <w:color w:val="000000" w:themeColor="text1"/>
              </w:rPr>
            </w:pPr>
            <w:r w:rsidRPr="0042205F">
              <w:rPr>
                <w:rFonts w:ascii="Arial" w:eastAsia="Times New Roman" w:hAnsi="Arial" w:cs="Arial"/>
                <w:color w:val="000000" w:themeColor="text1"/>
              </w:rPr>
              <w:t>RFC 903</w:t>
            </w:r>
          </w:p>
        </w:tc>
      </w:tr>
      <w:tr w:rsidR="0042205F" w:rsidRPr="0042205F" w:rsidTr="00023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F5E6"/>
            <w:vAlign w:val="center"/>
            <w:hideMark/>
          </w:tcPr>
          <w:p w:rsidR="00023843" w:rsidRPr="00023843" w:rsidRDefault="00023843" w:rsidP="00023843">
            <w:pPr>
              <w:spacing w:after="0" w:line="240" w:lineRule="auto"/>
              <w:jc w:val="center"/>
              <w:rPr>
                <w:rFonts w:ascii="Arial" w:eastAsia="Times New Roman" w:hAnsi="Arial" w:cs="Arial"/>
                <w:b/>
                <w:bCs/>
                <w:color w:val="000000" w:themeColor="text1"/>
              </w:rPr>
            </w:pPr>
            <w:r w:rsidRPr="00023843">
              <w:rPr>
                <w:rFonts w:ascii="Arial" w:eastAsia="Times New Roman" w:hAnsi="Arial" w:cs="Arial"/>
                <w:b/>
                <w:bCs/>
                <w:color w:val="000000" w:themeColor="text1"/>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rPr>
                <w:rFonts w:ascii="Arial" w:eastAsia="Times New Roman" w:hAnsi="Arial" w:cs="Arial"/>
                <w:color w:val="000000" w:themeColor="text1"/>
              </w:rPr>
            </w:pPr>
            <w:r w:rsidRPr="00023843">
              <w:rPr>
                <w:rFonts w:ascii="Arial" w:eastAsia="Times New Roman" w:hAnsi="Arial" w:cs="Arial"/>
                <w:color w:val="000000" w:themeColor="text1"/>
              </w:rPr>
              <w:t>Reply Reverse.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3843" w:rsidRPr="00023843" w:rsidRDefault="00023843" w:rsidP="00023843">
            <w:pPr>
              <w:spacing w:after="0" w:line="240" w:lineRule="auto"/>
              <w:rPr>
                <w:rFonts w:ascii="Arial" w:eastAsia="Times New Roman" w:hAnsi="Arial" w:cs="Arial"/>
                <w:color w:val="000000" w:themeColor="text1"/>
              </w:rPr>
            </w:pPr>
            <w:r w:rsidRPr="0042205F">
              <w:rPr>
                <w:rFonts w:ascii="Arial" w:eastAsia="Times New Roman" w:hAnsi="Arial" w:cs="Arial"/>
                <w:color w:val="000000" w:themeColor="text1"/>
              </w:rPr>
              <w:t>RFC 903</w:t>
            </w:r>
          </w:p>
        </w:tc>
      </w:tr>
    </w:tbl>
    <w:p w:rsidR="00023843" w:rsidRPr="00023843" w:rsidRDefault="00023843" w:rsidP="00023843">
      <w:pPr>
        <w:spacing w:before="100" w:beforeAutospacing="1" w:after="100" w:afterAutospacing="1" w:line="240" w:lineRule="auto"/>
        <w:rPr>
          <w:rFonts w:ascii="Arial" w:eastAsia="Times New Roman" w:hAnsi="Arial" w:cs="Arial"/>
          <w:color w:val="000000" w:themeColor="text1"/>
        </w:rPr>
      </w:pPr>
      <w:r w:rsidRPr="00023843">
        <w:rPr>
          <w:rFonts w:ascii="Arial" w:eastAsia="Times New Roman" w:hAnsi="Arial" w:cs="Arial"/>
          <w:bCs/>
          <w:color w:val="000000" w:themeColor="text1"/>
          <w:sz w:val="32"/>
          <w:szCs w:val="32"/>
        </w:rPr>
        <w:t>Source hardware address</w:t>
      </w:r>
      <w:r w:rsidRPr="00023843">
        <w:rPr>
          <w:rFonts w:ascii="Arial" w:eastAsia="Times New Roman" w:hAnsi="Arial" w:cs="Arial"/>
          <w:b/>
          <w:bCs/>
          <w:color w:val="000000" w:themeColor="text1"/>
        </w:rPr>
        <w:t>.</w:t>
      </w:r>
      <w:r w:rsidRPr="0042205F">
        <w:rPr>
          <w:rFonts w:ascii="Arial" w:eastAsia="Times New Roman" w:hAnsi="Arial" w:cs="Arial"/>
          <w:color w:val="000000" w:themeColor="text1"/>
        </w:rPr>
        <w:t> </w:t>
      </w:r>
      <w:r w:rsidRPr="00023843">
        <w:rPr>
          <w:rFonts w:ascii="Arial" w:eastAsia="Times New Roman" w:hAnsi="Arial" w:cs="Arial"/>
          <w:color w:val="000000" w:themeColor="text1"/>
        </w:rPr>
        <w:t>Variable length.</w:t>
      </w:r>
    </w:p>
    <w:p w:rsidR="00023843" w:rsidRPr="00023843" w:rsidRDefault="00023843" w:rsidP="00023843">
      <w:pPr>
        <w:spacing w:before="100" w:beforeAutospacing="1" w:after="100" w:afterAutospacing="1" w:line="240" w:lineRule="auto"/>
        <w:rPr>
          <w:rFonts w:ascii="Arial" w:eastAsia="Times New Roman" w:hAnsi="Arial" w:cs="Arial"/>
          <w:color w:val="000000" w:themeColor="text1"/>
        </w:rPr>
      </w:pPr>
      <w:r w:rsidRPr="00023843">
        <w:rPr>
          <w:rFonts w:ascii="Arial" w:eastAsia="Times New Roman" w:hAnsi="Arial" w:cs="Arial"/>
          <w:bCs/>
          <w:color w:val="000000" w:themeColor="text1"/>
          <w:sz w:val="32"/>
          <w:szCs w:val="32"/>
        </w:rPr>
        <w:t>Source protocol address</w:t>
      </w:r>
      <w:r w:rsidRPr="00023843">
        <w:rPr>
          <w:rFonts w:ascii="Arial" w:eastAsia="Times New Roman" w:hAnsi="Arial" w:cs="Arial"/>
          <w:b/>
          <w:bCs/>
          <w:color w:val="000000" w:themeColor="text1"/>
        </w:rPr>
        <w:t>.</w:t>
      </w:r>
      <w:r w:rsidRPr="0042205F">
        <w:rPr>
          <w:rFonts w:ascii="Arial" w:eastAsia="Times New Roman" w:hAnsi="Arial" w:cs="Arial"/>
          <w:color w:val="000000" w:themeColor="text1"/>
        </w:rPr>
        <w:t> </w:t>
      </w:r>
      <w:r w:rsidRPr="00023843">
        <w:rPr>
          <w:rFonts w:ascii="Arial" w:eastAsia="Times New Roman" w:hAnsi="Arial" w:cs="Arial"/>
          <w:color w:val="000000" w:themeColor="text1"/>
        </w:rPr>
        <w:t>Variable length.</w:t>
      </w:r>
    </w:p>
    <w:p w:rsidR="00023843" w:rsidRPr="00023843" w:rsidRDefault="00023843" w:rsidP="00023843">
      <w:pPr>
        <w:spacing w:before="100" w:beforeAutospacing="1" w:after="100" w:afterAutospacing="1" w:line="240" w:lineRule="auto"/>
        <w:rPr>
          <w:rFonts w:ascii="Arial" w:eastAsia="Times New Roman" w:hAnsi="Arial" w:cs="Arial"/>
          <w:color w:val="000000" w:themeColor="text1"/>
        </w:rPr>
      </w:pPr>
      <w:r w:rsidRPr="00023843">
        <w:rPr>
          <w:rFonts w:ascii="Arial" w:eastAsia="Times New Roman" w:hAnsi="Arial" w:cs="Arial"/>
          <w:bCs/>
          <w:color w:val="000000" w:themeColor="text1"/>
          <w:sz w:val="32"/>
          <w:szCs w:val="32"/>
        </w:rPr>
        <w:lastRenderedPageBreak/>
        <w:t>Destination hardware address</w:t>
      </w:r>
      <w:r w:rsidRPr="00023843">
        <w:rPr>
          <w:rFonts w:ascii="Arial" w:eastAsia="Times New Roman" w:hAnsi="Arial" w:cs="Arial"/>
          <w:b/>
          <w:bCs/>
          <w:color w:val="000000" w:themeColor="text1"/>
        </w:rPr>
        <w:t>.</w:t>
      </w:r>
      <w:r w:rsidRPr="0042205F">
        <w:rPr>
          <w:rFonts w:ascii="Arial" w:eastAsia="Times New Roman" w:hAnsi="Arial" w:cs="Arial"/>
          <w:color w:val="000000" w:themeColor="text1"/>
        </w:rPr>
        <w:t> </w:t>
      </w:r>
      <w:r w:rsidRPr="00023843">
        <w:rPr>
          <w:rFonts w:ascii="Arial" w:eastAsia="Times New Roman" w:hAnsi="Arial" w:cs="Arial"/>
          <w:color w:val="000000" w:themeColor="text1"/>
        </w:rPr>
        <w:t>Variable length.</w:t>
      </w:r>
    </w:p>
    <w:p w:rsidR="00023843" w:rsidRPr="00023843" w:rsidRDefault="00023843" w:rsidP="00023843">
      <w:pPr>
        <w:spacing w:before="100" w:beforeAutospacing="1" w:after="100" w:afterAutospacing="1" w:line="240" w:lineRule="auto"/>
        <w:rPr>
          <w:rFonts w:ascii="Arial" w:eastAsia="Times New Roman" w:hAnsi="Arial" w:cs="Arial"/>
          <w:color w:val="000000" w:themeColor="text1"/>
        </w:rPr>
      </w:pPr>
      <w:r w:rsidRPr="00023843">
        <w:rPr>
          <w:rFonts w:ascii="Arial" w:eastAsia="Times New Roman" w:hAnsi="Arial" w:cs="Arial"/>
          <w:bCs/>
          <w:color w:val="000000" w:themeColor="text1"/>
          <w:sz w:val="32"/>
          <w:szCs w:val="32"/>
        </w:rPr>
        <w:t>Destination protocol address</w:t>
      </w:r>
      <w:r w:rsidRPr="00023843">
        <w:rPr>
          <w:rFonts w:ascii="Arial" w:eastAsia="Times New Roman" w:hAnsi="Arial" w:cs="Arial"/>
          <w:b/>
          <w:bCs/>
          <w:color w:val="000000" w:themeColor="text1"/>
        </w:rPr>
        <w:t>.</w:t>
      </w:r>
      <w:r w:rsidRPr="0042205F">
        <w:rPr>
          <w:rFonts w:ascii="Arial" w:eastAsia="Times New Roman" w:hAnsi="Arial" w:cs="Arial"/>
          <w:color w:val="000000" w:themeColor="text1"/>
        </w:rPr>
        <w:t> </w:t>
      </w:r>
      <w:r w:rsidRPr="00023843">
        <w:rPr>
          <w:rFonts w:ascii="Arial" w:eastAsia="Times New Roman" w:hAnsi="Arial" w:cs="Arial"/>
          <w:color w:val="000000" w:themeColor="text1"/>
        </w:rPr>
        <w:t>Variable length.</w:t>
      </w:r>
    </w:p>
    <w:p w:rsidR="00023843" w:rsidRPr="0042205F" w:rsidRDefault="00023843" w:rsidP="00526AD2">
      <w:pPr>
        <w:rPr>
          <w:rFonts w:ascii="Arial" w:hAnsi="Arial" w:cs="Arial"/>
          <w:color w:val="000000" w:themeColor="text1"/>
        </w:rPr>
      </w:pPr>
      <w:bookmarkStart w:id="0" w:name="_GoBack"/>
      <w:bookmarkEnd w:id="0"/>
    </w:p>
    <w:sectPr w:rsidR="00023843" w:rsidRPr="0042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15153"/>
    <w:multiLevelType w:val="multilevel"/>
    <w:tmpl w:val="5756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4E0C6B"/>
    <w:multiLevelType w:val="multilevel"/>
    <w:tmpl w:val="21C6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4B"/>
    <w:rsid w:val="00023843"/>
    <w:rsid w:val="003C4C8D"/>
    <w:rsid w:val="0042205F"/>
    <w:rsid w:val="00526AD2"/>
    <w:rsid w:val="005945CB"/>
    <w:rsid w:val="00C0194B"/>
    <w:rsid w:val="00C7637C"/>
    <w:rsid w:val="00FC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41F5C-030C-41E7-ACB1-8A29E0F0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19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9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6A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9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94B"/>
    <w:rPr>
      <w:rFonts w:ascii="Times New Roman" w:eastAsia="Times New Roman" w:hAnsi="Times New Roman" w:cs="Times New Roman"/>
      <w:b/>
      <w:bCs/>
      <w:sz w:val="36"/>
      <w:szCs w:val="36"/>
    </w:rPr>
  </w:style>
  <w:style w:type="paragraph" w:styleId="NormalWeb">
    <w:name w:val="Normal (Web)"/>
    <w:basedOn w:val="Normal"/>
    <w:uiPriority w:val="99"/>
    <w:unhideWhenUsed/>
    <w:rsid w:val="00C019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acktext">
    <w:name w:val="blacktext"/>
    <w:basedOn w:val="Normal"/>
    <w:rsid w:val="00C01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ackitalic">
    <w:name w:val="blackitalic"/>
    <w:basedOn w:val="DefaultParagraphFont"/>
    <w:rsid w:val="00C0194B"/>
  </w:style>
  <w:style w:type="character" w:styleId="Hyperlink">
    <w:name w:val="Hyperlink"/>
    <w:basedOn w:val="DefaultParagraphFont"/>
    <w:uiPriority w:val="99"/>
    <w:semiHidden/>
    <w:unhideWhenUsed/>
    <w:rsid w:val="00C7637C"/>
    <w:rPr>
      <w:color w:val="0000FF"/>
      <w:u w:val="single"/>
    </w:rPr>
  </w:style>
  <w:style w:type="character" w:customStyle="1" w:styleId="apple-converted-space">
    <w:name w:val="apple-converted-space"/>
    <w:basedOn w:val="DefaultParagraphFont"/>
    <w:rsid w:val="00C7637C"/>
  </w:style>
  <w:style w:type="character" w:customStyle="1" w:styleId="Heading3Char">
    <w:name w:val="Heading 3 Char"/>
    <w:basedOn w:val="DefaultParagraphFont"/>
    <w:link w:val="Heading3"/>
    <w:uiPriority w:val="9"/>
    <w:semiHidden/>
    <w:rsid w:val="00526AD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526AD2"/>
  </w:style>
  <w:style w:type="character" w:customStyle="1" w:styleId="mw-editsection">
    <w:name w:val="mw-editsection"/>
    <w:basedOn w:val="DefaultParagraphFont"/>
    <w:rsid w:val="00526AD2"/>
  </w:style>
  <w:style w:type="character" w:customStyle="1" w:styleId="mw-editsection-bracket">
    <w:name w:val="mw-editsection-bracket"/>
    <w:basedOn w:val="DefaultParagraphFont"/>
    <w:rsid w:val="00526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2234">
      <w:bodyDiv w:val="1"/>
      <w:marLeft w:val="0"/>
      <w:marRight w:val="0"/>
      <w:marTop w:val="0"/>
      <w:marBottom w:val="0"/>
      <w:divBdr>
        <w:top w:val="none" w:sz="0" w:space="0" w:color="auto"/>
        <w:left w:val="none" w:sz="0" w:space="0" w:color="auto"/>
        <w:bottom w:val="none" w:sz="0" w:space="0" w:color="auto"/>
        <w:right w:val="none" w:sz="0" w:space="0" w:color="auto"/>
      </w:divBdr>
    </w:div>
    <w:div w:id="474444950">
      <w:bodyDiv w:val="1"/>
      <w:marLeft w:val="0"/>
      <w:marRight w:val="0"/>
      <w:marTop w:val="0"/>
      <w:marBottom w:val="0"/>
      <w:divBdr>
        <w:top w:val="none" w:sz="0" w:space="0" w:color="auto"/>
        <w:left w:val="none" w:sz="0" w:space="0" w:color="auto"/>
        <w:bottom w:val="none" w:sz="0" w:space="0" w:color="auto"/>
        <w:right w:val="none" w:sz="0" w:space="0" w:color="auto"/>
      </w:divBdr>
    </w:div>
    <w:div w:id="573273863">
      <w:bodyDiv w:val="1"/>
      <w:marLeft w:val="0"/>
      <w:marRight w:val="0"/>
      <w:marTop w:val="0"/>
      <w:marBottom w:val="0"/>
      <w:divBdr>
        <w:top w:val="none" w:sz="0" w:space="0" w:color="auto"/>
        <w:left w:val="none" w:sz="0" w:space="0" w:color="auto"/>
        <w:bottom w:val="none" w:sz="0" w:space="0" w:color="auto"/>
        <w:right w:val="none" w:sz="0" w:space="0" w:color="auto"/>
      </w:divBdr>
    </w:div>
    <w:div w:id="631518415">
      <w:bodyDiv w:val="1"/>
      <w:marLeft w:val="0"/>
      <w:marRight w:val="0"/>
      <w:marTop w:val="0"/>
      <w:marBottom w:val="0"/>
      <w:divBdr>
        <w:top w:val="none" w:sz="0" w:space="0" w:color="auto"/>
        <w:left w:val="none" w:sz="0" w:space="0" w:color="auto"/>
        <w:bottom w:val="none" w:sz="0" w:space="0" w:color="auto"/>
        <w:right w:val="none" w:sz="0" w:space="0" w:color="auto"/>
      </w:divBdr>
    </w:div>
    <w:div w:id="804929327">
      <w:bodyDiv w:val="1"/>
      <w:marLeft w:val="0"/>
      <w:marRight w:val="0"/>
      <w:marTop w:val="0"/>
      <w:marBottom w:val="0"/>
      <w:divBdr>
        <w:top w:val="none" w:sz="0" w:space="0" w:color="auto"/>
        <w:left w:val="none" w:sz="0" w:space="0" w:color="auto"/>
        <w:bottom w:val="none" w:sz="0" w:space="0" w:color="auto"/>
        <w:right w:val="none" w:sz="0" w:space="0" w:color="auto"/>
      </w:divBdr>
    </w:div>
    <w:div w:id="1004239199">
      <w:bodyDiv w:val="1"/>
      <w:marLeft w:val="0"/>
      <w:marRight w:val="0"/>
      <w:marTop w:val="0"/>
      <w:marBottom w:val="0"/>
      <w:divBdr>
        <w:top w:val="none" w:sz="0" w:space="0" w:color="auto"/>
        <w:left w:val="none" w:sz="0" w:space="0" w:color="auto"/>
        <w:bottom w:val="none" w:sz="0" w:space="0" w:color="auto"/>
        <w:right w:val="none" w:sz="0" w:space="0" w:color="auto"/>
      </w:divBdr>
    </w:div>
    <w:div w:id="1010184522">
      <w:bodyDiv w:val="1"/>
      <w:marLeft w:val="0"/>
      <w:marRight w:val="0"/>
      <w:marTop w:val="0"/>
      <w:marBottom w:val="0"/>
      <w:divBdr>
        <w:top w:val="none" w:sz="0" w:space="0" w:color="auto"/>
        <w:left w:val="none" w:sz="0" w:space="0" w:color="auto"/>
        <w:bottom w:val="none" w:sz="0" w:space="0" w:color="auto"/>
        <w:right w:val="none" w:sz="0" w:space="0" w:color="auto"/>
      </w:divBdr>
    </w:div>
    <w:div w:id="1468933928">
      <w:bodyDiv w:val="1"/>
      <w:marLeft w:val="0"/>
      <w:marRight w:val="0"/>
      <w:marTop w:val="0"/>
      <w:marBottom w:val="0"/>
      <w:divBdr>
        <w:top w:val="none" w:sz="0" w:space="0" w:color="auto"/>
        <w:left w:val="none" w:sz="0" w:space="0" w:color="auto"/>
        <w:bottom w:val="none" w:sz="0" w:space="0" w:color="auto"/>
        <w:right w:val="none" w:sz="0" w:space="0" w:color="auto"/>
      </w:divBdr>
    </w:div>
    <w:div w:id="1531070639">
      <w:bodyDiv w:val="1"/>
      <w:marLeft w:val="0"/>
      <w:marRight w:val="0"/>
      <w:marTop w:val="0"/>
      <w:marBottom w:val="0"/>
      <w:divBdr>
        <w:top w:val="none" w:sz="0" w:space="0" w:color="auto"/>
        <w:left w:val="none" w:sz="0" w:space="0" w:color="auto"/>
        <w:bottom w:val="none" w:sz="0" w:space="0" w:color="auto"/>
        <w:right w:val="none" w:sz="0" w:space="0" w:color="auto"/>
      </w:divBdr>
    </w:div>
    <w:div w:id="1581214071">
      <w:bodyDiv w:val="1"/>
      <w:marLeft w:val="0"/>
      <w:marRight w:val="0"/>
      <w:marTop w:val="0"/>
      <w:marBottom w:val="0"/>
      <w:divBdr>
        <w:top w:val="none" w:sz="0" w:space="0" w:color="auto"/>
        <w:left w:val="none" w:sz="0" w:space="0" w:color="auto"/>
        <w:bottom w:val="none" w:sz="0" w:space="0" w:color="auto"/>
        <w:right w:val="none" w:sz="0" w:space="0" w:color="auto"/>
      </w:divBdr>
    </w:div>
    <w:div w:id="1961453815">
      <w:bodyDiv w:val="1"/>
      <w:marLeft w:val="0"/>
      <w:marRight w:val="0"/>
      <w:marTop w:val="0"/>
      <w:marBottom w:val="0"/>
      <w:divBdr>
        <w:top w:val="none" w:sz="0" w:space="0" w:color="auto"/>
        <w:left w:val="none" w:sz="0" w:space="0" w:color="auto"/>
        <w:bottom w:val="none" w:sz="0" w:space="0" w:color="auto"/>
        <w:right w:val="none" w:sz="0" w:space="0" w:color="auto"/>
      </w:divBdr>
    </w:div>
    <w:div w:id="205083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ile:IGMP_basic_architecture.pn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TEXON</dc:creator>
  <cp:keywords/>
  <dc:description/>
  <cp:lastModifiedBy>TEXON</cp:lastModifiedBy>
  <cp:revision>2</cp:revision>
  <dcterms:created xsi:type="dcterms:W3CDTF">2015-06-05T10:49:00Z</dcterms:created>
  <dcterms:modified xsi:type="dcterms:W3CDTF">2015-06-05T10:49:00Z</dcterms:modified>
</cp:coreProperties>
</file>