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12375B"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12375B">
        <w:rPr>
          <w:noProof/>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12375B" w:rsidRDefault="00EA247E" w:rsidP="00EA247E">
      <w:pPr>
        <w:spacing w:line="240" w:lineRule="auto"/>
        <w:ind w:right="-285" w:hanging="993"/>
        <w:jc w:val="center"/>
        <w:rPr>
          <w:sz w:val="28"/>
          <w:szCs w:val="28"/>
        </w:rPr>
      </w:pPr>
      <w:r w:rsidRPr="0012375B">
        <w:rPr>
          <w:sz w:val="28"/>
          <w:szCs w:val="28"/>
        </w:rPr>
        <w:t>VILNIAUS GEDIMINO TECHNIKOS UNIVERSITETAS</w:t>
      </w:r>
    </w:p>
    <w:p w14:paraId="3365C870" w14:textId="77777777" w:rsidR="00EA247E" w:rsidRPr="0012375B" w:rsidRDefault="00EA247E" w:rsidP="00EA247E">
      <w:pPr>
        <w:spacing w:line="240" w:lineRule="auto"/>
        <w:ind w:right="-285" w:hanging="993"/>
        <w:jc w:val="center"/>
      </w:pPr>
      <w:r w:rsidRPr="0012375B">
        <w:t>FUNDAMENTINIŲ MOKSLŲ FAKULTETAS</w:t>
      </w:r>
    </w:p>
    <w:p w14:paraId="62C74EDF" w14:textId="77777777" w:rsidR="00EA247E" w:rsidRPr="0012375B" w:rsidRDefault="00EA247E" w:rsidP="00EA247E">
      <w:pPr>
        <w:pStyle w:val="Default"/>
        <w:ind w:right="-285" w:hanging="993"/>
        <w:jc w:val="center"/>
        <w:rPr>
          <w:rFonts w:ascii="Times New Roman" w:hAnsi="Times New Roman"/>
          <w:b/>
          <w:bCs/>
          <w:sz w:val="24"/>
          <w:szCs w:val="24"/>
          <w:lang w:val="lt-LT"/>
        </w:rPr>
      </w:pPr>
      <w:r w:rsidRPr="0012375B">
        <w:rPr>
          <w:rFonts w:ascii="Times New Roman" w:hAnsi="Times New Roman"/>
          <w:sz w:val="24"/>
          <w:szCs w:val="24"/>
          <w:lang w:val="lt-LT"/>
        </w:rPr>
        <w:t>INFORMACINIŲ SISTEMŲ KATEDRA</w:t>
      </w:r>
    </w:p>
    <w:p w14:paraId="1329A738" w14:textId="77777777" w:rsidR="00EA247E" w:rsidRPr="0012375B" w:rsidRDefault="00EA247E" w:rsidP="00EA247E">
      <w:pPr>
        <w:pStyle w:val="Default"/>
        <w:ind w:right="-285" w:hanging="993"/>
        <w:jc w:val="center"/>
        <w:rPr>
          <w:b/>
          <w:bCs/>
          <w:sz w:val="28"/>
          <w:szCs w:val="28"/>
          <w:lang w:val="lt-LT"/>
        </w:rPr>
      </w:pPr>
    </w:p>
    <w:p w14:paraId="4000B987" w14:textId="77777777" w:rsidR="00EA247E" w:rsidRPr="0012375B" w:rsidRDefault="00EA247E" w:rsidP="00EA247E">
      <w:pPr>
        <w:pStyle w:val="Default"/>
        <w:ind w:right="-285" w:hanging="993"/>
        <w:jc w:val="center"/>
        <w:rPr>
          <w:b/>
          <w:bCs/>
          <w:sz w:val="28"/>
          <w:szCs w:val="28"/>
          <w:lang w:val="lt-LT"/>
        </w:rPr>
      </w:pPr>
    </w:p>
    <w:p w14:paraId="76DA53FF" w14:textId="77777777" w:rsidR="006B23A8" w:rsidRPr="0012375B" w:rsidRDefault="006B23A8" w:rsidP="00EA247E">
      <w:pPr>
        <w:pStyle w:val="Default"/>
        <w:ind w:right="-285" w:hanging="993"/>
        <w:jc w:val="center"/>
        <w:rPr>
          <w:b/>
          <w:bCs/>
          <w:sz w:val="28"/>
          <w:szCs w:val="28"/>
          <w:lang w:val="lt-LT"/>
        </w:rPr>
      </w:pPr>
    </w:p>
    <w:p w14:paraId="30D54351" w14:textId="77777777" w:rsidR="00EA247E" w:rsidRPr="0012375B"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12375B" w:rsidRDefault="00B64135" w:rsidP="00EA247E">
      <w:pPr>
        <w:pStyle w:val="Default"/>
        <w:ind w:right="-285" w:hanging="993"/>
        <w:jc w:val="center"/>
        <w:rPr>
          <w:rFonts w:ascii="Times New Roman" w:hAnsi="Times New Roman"/>
          <w:bCs/>
          <w:sz w:val="28"/>
          <w:szCs w:val="28"/>
          <w:lang w:val="lt-LT"/>
        </w:rPr>
      </w:pPr>
      <w:r w:rsidRPr="0012375B">
        <w:rPr>
          <w:rFonts w:ascii="Times New Roman" w:hAnsi="Times New Roman"/>
          <w:bCs/>
          <w:sz w:val="28"/>
          <w:szCs w:val="28"/>
          <w:lang w:val="lt-LT"/>
        </w:rPr>
        <w:t>Mantas Sebeika</w:t>
      </w:r>
    </w:p>
    <w:p w14:paraId="6CB06842" w14:textId="77777777" w:rsidR="00EA247E" w:rsidRPr="0012375B"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12375B" w:rsidRDefault="00B64135" w:rsidP="00EA247E">
      <w:pPr>
        <w:jc w:val="center"/>
        <w:rPr>
          <w:b/>
          <w:sz w:val="28"/>
          <w:szCs w:val="28"/>
        </w:rPr>
      </w:pPr>
      <w:r w:rsidRPr="0012375B">
        <w:rPr>
          <w:b/>
          <w:sz w:val="28"/>
          <w:szCs w:val="28"/>
        </w:rPr>
        <w:t>ĮMONĖS IT SISTEMŲ ATITIKIES BDAR VERTINIMAS IR AUTOMATIZUOTO ĮRANKIO KŪRIMAS</w:t>
      </w:r>
    </w:p>
    <w:p w14:paraId="3BF18B86"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12375B" w:rsidRDefault="00B64135" w:rsidP="00B64135">
      <w:pPr>
        <w:jc w:val="center"/>
        <w:rPr>
          <w:b/>
          <w:sz w:val="28"/>
          <w:szCs w:val="28"/>
        </w:rPr>
      </w:pPr>
      <w:r w:rsidRPr="0012375B">
        <w:rPr>
          <w:b/>
          <w:sz w:val="28"/>
          <w:szCs w:val="28"/>
        </w:rPr>
        <w:t>ASSESMENT OF IT SYSTEM COMPLIANCE TO GDPR AND TOOL DEVELOPMENT</w:t>
      </w:r>
    </w:p>
    <w:p w14:paraId="72237F53"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12375B" w:rsidRDefault="00EA247E" w:rsidP="00EA247E">
      <w:pPr>
        <w:pStyle w:val="Default"/>
        <w:ind w:right="-285" w:hanging="567"/>
        <w:jc w:val="center"/>
        <w:rPr>
          <w:rFonts w:ascii="Times New Roman" w:hAnsi="Times New Roman"/>
          <w:bCs/>
          <w:sz w:val="28"/>
          <w:szCs w:val="28"/>
          <w:lang w:val="lt-LT"/>
        </w:rPr>
      </w:pPr>
      <w:r w:rsidRPr="0012375B">
        <w:rPr>
          <w:rFonts w:ascii="Times New Roman" w:hAnsi="Times New Roman"/>
          <w:bCs/>
          <w:sz w:val="28"/>
          <w:szCs w:val="28"/>
          <w:lang w:val="lt-LT"/>
        </w:rPr>
        <w:t>Baigiamasis bakalauro darbas</w:t>
      </w:r>
    </w:p>
    <w:p w14:paraId="494CED43" w14:textId="77777777" w:rsidR="00EA247E" w:rsidRPr="0012375B" w:rsidRDefault="00EA247E" w:rsidP="00EA247E">
      <w:pPr>
        <w:pStyle w:val="Default"/>
        <w:ind w:right="-285" w:hanging="993"/>
        <w:jc w:val="center"/>
        <w:rPr>
          <w:bCs/>
          <w:sz w:val="28"/>
          <w:szCs w:val="28"/>
          <w:lang w:val="lt-LT"/>
        </w:rPr>
      </w:pPr>
    </w:p>
    <w:p w14:paraId="27370233" w14:textId="77777777" w:rsidR="00EA247E" w:rsidRPr="0012375B" w:rsidRDefault="00EA247E" w:rsidP="00EA247E">
      <w:pPr>
        <w:pStyle w:val="Default"/>
        <w:ind w:right="-285" w:hanging="993"/>
        <w:jc w:val="center"/>
        <w:rPr>
          <w:bCs/>
          <w:sz w:val="28"/>
          <w:szCs w:val="28"/>
          <w:lang w:val="lt-LT"/>
        </w:rPr>
      </w:pPr>
    </w:p>
    <w:p w14:paraId="045C36B9" w14:textId="77777777" w:rsidR="00EA247E" w:rsidRPr="0012375B" w:rsidRDefault="00B64135" w:rsidP="00EA247E">
      <w:pPr>
        <w:ind w:firstLine="0"/>
        <w:jc w:val="center"/>
        <w:rPr>
          <w:i/>
          <w:iCs/>
        </w:rPr>
      </w:pPr>
      <w:r w:rsidRPr="0012375B">
        <w:t>Programų inžinerija</w:t>
      </w:r>
      <w:r w:rsidR="00EA247E" w:rsidRPr="0012375B">
        <w:t xml:space="preserve">, valstybinis kodas </w:t>
      </w:r>
      <w:r w:rsidR="00EA247E" w:rsidRPr="0012375B">
        <w:rPr>
          <w:color w:val="000000"/>
          <w:shd w:val="clear" w:color="auto" w:fill="FFFFFF"/>
        </w:rPr>
        <w:t>612</w:t>
      </w:r>
      <w:r w:rsidRPr="0012375B">
        <w:rPr>
          <w:color w:val="000000"/>
          <w:shd w:val="clear" w:color="auto" w:fill="FFFFFF"/>
        </w:rPr>
        <w:t>09P109</w:t>
      </w:r>
    </w:p>
    <w:p w14:paraId="60AC02AA" w14:textId="77777777" w:rsidR="00B64135" w:rsidRPr="0012375B" w:rsidRDefault="00B64135" w:rsidP="00B64135">
      <w:pPr>
        <w:ind w:firstLine="0"/>
        <w:jc w:val="center"/>
        <w:rPr>
          <w:i/>
          <w:iCs/>
          <w:vertAlign w:val="superscript"/>
        </w:rPr>
      </w:pPr>
      <w:r w:rsidRPr="0012375B">
        <w:t>Programų sistemų studijų kryptis</w:t>
      </w:r>
    </w:p>
    <w:p w14:paraId="41EF1B16" w14:textId="77777777" w:rsidR="00EA247E" w:rsidRPr="0012375B" w:rsidRDefault="00EA247E" w:rsidP="00B64135">
      <w:pPr>
        <w:pStyle w:val="Default"/>
        <w:ind w:right="-285"/>
        <w:rPr>
          <w:lang w:val="lt-LT"/>
        </w:rPr>
      </w:pPr>
    </w:p>
    <w:p w14:paraId="0CEEE0FB" w14:textId="77777777" w:rsidR="0082264D" w:rsidRPr="0012375B" w:rsidRDefault="0082264D" w:rsidP="00EA247E">
      <w:pPr>
        <w:pStyle w:val="Default"/>
        <w:ind w:right="-285" w:hanging="993"/>
        <w:jc w:val="center"/>
        <w:rPr>
          <w:lang w:val="lt-LT"/>
        </w:rPr>
      </w:pPr>
    </w:p>
    <w:p w14:paraId="4339A352" w14:textId="77777777" w:rsidR="0082264D" w:rsidRPr="0012375B" w:rsidRDefault="0082264D" w:rsidP="00EA247E">
      <w:pPr>
        <w:pStyle w:val="Default"/>
        <w:ind w:right="-285" w:hanging="993"/>
        <w:jc w:val="center"/>
        <w:rPr>
          <w:lang w:val="lt-LT"/>
        </w:rPr>
      </w:pPr>
    </w:p>
    <w:p w14:paraId="153B6C17" w14:textId="77777777" w:rsidR="00EA247E" w:rsidRPr="0012375B" w:rsidRDefault="00EA247E" w:rsidP="00EA247E">
      <w:pPr>
        <w:pStyle w:val="Default"/>
        <w:ind w:right="-285" w:hanging="993"/>
        <w:jc w:val="center"/>
        <w:rPr>
          <w:lang w:val="lt-LT"/>
        </w:rPr>
      </w:pPr>
    </w:p>
    <w:p w14:paraId="23AE6607" w14:textId="77777777" w:rsidR="00497FCE" w:rsidRPr="0012375B" w:rsidRDefault="00497FCE" w:rsidP="006B23A8">
      <w:pPr>
        <w:ind w:firstLine="0"/>
        <w:jc w:val="center"/>
      </w:pPr>
    </w:p>
    <w:p w14:paraId="748CF2CE" w14:textId="77777777" w:rsidR="00497FCE" w:rsidRPr="0012375B" w:rsidRDefault="00497FCE" w:rsidP="006B23A8">
      <w:pPr>
        <w:ind w:firstLine="0"/>
        <w:jc w:val="center"/>
      </w:pPr>
    </w:p>
    <w:p w14:paraId="5E4BC7FD" w14:textId="77777777" w:rsidR="00697819" w:rsidRPr="0012375B" w:rsidRDefault="00697819" w:rsidP="00B64135">
      <w:pPr>
        <w:ind w:firstLine="0"/>
      </w:pPr>
    </w:p>
    <w:p w14:paraId="1C441831" w14:textId="77777777" w:rsidR="0045686F" w:rsidRPr="0012375B" w:rsidRDefault="00F60A32" w:rsidP="00DF7039">
      <w:pPr>
        <w:jc w:val="center"/>
        <w:rPr>
          <w:b/>
          <w:bCs/>
          <w:sz w:val="32"/>
        </w:rPr>
      </w:pPr>
      <w:r w:rsidRPr="0012375B">
        <w:t>Vilnius, 20</w:t>
      </w:r>
      <w:bookmarkStart w:id="11" w:name="_Toc63069967"/>
      <w:bookmarkStart w:id="12" w:name="_Toc63072493"/>
      <w:bookmarkStart w:id="13" w:name="_Toc63072671"/>
      <w:bookmarkStart w:id="14" w:name="_Toc63153318"/>
      <w:r w:rsidR="00AA324D" w:rsidRPr="0012375B">
        <w:t>20</w:t>
      </w:r>
      <w:r w:rsidR="00DF7039" w:rsidRPr="0012375B">
        <w:rPr>
          <w:b/>
          <w:bCs/>
          <w:sz w:val="32"/>
        </w:rPr>
        <w:br w:type="page"/>
      </w:r>
    </w:p>
    <w:p w14:paraId="7B60DD20" w14:textId="77777777" w:rsidR="000D4A81" w:rsidRPr="0012375B" w:rsidRDefault="000D4A81" w:rsidP="000D4A81">
      <w:pPr>
        <w:spacing w:after="0"/>
        <w:ind w:firstLine="0"/>
        <w:jc w:val="center"/>
        <w:rPr>
          <w:sz w:val="28"/>
          <w:szCs w:val="20"/>
        </w:rPr>
      </w:pPr>
      <w:r w:rsidRPr="0012375B">
        <w:rPr>
          <w:sz w:val="28"/>
          <w:szCs w:val="20"/>
        </w:rPr>
        <w:lastRenderedPageBreak/>
        <w:t>VILNIAUS GEDIMINO TECHNIKOS UNIVERSITETAS</w:t>
      </w:r>
    </w:p>
    <w:p w14:paraId="4E0FFFD9" w14:textId="77777777" w:rsidR="000D4A81" w:rsidRPr="0012375B" w:rsidRDefault="000D4A81" w:rsidP="000D4A81">
      <w:pPr>
        <w:spacing w:after="0"/>
        <w:ind w:right="-285" w:hanging="993"/>
        <w:jc w:val="center"/>
        <w:rPr>
          <w:szCs w:val="20"/>
        </w:rPr>
      </w:pPr>
      <w:r w:rsidRPr="0012375B">
        <w:rPr>
          <w:b/>
          <w:szCs w:val="20"/>
        </w:rPr>
        <w:tab/>
      </w:r>
      <w:r w:rsidRPr="0012375B">
        <w:rPr>
          <w:szCs w:val="20"/>
        </w:rPr>
        <w:t>FUNDAMENTINIŲ MOKSLŲ FAKULTETAS</w:t>
      </w:r>
    </w:p>
    <w:p w14:paraId="56D6FEF9" w14:textId="77777777" w:rsidR="000D4A81" w:rsidRPr="0012375B" w:rsidRDefault="000D4A81" w:rsidP="000D4A81">
      <w:pPr>
        <w:autoSpaceDE w:val="0"/>
        <w:autoSpaceDN w:val="0"/>
        <w:adjustRightInd w:val="0"/>
        <w:spacing w:after="0" w:line="240" w:lineRule="auto"/>
        <w:ind w:right="-285" w:firstLine="0"/>
        <w:jc w:val="center"/>
        <w:rPr>
          <w:b/>
          <w:bCs/>
        </w:rPr>
      </w:pPr>
      <w:r w:rsidRPr="0012375B">
        <w:t>INFORMACINIŲ SISTEMŲ KATEDRA</w:t>
      </w:r>
    </w:p>
    <w:p w14:paraId="110079D1" w14:textId="77777777" w:rsidR="000D4A81" w:rsidRPr="0012375B" w:rsidRDefault="000D4A81" w:rsidP="000D4A81">
      <w:pPr>
        <w:autoSpaceDE w:val="0"/>
        <w:autoSpaceDN w:val="0"/>
        <w:adjustRightInd w:val="0"/>
        <w:spacing w:after="0" w:line="240" w:lineRule="auto"/>
        <w:ind w:right="-285" w:firstLine="0"/>
        <w:jc w:val="center"/>
        <w:rPr>
          <w:b/>
          <w:bCs/>
        </w:rPr>
      </w:pPr>
    </w:p>
    <w:p w14:paraId="5A4DF4DB" w14:textId="77777777" w:rsidR="000D4A81" w:rsidRPr="0012375B" w:rsidRDefault="000D4A81" w:rsidP="000D4A81">
      <w:pPr>
        <w:spacing w:after="0" w:line="240" w:lineRule="auto"/>
        <w:ind w:left="6480"/>
        <w:jc w:val="left"/>
        <w:rPr>
          <w:sz w:val="22"/>
          <w:szCs w:val="20"/>
        </w:rPr>
      </w:pPr>
      <w:r w:rsidRPr="0012375B">
        <w:rPr>
          <w:sz w:val="22"/>
          <w:szCs w:val="20"/>
        </w:rPr>
        <w:t>TVIRTINU</w:t>
      </w:r>
    </w:p>
    <w:p w14:paraId="7BB75CA8" w14:textId="77777777" w:rsidR="000D4A81" w:rsidRPr="0012375B" w:rsidRDefault="000D4A81" w:rsidP="000D4A81">
      <w:pPr>
        <w:keepNext/>
        <w:spacing w:after="0" w:line="240" w:lineRule="auto"/>
        <w:ind w:left="7201" w:firstLine="0"/>
        <w:jc w:val="left"/>
        <w:outlineLvl w:val="4"/>
        <w:rPr>
          <w:szCs w:val="20"/>
        </w:rPr>
      </w:pPr>
      <w:r w:rsidRPr="0012375B">
        <w:rPr>
          <w:sz w:val="22"/>
          <w:szCs w:val="20"/>
        </w:rPr>
        <w:t>Katedros vedėjas</w:t>
      </w:r>
    </w:p>
    <w:p w14:paraId="446A96D6" w14:textId="77777777" w:rsidR="000D4A81" w:rsidRPr="0012375B" w:rsidRDefault="000D4A81" w:rsidP="000D4A81">
      <w:pPr>
        <w:spacing w:after="0" w:line="240" w:lineRule="auto"/>
        <w:ind w:left="6481"/>
        <w:jc w:val="left"/>
        <w:rPr>
          <w:sz w:val="22"/>
          <w:szCs w:val="20"/>
        </w:rPr>
      </w:pPr>
      <w:r w:rsidRPr="0012375B">
        <w:rPr>
          <w:sz w:val="22"/>
          <w:szCs w:val="20"/>
        </w:rPr>
        <w:t>______________________</w:t>
      </w:r>
    </w:p>
    <w:p w14:paraId="482968AF" w14:textId="77777777" w:rsidR="000D4A81" w:rsidRPr="0012375B" w:rsidRDefault="000D4A81" w:rsidP="000D4A81">
      <w:pPr>
        <w:spacing w:after="0" w:line="240" w:lineRule="auto"/>
        <w:ind w:left="6480"/>
        <w:jc w:val="center"/>
        <w:rPr>
          <w:szCs w:val="20"/>
        </w:rPr>
      </w:pPr>
      <w:r w:rsidRPr="0012375B">
        <w:rPr>
          <w:sz w:val="16"/>
          <w:szCs w:val="20"/>
        </w:rPr>
        <w:t>(Parašas)</w:t>
      </w:r>
    </w:p>
    <w:p w14:paraId="77A1CC59" w14:textId="77777777" w:rsidR="000D4A81" w:rsidRPr="0012375B" w:rsidRDefault="000D4A81" w:rsidP="000D4A81">
      <w:pPr>
        <w:spacing w:after="0" w:line="240" w:lineRule="auto"/>
        <w:ind w:left="6480"/>
        <w:jc w:val="left"/>
        <w:rPr>
          <w:szCs w:val="20"/>
        </w:rPr>
      </w:pPr>
      <w:r w:rsidRPr="0012375B">
        <w:rPr>
          <w:szCs w:val="20"/>
        </w:rPr>
        <w:t>____________________</w:t>
      </w:r>
    </w:p>
    <w:p w14:paraId="15297D2D" w14:textId="77777777" w:rsidR="000D4A81" w:rsidRPr="0012375B" w:rsidRDefault="000D4A81" w:rsidP="000D4A81">
      <w:pPr>
        <w:spacing w:after="0" w:line="240" w:lineRule="auto"/>
        <w:ind w:left="6480"/>
        <w:jc w:val="center"/>
        <w:rPr>
          <w:sz w:val="22"/>
          <w:szCs w:val="20"/>
        </w:rPr>
      </w:pPr>
      <w:r w:rsidRPr="0012375B">
        <w:rPr>
          <w:sz w:val="16"/>
          <w:szCs w:val="20"/>
        </w:rPr>
        <w:t>(Vardas, pavardė)</w:t>
      </w:r>
    </w:p>
    <w:p w14:paraId="73B3F126" w14:textId="77777777" w:rsidR="000D4A81" w:rsidRPr="0012375B" w:rsidRDefault="000D4A81" w:rsidP="000D4A81">
      <w:pPr>
        <w:spacing w:after="0" w:line="240" w:lineRule="auto"/>
        <w:ind w:left="6480" w:firstLine="0"/>
        <w:jc w:val="center"/>
        <w:rPr>
          <w:szCs w:val="20"/>
        </w:rPr>
      </w:pPr>
      <w:r w:rsidRPr="0012375B">
        <w:rPr>
          <w:sz w:val="22"/>
          <w:szCs w:val="20"/>
        </w:rPr>
        <w:t xml:space="preserve">  ______________________</w:t>
      </w:r>
    </w:p>
    <w:p w14:paraId="59373BC9" w14:textId="77777777" w:rsidR="000D4A81" w:rsidRPr="0012375B" w:rsidRDefault="000D4A81" w:rsidP="000D4A81">
      <w:pPr>
        <w:spacing w:after="0" w:line="240" w:lineRule="auto"/>
        <w:ind w:left="6480"/>
        <w:jc w:val="center"/>
        <w:rPr>
          <w:szCs w:val="20"/>
        </w:rPr>
      </w:pPr>
      <w:r w:rsidRPr="0012375B">
        <w:rPr>
          <w:sz w:val="16"/>
          <w:szCs w:val="20"/>
        </w:rPr>
        <w:t>(Data)</w:t>
      </w:r>
    </w:p>
    <w:p w14:paraId="36FD66F6" w14:textId="77777777" w:rsidR="000D4A81" w:rsidRPr="0012375B"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12375B"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12375B" w:rsidRDefault="00D401B8" w:rsidP="000D4A81">
      <w:pPr>
        <w:autoSpaceDE w:val="0"/>
        <w:autoSpaceDN w:val="0"/>
        <w:adjustRightInd w:val="0"/>
        <w:spacing w:after="0" w:line="240" w:lineRule="auto"/>
        <w:ind w:right="-285" w:firstLine="0"/>
        <w:jc w:val="center"/>
        <w:rPr>
          <w:bCs/>
          <w:sz w:val="28"/>
          <w:szCs w:val="28"/>
        </w:rPr>
      </w:pPr>
      <w:r w:rsidRPr="0012375B">
        <w:rPr>
          <w:bCs/>
          <w:sz w:val="28"/>
          <w:szCs w:val="28"/>
        </w:rPr>
        <w:t>Mantas Sebeika</w:t>
      </w:r>
    </w:p>
    <w:p w14:paraId="25046077" w14:textId="77777777" w:rsidR="000D4A81" w:rsidRPr="0012375B"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12375B" w:rsidRDefault="000D4A81" w:rsidP="000D4A81">
      <w:pPr>
        <w:spacing w:after="0" w:line="240" w:lineRule="auto"/>
        <w:ind w:firstLine="0"/>
        <w:jc w:val="center"/>
        <w:rPr>
          <w:szCs w:val="20"/>
        </w:rPr>
      </w:pPr>
    </w:p>
    <w:p w14:paraId="6CF788CC" w14:textId="77777777" w:rsidR="000C4AF3" w:rsidRPr="0012375B" w:rsidRDefault="000C4AF3" w:rsidP="000C4AF3">
      <w:pPr>
        <w:jc w:val="center"/>
        <w:rPr>
          <w:b/>
          <w:sz w:val="28"/>
          <w:szCs w:val="28"/>
        </w:rPr>
      </w:pPr>
      <w:bookmarkStart w:id="15" w:name="_Hlk30579741"/>
      <w:r w:rsidRPr="0012375B">
        <w:rPr>
          <w:b/>
          <w:sz w:val="28"/>
          <w:szCs w:val="28"/>
        </w:rPr>
        <w:t>ĮMONĖS IT SISTEMŲ ATITIKIES BDAR VERTINIMAS IR AUTOMATIZUOTO ĮRANKIO KŪRIMAS</w:t>
      </w:r>
      <w:bookmarkEnd w:id="15"/>
    </w:p>
    <w:p w14:paraId="6F47EAE0" w14:textId="77777777" w:rsidR="000C4AF3" w:rsidRPr="0012375B"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12375B" w:rsidRDefault="000C4AF3" w:rsidP="000C4AF3">
      <w:pPr>
        <w:spacing w:after="0" w:line="240" w:lineRule="auto"/>
        <w:ind w:firstLine="0"/>
        <w:jc w:val="center"/>
        <w:rPr>
          <w:szCs w:val="20"/>
        </w:rPr>
      </w:pPr>
      <w:r w:rsidRPr="0012375B">
        <w:rPr>
          <w:b/>
          <w:sz w:val="28"/>
          <w:szCs w:val="28"/>
        </w:rPr>
        <w:t>ASSESMENT OF IT SYSTEM COMPLIANCE TO GDPR AND TOOL DEVELOPMENT</w:t>
      </w:r>
    </w:p>
    <w:p w14:paraId="6E2ED027" w14:textId="77777777" w:rsidR="000D4A81" w:rsidRPr="0012375B" w:rsidRDefault="000D4A81" w:rsidP="000D4A81">
      <w:pPr>
        <w:spacing w:after="0" w:line="240" w:lineRule="auto"/>
        <w:ind w:firstLine="0"/>
        <w:jc w:val="center"/>
        <w:rPr>
          <w:szCs w:val="20"/>
        </w:rPr>
      </w:pPr>
    </w:p>
    <w:p w14:paraId="14F45F28" w14:textId="77777777" w:rsidR="000D4A81" w:rsidRPr="0012375B" w:rsidRDefault="000D4A81" w:rsidP="000D4A81">
      <w:pPr>
        <w:autoSpaceDE w:val="0"/>
        <w:autoSpaceDN w:val="0"/>
        <w:adjustRightInd w:val="0"/>
        <w:spacing w:after="0" w:line="240" w:lineRule="auto"/>
        <w:ind w:right="-285" w:hanging="567"/>
        <w:jc w:val="center"/>
        <w:rPr>
          <w:bCs/>
          <w:sz w:val="28"/>
          <w:szCs w:val="28"/>
        </w:rPr>
      </w:pPr>
      <w:r w:rsidRPr="0012375B">
        <w:rPr>
          <w:bCs/>
          <w:sz w:val="28"/>
          <w:szCs w:val="28"/>
        </w:rPr>
        <w:t>Baigiamasis bakalauro darbas</w:t>
      </w:r>
    </w:p>
    <w:p w14:paraId="7DF34616" w14:textId="77777777" w:rsidR="000D4A81" w:rsidRPr="0012375B" w:rsidRDefault="000D4A81" w:rsidP="000D4A81">
      <w:pPr>
        <w:spacing w:after="0"/>
        <w:ind w:firstLine="0"/>
        <w:jc w:val="left"/>
        <w:rPr>
          <w:szCs w:val="20"/>
        </w:rPr>
      </w:pPr>
    </w:p>
    <w:p w14:paraId="78D4C1E9" w14:textId="77777777" w:rsidR="000D4A81" w:rsidRPr="0012375B" w:rsidRDefault="000D4A81" w:rsidP="000D4A81">
      <w:pPr>
        <w:ind w:firstLine="0"/>
        <w:jc w:val="center"/>
        <w:rPr>
          <w:i/>
          <w:iCs/>
        </w:rPr>
      </w:pPr>
      <w:r w:rsidRPr="0012375B">
        <w:t xml:space="preserve">Programų  inžinerijos studijų programa, valstybinis kodas </w:t>
      </w:r>
      <w:r w:rsidR="00B64135" w:rsidRPr="0012375B">
        <w:rPr>
          <w:color w:val="000000"/>
          <w:shd w:val="clear" w:color="auto" w:fill="FFFFFF"/>
        </w:rPr>
        <w:t>61209P109</w:t>
      </w:r>
    </w:p>
    <w:p w14:paraId="151FF4AB" w14:textId="77777777" w:rsidR="000D4A81" w:rsidRPr="0012375B" w:rsidRDefault="000D4A81" w:rsidP="000D4A81">
      <w:pPr>
        <w:ind w:firstLine="0"/>
        <w:jc w:val="center"/>
        <w:rPr>
          <w:i/>
          <w:iCs/>
          <w:vertAlign w:val="superscript"/>
        </w:rPr>
      </w:pPr>
      <w:r w:rsidRPr="0012375B">
        <w:t>Programų sistemų studijų kryptis</w:t>
      </w:r>
    </w:p>
    <w:p w14:paraId="05FA02B1" w14:textId="77777777" w:rsidR="000D4A81" w:rsidRPr="0012375B" w:rsidRDefault="000D4A81" w:rsidP="000D4A81">
      <w:pPr>
        <w:spacing w:after="0" w:line="240" w:lineRule="auto"/>
        <w:ind w:firstLine="0"/>
        <w:jc w:val="center"/>
        <w:rPr>
          <w:i/>
          <w:iCs/>
          <w:szCs w:val="20"/>
          <w:vertAlign w:val="superscript"/>
        </w:rPr>
      </w:pPr>
    </w:p>
    <w:p w14:paraId="6345E71D" w14:textId="77777777" w:rsidR="000D4A81" w:rsidRPr="0012375B" w:rsidRDefault="000D4A81" w:rsidP="000D4A81">
      <w:pPr>
        <w:widowControl w:val="0"/>
        <w:snapToGrid w:val="0"/>
        <w:spacing w:after="0" w:line="240" w:lineRule="auto"/>
        <w:ind w:left="3828" w:hanging="567"/>
        <w:rPr>
          <w:b/>
          <w:szCs w:val="12"/>
        </w:rPr>
      </w:pPr>
    </w:p>
    <w:p w14:paraId="0BC020D3" w14:textId="77777777" w:rsidR="000D4A81" w:rsidRPr="0012375B" w:rsidRDefault="000D4A81" w:rsidP="000D4A81">
      <w:pPr>
        <w:widowControl w:val="0"/>
        <w:snapToGrid w:val="0"/>
        <w:spacing w:after="0" w:line="240" w:lineRule="auto"/>
        <w:ind w:left="3828" w:hanging="567"/>
        <w:rPr>
          <w:b/>
          <w:szCs w:val="12"/>
        </w:rPr>
      </w:pPr>
    </w:p>
    <w:p w14:paraId="64B7F799" w14:textId="77777777" w:rsidR="000D4A81" w:rsidRPr="0012375B" w:rsidRDefault="000D4A81" w:rsidP="000D4A81">
      <w:pPr>
        <w:widowControl w:val="0"/>
        <w:snapToGrid w:val="0"/>
        <w:spacing w:after="0" w:line="240" w:lineRule="auto"/>
        <w:ind w:left="3828" w:hanging="567"/>
        <w:rPr>
          <w:b/>
          <w:szCs w:val="12"/>
        </w:rPr>
      </w:pPr>
    </w:p>
    <w:p w14:paraId="00A28439" w14:textId="77777777" w:rsidR="000D4A81" w:rsidRPr="0012375B" w:rsidRDefault="000D4A81" w:rsidP="000D4A81">
      <w:pPr>
        <w:widowControl w:val="0"/>
        <w:snapToGrid w:val="0"/>
        <w:spacing w:after="0" w:line="240" w:lineRule="auto"/>
        <w:ind w:left="3828" w:hanging="567"/>
        <w:rPr>
          <w:szCs w:val="12"/>
        </w:rPr>
      </w:pPr>
      <w:r w:rsidRPr="0012375B">
        <w:rPr>
          <w:b/>
          <w:szCs w:val="12"/>
        </w:rPr>
        <w:t>Vadovas</w:t>
      </w:r>
      <w:r w:rsidRPr="0012375B">
        <w:rPr>
          <w:szCs w:val="12"/>
        </w:rPr>
        <w:t>_____________________ _________ __________</w:t>
      </w:r>
      <w:r w:rsidRPr="0012375B">
        <w:rPr>
          <w:szCs w:val="12"/>
        </w:rPr>
        <w:tab/>
      </w:r>
    </w:p>
    <w:p w14:paraId="75B737CD" w14:textId="77777777" w:rsidR="000D4A81" w:rsidRPr="0012375B" w:rsidRDefault="000D4A81" w:rsidP="000D4A81">
      <w:pPr>
        <w:widowControl w:val="0"/>
        <w:snapToGrid w:val="0"/>
        <w:spacing w:after="0" w:line="240" w:lineRule="auto"/>
        <w:ind w:left="3828" w:firstLine="425"/>
        <w:rPr>
          <w:sz w:val="16"/>
          <w:szCs w:val="12"/>
        </w:rPr>
      </w:pPr>
      <w:r w:rsidRPr="0012375B">
        <w:rPr>
          <w:sz w:val="16"/>
          <w:szCs w:val="12"/>
        </w:rPr>
        <w:t>(Pedag. vardas, vardas, pavardė)                   (Parašas)                  (Data)</w:t>
      </w:r>
    </w:p>
    <w:p w14:paraId="10E49D0D" w14:textId="77777777" w:rsidR="000D4A81" w:rsidRPr="0012375B" w:rsidRDefault="000D4A81" w:rsidP="000D4A81">
      <w:pPr>
        <w:widowControl w:val="0"/>
        <w:snapToGrid w:val="0"/>
        <w:spacing w:after="0" w:line="240" w:lineRule="auto"/>
        <w:ind w:left="3686" w:firstLine="0"/>
        <w:rPr>
          <w:szCs w:val="12"/>
        </w:rPr>
      </w:pPr>
    </w:p>
    <w:p w14:paraId="2D69B831" w14:textId="77777777" w:rsidR="000D4A81" w:rsidRPr="0012375B" w:rsidRDefault="000D4A81" w:rsidP="000D4A81">
      <w:pPr>
        <w:widowControl w:val="0"/>
        <w:snapToGrid w:val="0"/>
        <w:spacing w:after="0" w:line="240" w:lineRule="auto"/>
        <w:ind w:left="3969" w:hanging="708"/>
        <w:rPr>
          <w:szCs w:val="10"/>
        </w:rPr>
      </w:pPr>
      <w:r w:rsidRPr="0012375B">
        <w:rPr>
          <w:b/>
          <w:szCs w:val="12"/>
        </w:rPr>
        <w:t>Konsultantas</w:t>
      </w:r>
      <w:r w:rsidRPr="0012375B">
        <w:rPr>
          <w:szCs w:val="12"/>
        </w:rPr>
        <w:t>___________________ __</w:t>
      </w:r>
      <w:r w:rsidRPr="0012375B">
        <w:rPr>
          <w:szCs w:val="10"/>
        </w:rPr>
        <w:t xml:space="preserve">________ _________ </w:t>
      </w:r>
    </w:p>
    <w:p w14:paraId="4BCBF9AE" w14:textId="77777777" w:rsidR="000D4A81" w:rsidRPr="0012375B" w:rsidRDefault="000D4A81" w:rsidP="000D4A81">
      <w:pPr>
        <w:widowControl w:val="0"/>
        <w:tabs>
          <w:tab w:val="left" w:pos="7230"/>
          <w:tab w:val="left" w:pos="8505"/>
        </w:tabs>
        <w:snapToGrid w:val="0"/>
        <w:spacing w:after="0" w:line="240" w:lineRule="auto"/>
        <w:ind w:left="3969" w:firstLine="284"/>
        <w:rPr>
          <w:sz w:val="16"/>
          <w:szCs w:val="12"/>
        </w:rPr>
      </w:pPr>
      <w:r w:rsidRPr="0012375B">
        <w:rPr>
          <w:sz w:val="16"/>
          <w:szCs w:val="12"/>
        </w:rPr>
        <w:t>(Pedag. vardas, vardas, pavardė)</w:t>
      </w:r>
      <w:r w:rsidRPr="0012375B">
        <w:rPr>
          <w:sz w:val="16"/>
          <w:szCs w:val="12"/>
        </w:rPr>
        <w:tab/>
        <w:t>(Parašas)</w:t>
      </w:r>
      <w:r w:rsidRPr="0012375B">
        <w:rPr>
          <w:sz w:val="16"/>
          <w:szCs w:val="12"/>
        </w:rPr>
        <w:tab/>
        <w:t>(Data)</w:t>
      </w:r>
    </w:p>
    <w:p w14:paraId="6B3665CB" w14:textId="77777777" w:rsidR="000D4A81" w:rsidRPr="0012375B" w:rsidRDefault="000D4A81" w:rsidP="000D4A81">
      <w:pPr>
        <w:widowControl w:val="0"/>
        <w:snapToGrid w:val="0"/>
        <w:spacing w:after="0" w:line="240" w:lineRule="auto"/>
        <w:ind w:left="3686" w:firstLine="0"/>
        <w:rPr>
          <w:sz w:val="16"/>
          <w:szCs w:val="12"/>
        </w:rPr>
      </w:pPr>
    </w:p>
    <w:p w14:paraId="20EC17EE" w14:textId="77777777" w:rsidR="000D4A81" w:rsidRPr="0012375B" w:rsidRDefault="000D4A81" w:rsidP="000D4A81">
      <w:pPr>
        <w:widowControl w:val="0"/>
        <w:snapToGrid w:val="0"/>
        <w:spacing w:after="0" w:line="240" w:lineRule="auto"/>
        <w:ind w:left="3969" w:hanging="708"/>
        <w:rPr>
          <w:sz w:val="16"/>
          <w:szCs w:val="12"/>
        </w:rPr>
      </w:pPr>
      <w:r w:rsidRPr="0012375B">
        <w:rPr>
          <w:b/>
          <w:szCs w:val="12"/>
        </w:rPr>
        <w:t>Konsultantas</w:t>
      </w:r>
      <w:r w:rsidRPr="0012375B">
        <w:rPr>
          <w:szCs w:val="12"/>
        </w:rPr>
        <w:t>____________________ __</w:t>
      </w:r>
      <w:r w:rsidRPr="0012375B">
        <w:rPr>
          <w:szCs w:val="10"/>
        </w:rPr>
        <w:t>________ _________</w:t>
      </w:r>
      <w:r w:rsidRPr="0012375B">
        <w:rPr>
          <w:sz w:val="16"/>
          <w:szCs w:val="12"/>
        </w:rPr>
        <w:t xml:space="preserve">  </w:t>
      </w:r>
    </w:p>
    <w:p w14:paraId="1C5ED09E" w14:textId="77777777" w:rsidR="000D4A81" w:rsidRPr="0012375B" w:rsidRDefault="000D4A81" w:rsidP="00167ED6">
      <w:pPr>
        <w:widowControl w:val="0"/>
        <w:tabs>
          <w:tab w:val="left" w:pos="7230"/>
          <w:tab w:val="left" w:pos="8505"/>
        </w:tabs>
        <w:snapToGrid w:val="0"/>
        <w:spacing w:after="0" w:line="240" w:lineRule="auto"/>
        <w:ind w:left="3969" w:firstLine="284"/>
        <w:rPr>
          <w:sz w:val="16"/>
          <w:szCs w:val="12"/>
        </w:rPr>
      </w:pPr>
      <w:r w:rsidRPr="0012375B">
        <w:rPr>
          <w:sz w:val="16"/>
          <w:szCs w:val="12"/>
        </w:rPr>
        <w:t>(Pedag. vardas, vardas, pavardė)</w:t>
      </w:r>
      <w:r w:rsidRPr="0012375B">
        <w:rPr>
          <w:sz w:val="16"/>
          <w:szCs w:val="12"/>
        </w:rPr>
        <w:tab/>
        <w:t>(Parašas)</w:t>
      </w:r>
      <w:r w:rsidRPr="0012375B">
        <w:rPr>
          <w:sz w:val="16"/>
          <w:szCs w:val="12"/>
        </w:rPr>
        <w:tab/>
        <w:t>(Data)</w:t>
      </w:r>
    </w:p>
    <w:p w14:paraId="7C75F7FD" w14:textId="77777777" w:rsidR="000D4A81" w:rsidRPr="0012375B" w:rsidRDefault="000D4A81" w:rsidP="000D4A81">
      <w:pPr>
        <w:spacing w:after="0"/>
        <w:ind w:firstLine="0"/>
        <w:jc w:val="center"/>
        <w:rPr>
          <w:szCs w:val="20"/>
        </w:rPr>
      </w:pPr>
    </w:p>
    <w:p w14:paraId="54B7A6C3" w14:textId="77777777" w:rsidR="009E30C9" w:rsidRPr="0012375B" w:rsidRDefault="009E30C9" w:rsidP="007C61E2">
      <w:pPr>
        <w:spacing w:after="0"/>
        <w:ind w:firstLine="0"/>
        <w:jc w:val="center"/>
        <w:rPr>
          <w:szCs w:val="20"/>
        </w:rPr>
      </w:pPr>
    </w:p>
    <w:p w14:paraId="24855870" w14:textId="77777777" w:rsidR="009E30C9" w:rsidRPr="0012375B" w:rsidRDefault="009E30C9" w:rsidP="007C61E2">
      <w:pPr>
        <w:spacing w:after="0"/>
        <w:ind w:firstLine="0"/>
        <w:jc w:val="center"/>
        <w:rPr>
          <w:szCs w:val="20"/>
        </w:rPr>
      </w:pPr>
    </w:p>
    <w:p w14:paraId="2A9E931C" w14:textId="77777777" w:rsidR="006F7AC6" w:rsidRPr="0012375B" w:rsidRDefault="000D4A81" w:rsidP="009E30C9">
      <w:pPr>
        <w:spacing w:after="0"/>
        <w:ind w:firstLine="0"/>
        <w:jc w:val="center"/>
        <w:rPr>
          <w:sz w:val="22"/>
          <w:szCs w:val="20"/>
        </w:rPr>
      </w:pPr>
      <w:r w:rsidRPr="0012375B">
        <w:rPr>
          <w:szCs w:val="20"/>
        </w:rPr>
        <w:t>Vilnius, 20</w:t>
      </w:r>
      <w:r w:rsidR="00AA324D" w:rsidRPr="0012375B">
        <w:rPr>
          <w:szCs w:val="20"/>
        </w:rPr>
        <w:t>20</w:t>
      </w:r>
    </w:p>
    <w:p w14:paraId="207E6B85" w14:textId="77777777" w:rsidR="007C61E2" w:rsidRPr="0012375B" w:rsidRDefault="007C61E2" w:rsidP="007C61E2">
      <w:pPr>
        <w:spacing w:after="0" w:line="240" w:lineRule="auto"/>
        <w:ind w:firstLine="0"/>
        <w:jc w:val="center"/>
        <w:rPr>
          <w:sz w:val="22"/>
          <w:szCs w:val="20"/>
        </w:rPr>
      </w:pPr>
      <w:r w:rsidRPr="0012375B">
        <w:rPr>
          <w:sz w:val="22"/>
          <w:szCs w:val="20"/>
        </w:rPr>
        <w:lastRenderedPageBreak/>
        <w:t>VILNIAUS GEDIMINO TECHNIKOS UNIVERSITETAS</w:t>
      </w:r>
    </w:p>
    <w:p w14:paraId="2CEF98B2" w14:textId="77777777" w:rsidR="007C61E2" w:rsidRPr="0012375B" w:rsidRDefault="007C61E2" w:rsidP="007C61E2">
      <w:pPr>
        <w:spacing w:after="0" w:line="240" w:lineRule="auto"/>
        <w:ind w:firstLine="0"/>
        <w:jc w:val="center"/>
        <w:rPr>
          <w:sz w:val="22"/>
          <w:szCs w:val="20"/>
        </w:rPr>
      </w:pPr>
      <w:r w:rsidRPr="0012375B">
        <w:rPr>
          <w:caps/>
          <w:sz w:val="22"/>
          <w:szCs w:val="20"/>
        </w:rPr>
        <w:t xml:space="preserve">Fundamentinių mokslų </w:t>
      </w:r>
      <w:r w:rsidRPr="0012375B">
        <w:rPr>
          <w:sz w:val="22"/>
          <w:szCs w:val="20"/>
        </w:rPr>
        <w:t>FAKULTETAS</w:t>
      </w:r>
    </w:p>
    <w:p w14:paraId="7EC1B429" w14:textId="77777777" w:rsidR="007C61E2" w:rsidRPr="0012375B" w:rsidRDefault="007C61E2" w:rsidP="007C61E2">
      <w:pPr>
        <w:spacing w:after="0" w:line="240" w:lineRule="auto"/>
        <w:ind w:firstLine="0"/>
        <w:jc w:val="center"/>
        <w:rPr>
          <w:sz w:val="20"/>
          <w:szCs w:val="20"/>
        </w:rPr>
      </w:pPr>
      <w:r w:rsidRPr="0012375B">
        <w:rPr>
          <w:sz w:val="22"/>
          <w:szCs w:val="20"/>
        </w:rPr>
        <w:t>INFORMACINIŲ SISTEMŲ KATEDRA</w:t>
      </w:r>
    </w:p>
    <w:p w14:paraId="68297E61" w14:textId="77777777" w:rsidR="007C61E2" w:rsidRPr="0012375B" w:rsidRDefault="006F7AC6" w:rsidP="007C61E2">
      <w:pPr>
        <w:spacing w:after="0" w:line="240" w:lineRule="auto"/>
        <w:ind w:firstLine="0"/>
        <w:jc w:val="left"/>
        <w:rPr>
          <w:sz w:val="20"/>
          <w:szCs w:val="20"/>
        </w:rPr>
      </w:pPr>
      <w:r w:rsidRPr="0012375B">
        <w:rPr>
          <w:noProof/>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0D1D10" w:rsidRDefault="000D1D10" w:rsidP="007C61E2">
                            <w:pPr>
                              <w:spacing w:after="0"/>
                              <w:ind w:firstLine="0"/>
                            </w:pPr>
                            <w:r>
                              <w:t>..........…....……………....studijų kryptis</w:t>
                            </w:r>
                          </w:p>
                          <w:p w14:paraId="690ED1EB" w14:textId="77777777" w:rsidR="000D1D10" w:rsidRDefault="000D1D10"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0D1D10" w:rsidRDefault="000D1D10" w:rsidP="007C61E2">
                      <w:pPr>
                        <w:spacing w:after="0"/>
                        <w:ind w:firstLine="0"/>
                      </w:pPr>
                      <w:r>
                        <w:t>..........…....……………....studijų kryptis</w:t>
                      </w:r>
                    </w:p>
                    <w:p w14:paraId="690ED1EB" w14:textId="77777777" w:rsidR="000D1D10" w:rsidRDefault="000D1D10" w:rsidP="007C61E2">
                      <w:pPr>
                        <w:spacing w:after="0"/>
                        <w:ind w:firstLine="0"/>
                        <w:jc w:val="left"/>
                      </w:pPr>
                      <w:r>
                        <w:t>.................………...…......studijų programa, valstybinis kodas ………………………..…specializacija</w:t>
                      </w:r>
                    </w:p>
                  </w:txbxContent>
                </v:textbox>
              </v:shape>
            </w:pict>
          </mc:Fallback>
        </mc:AlternateContent>
      </w:r>
      <w:r w:rsidR="007C61E2" w:rsidRPr="0012375B">
        <w:rPr>
          <w:noProof/>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0D1D10" w:rsidRPr="00E93138" w:rsidRDefault="000D1D10"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0D1D10" w:rsidRPr="00E93138" w:rsidRDefault="000D1D10" w:rsidP="007C61E2">
                      <w:pPr>
                        <w:ind w:firstLine="0"/>
                      </w:pPr>
                      <w:r>
                        <w:t>Informatika</w:t>
                      </w:r>
                    </w:p>
                  </w:txbxContent>
                </v:textbox>
              </v:shape>
            </w:pict>
          </mc:Fallback>
        </mc:AlternateContent>
      </w:r>
    </w:p>
    <w:p w14:paraId="1AE24840" w14:textId="77777777" w:rsidR="007C61E2" w:rsidRPr="0012375B" w:rsidRDefault="007C61E2" w:rsidP="007C61E2">
      <w:pPr>
        <w:spacing w:after="0" w:line="240" w:lineRule="auto"/>
        <w:ind w:left="6480"/>
        <w:jc w:val="left"/>
        <w:rPr>
          <w:sz w:val="22"/>
          <w:szCs w:val="20"/>
        </w:rPr>
      </w:pPr>
      <w:r w:rsidRPr="0012375B">
        <w:rPr>
          <w:sz w:val="22"/>
          <w:szCs w:val="20"/>
        </w:rPr>
        <w:t>TVIRTINU</w:t>
      </w:r>
    </w:p>
    <w:p w14:paraId="75FA8023" w14:textId="77777777" w:rsidR="007C61E2" w:rsidRPr="0012375B" w:rsidRDefault="007C61E2" w:rsidP="007C61E2">
      <w:pPr>
        <w:keepNext/>
        <w:spacing w:after="0" w:line="240" w:lineRule="auto"/>
        <w:ind w:left="7201" w:firstLine="0"/>
        <w:jc w:val="left"/>
        <w:outlineLvl w:val="4"/>
        <w:rPr>
          <w:szCs w:val="20"/>
        </w:rPr>
      </w:pPr>
      <w:r w:rsidRPr="0012375B">
        <w:rPr>
          <w:noProof/>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0D1D10" w:rsidRPr="004B726D" w:rsidRDefault="000D1D10"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0D1D10" w:rsidRPr="004B726D" w:rsidRDefault="000D1D10" w:rsidP="007C61E2">
                      <w:pPr>
                        <w:ind w:firstLine="0"/>
                      </w:pPr>
                      <w:r>
                        <w:rPr>
                          <w:lang w:val="en-US"/>
                        </w:rPr>
                        <w:t>Program</w:t>
                      </w:r>
                      <w:r>
                        <w:t>ų inžinerija</w:t>
                      </w:r>
                    </w:p>
                  </w:txbxContent>
                </v:textbox>
              </v:shape>
            </w:pict>
          </mc:Fallback>
        </mc:AlternateContent>
      </w:r>
      <w:r w:rsidRPr="0012375B">
        <w:rPr>
          <w:sz w:val="22"/>
          <w:szCs w:val="20"/>
        </w:rPr>
        <w:t>Katedros vedėjas</w:t>
      </w:r>
    </w:p>
    <w:p w14:paraId="2612A418" w14:textId="77777777" w:rsidR="007C61E2" w:rsidRPr="0012375B" w:rsidRDefault="007C61E2" w:rsidP="007C61E2">
      <w:pPr>
        <w:spacing w:before="120" w:after="0" w:line="240" w:lineRule="auto"/>
        <w:ind w:left="6481"/>
        <w:jc w:val="left"/>
        <w:rPr>
          <w:sz w:val="22"/>
          <w:szCs w:val="20"/>
        </w:rPr>
      </w:pPr>
      <w:r w:rsidRPr="0012375B">
        <w:rPr>
          <w:sz w:val="22"/>
          <w:szCs w:val="20"/>
        </w:rPr>
        <w:t>________________________</w:t>
      </w:r>
    </w:p>
    <w:p w14:paraId="342DFD6B" w14:textId="77777777" w:rsidR="007C61E2" w:rsidRPr="0012375B" w:rsidRDefault="007C61E2" w:rsidP="007C61E2">
      <w:pPr>
        <w:spacing w:after="0" w:line="240" w:lineRule="auto"/>
        <w:ind w:left="6480"/>
        <w:jc w:val="center"/>
        <w:rPr>
          <w:sz w:val="16"/>
          <w:szCs w:val="20"/>
        </w:rPr>
      </w:pPr>
      <w:r w:rsidRPr="0012375B">
        <w:rPr>
          <w:noProof/>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0D1D10" w:rsidRPr="007C61E2" w:rsidRDefault="000D1D10"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0D1D10" w:rsidRPr="007C61E2" w:rsidRDefault="000D1D10" w:rsidP="007C61E2">
                      <w:pPr>
                        <w:ind w:firstLine="0"/>
                        <w:jc w:val="center"/>
                        <w:rPr>
                          <w:sz w:val="20"/>
                          <w:szCs w:val="20"/>
                        </w:rPr>
                      </w:pPr>
                      <w:r w:rsidRPr="007C61E2">
                        <w:rPr>
                          <w:sz w:val="20"/>
                          <w:szCs w:val="20"/>
                        </w:rPr>
                        <w:t>Dalius Mažeika</w:t>
                      </w:r>
                    </w:p>
                  </w:txbxContent>
                </v:textbox>
                <w10:wrap anchorx="margin"/>
              </v:shape>
            </w:pict>
          </mc:Fallback>
        </mc:AlternateContent>
      </w:r>
      <w:r w:rsidRPr="0012375B">
        <w:rPr>
          <w:sz w:val="16"/>
          <w:szCs w:val="20"/>
        </w:rPr>
        <w:t>(Parašas)</w:t>
      </w:r>
    </w:p>
    <w:p w14:paraId="635FBD66" w14:textId="77777777" w:rsidR="007C61E2" w:rsidRPr="0012375B" w:rsidRDefault="007C61E2" w:rsidP="007C61E2">
      <w:pPr>
        <w:spacing w:after="0" w:line="240" w:lineRule="auto"/>
        <w:ind w:left="6480"/>
        <w:jc w:val="left"/>
        <w:rPr>
          <w:szCs w:val="20"/>
        </w:rPr>
      </w:pPr>
      <w:r w:rsidRPr="0012375B">
        <w:rPr>
          <w:szCs w:val="20"/>
        </w:rPr>
        <w:t>______________________</w:t>
      </w:r>
    </w:p>
    <w:p w14:paraId="6AF1CF7D" w14:textId="77777777" w:rsidR="007C61E2" w:rsidRPr="0012375B" w:rsidRDefault="007C61E2" w:rsidP="007C61E2">
      <w:pPr>
        <w:spacing w:after="0" w:line="240" w:lineRule="auto"/>
        <w:ind w:left="6480"/>
        <w:jc w:val="center"/>
        <w:rPr>
          <w:sz w:val="16"/>
          <w:szCs w:val="20"/>
        </w:rPr>
      </w:pPr>
      <w:r w:rsidRPr="0012375B">
        <w:rPr>
          <w:sz w:val="16"/>
          <w:szCs w:val="20"/>
        </w:rPr>
        <w:t>(Vardas, pavardė)</w:t>
      </w:r>
    </w:p>
    <w:p w14:paraId="59B1DBA8" w14:textId="77777777" w:rsidR="007C61E2" w:rsidRPr="0012375B" w:rsidRDefault="007C61E2" w:rsidP="007C61E2">
      <w:pPr>
        <w:spacing w:after="0" w:line="240" w:lineRule="auto"/>
        <w:ind w:left="6480"/>
        <w:jc w:val="left"/>
        <w:rPr>
          <w:szCs w:val="20"/>
        </w:rPr>
      </w:pPr>
      <w:r w:rsidRPr="0012375B">
        <w:rPr>
          <w:szCs w:val="20"/>
        </w:rPr>
        <w:t>______________________</w:t>
      </w:r>
    </w:p>
    <w:p w14:paraId="17448F94" w14:textId="77777777" w:rsidR="007C61E2" w:rsidRPr="0012375B" w:rsidRDefault="007C61E2" w:rsidP="007C61E2">
      <w:pPr>
        <w:spacing w:after="0" w:line="240" w:lineRule="auto"/>
        <w:ind w:left="7920" w:firstLine="585"/>
        <w:jc w:val="left"/>
        <w:rPr>
          <w:sz w:val="16"/>
          <w:szCs w:val="20"/>
        </w:rPr>
      </w:pPr>
      <w:r w:rsidRPr="0012375B">
        <w:rPr>
          <w:sz w:val="16"/>
          <w:szCs w:val="20"/>
        </w:rPr>
        <w:t>(Data)</w:t>
      </w:r>
    </w:p>
    <w:p w14:paraId="3C44E88C" w14:textId="77777777" w:rsidR="007C61E2" w:rsidRPr="0012375B" w:rsidRDefault="007C61E2" w:rsidP="007C61E2">
      <w:pPr>
        <w:spacing w:after="0" w:line="240" w:lineRule="auto"/>
        <w:ind w:firstLine="0"/>
        <w:jc w:val="center"/>
        <w:rPr>
          <w:b/>
          <w:sz w:val="22"/>
          <w:szCs w:val="20"/>
        </w:rPr>
      </w:pPr>
      <w:r w:rsidRPr="0012375B">
        <w:rPr>
          <w:b/>
          <w:bCs/>
          <w:caps/>
          <w:sz w:val="22"/>
          <w:szCs w:val="20"/>
        </w:rPr>
        <w:t xml:space="preserve">BAIGIAMOJO BAKALAURO </w:t>
      </w:r>
      <w:r w:rsidRPr="0012375B">
        <w:rPr>
          <w:b/>
          <w:sz w:val="22"/>
          <w:szCs w:val="20"/>
        </w:rPr>
        <w:t>DARBO (PROJEKTO)</w:t>
      </w:r>
    </w:p>
    <w:p w14:paraId="3A9A1D26" w14:textId="77777777" w:rsidR="007C61E2" w:rsidRPr="0012375B" w:rsidRDefault="007C61E2" w:rsidP="00B865A1">
      <w:pPr>
        <w:spacing w:after="0" w:line="240" w:lineRule="auto"/>
        <w:ind w:firstLine="0"/>
        <w:jc w:val="center"/>
        <w:rPr>
          <w:b/>
          <w:bCs/>
          <w:caps/>
          <w:sz w:val="22"/>
          <w:szCs w:val="20"/>
        </w:rPr>
      </w:pPr>
      <w:r w:rsidRPr="0012375B">
        <w:rPr>
          <w:b/>
          <w:bCs/>
          <w:caps/>
          <w:sz w:val="22"/>
          <w:szCs w:val="20"/>
        </w:rPr>
        <w:t>UŽDUOTIS</w:t>
      </w:r>
    </w:p>
    <w:p w14:paraId="455D0FEC" w14:textId="77777777" w:rsidR="007C61E2" w:rsidRPr="0012375B" w:rsidRDefault="007C61E2" w:rsidP="007C61E2">
      <w:pPr>
        <w:spacing w:after="0" w:line="240" w:lineRule="auto"/>
        <w:ind w:firstLine="0"/>
        <w:jc w:val="center"/>
        <w:rPr>
          <w:sz w:val="22"/>
          <w:szCs w:val="20"/>
        </w:rPr>
      </w:pPr>
      <w:r w:rsidRPr="0012375B">
        <w:rPr>
          <w:sz w:val="22"/>
          <w:szCs w:val="20"/>
        </w:rPr>
        <w:t>………........................Nr. ...............</w:t>
      </w:r>
    </w:p>
    <w:p w14:paraId="1E38B7C3" w14:textId="77777777" w:rsidR="007C61E2" w:rsidRPr="0012375B" w:rsidRDefault="007C61E2" w:rsidP="007C61E2">
      <w:pPr>
        <w:spacing w:after="0" w:line="240" w:lineRule="auto"/>
        <w:ind w:firstLine="0"/>
        <w:jc w:val="center"/>
        <w:rPr>
          <w:b/>
          <w:bCs/>
          <w:sz w:val="22"/>
          <w:szCs w:val="20"/>
        </w:rPr>
      </w:pPr>
      <w:r w:rsidRPr="0012375B">
        <w:rPr>
          <w:noProof/>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0D1D10" w:rsidRPr="007C61E2" w:rsidRDefault="000D1D10"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0D1D10" w:rsidRPr="007C61E2" w:rsidRDefault="000D1D10" w:rsidP="007C61E2">
                      <w:pPr>
                        <w:rPr>
                          <w:sz w:val="22"/>
                          <w:szCs w:val="22"/>
                        </w:rPr>
                      </w:pPr>
                      <w:r>
                        <w:t>Mantas Sebeika</w:t>
                      </w:r>
                    </w:p>
                  </w:txbxContent>
                </v:textbox>
                <w10:wrap anchorx="margin"/>
              </v:shape>
            </w:pict>
          </mc:Fallback>
        </mc:AlternateContent>
      </w:r>
      <w:r w:rsidRPr="0012375B">
        <w:rPr>
          <w:sz w:val="22"/>
          <w:szCs w:val="20"/>
        </w:rPr>
        <w:t>Vilnius</w:t>
      </w:r>
    </w:p>
    <w:p w14:paraId="00EE8451" w14:textId="77777777" w:rsidR="007C61E2" w:rsidRPr="0012375B" w:rsidRDefault="007C61E2" w:rsidP="007C61E2">
      <w:pPr>
        <w:spacing w:after="0" w:line="240" w:lineRule="auto"/>
        <w:ind w:firstLine="0"/>
        <w:jc w:val="left"/>
        <w:rPr>
          <w:sz w:val="12"/>
          <w:szCs w:val="20"/>
        </w:rPr>
      </w:pPr>
    </w:p>
    <w:p w14:paraId="5956CE0C" w14:textId="77777777" w:rsidR="007C61E2" w:rsidRPr="0012375B" w:rsidRDefault="006F7AC6" w:rsidP="007C61E2">
      <w:pPr>
        <w:spacing w:after="0" w:line="240" w:lineRule="auto"/>
        <w:ind w:firstLine="0"/>
        <w:jc w:val="left"/>
        <w:rPr>
          <w:sz w:val="15"/>
          <w:szCs w:val="20"/>
        </w:rPr>
      </w:pPr>
      <w:r w:rsidRPr="0012375B">
        <w:rPr>
          <w:noProof/>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0D1D10" w:rsidRPr="007C61E2" w:rsidRDefault="000D1D10"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0D1D10" w:rsidRPr="007C61E2" w14:paraId="759BC3BC" w14:textId="77777777" w:rsidTr="006F7AC6">
                              <w:trPr>
                                <w:trHeight w:val="247"/>
                              </w:trPr>
                              <w:tc>
                                <w:tcPr>
                                  <w:tcW w:w="7338" w:type="dxa"/>
                                </w:tcPr>
                                <w:p w14:paraId="35A0D1C2" w14:textId="77777777" w:rsidR="000D1D10" w:rsidRPr="007C61E2" w:rsidRDefault="000D1D10"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0D1D10" w:rsidRPr="007C61E2" w:rsidRDefault="000D1D10"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0D1D10" w:rsidRPr="007C61E2" w:rsidRDefault="000D1D10"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0D1D10" w:rsidRPr="007C61E2" w14:paraId="759BC3BC" w14:textId="77777777" w:rsidTr="006F7AC6">
                        <w:trPr>
                          <w:trHeight w:val="247"/>
                        </w:trPr>
                        <w:tc>
                          <w:tcPr>
                            <w:tcW w:w="7338" w:type="dxa"/>
                          </w:tcPr>
                          <w:p w14:paraId="35A0D1C2" w14:textId="77777777" w:rsidR="000D1D10" w:rsidRPr="007C61E2" w:rsidRDefault="000D1D10"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0D1D10" w:rsidRPr="007C61E2" w:rsidRDefault="000D1D10"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12375B">
        <w:rPr>
          <w:sz w:val="22"/>
          <w:szCs w:val="20"/>
        </w:rPr>
        <w:t>Studentui (ei)...............…………................................….........................................................................…........…....</w:t>
      </w:r>
      <w:r w:rsidR="007C61E2" w:rsidRPr="0012375B">
        <w:rPr>
          <w:sz w:val="22"/>
          <w:szCs w:val="20"/>
        </w:rPr>
        <w:br/>
      </w:r>
      <w:r w:rsidR="007C61E2" w:rsidRPr="0012375B">
        <w:rPr>
          <w:sz w:val="16"/>
          <w:szCs w:val="20"/>
        </w:rPr>
        <w:t xml:space="preserve">                                                                       </w:t>
      </w:r>
      <w:r w:rsidR="007C61E2" w:rsidRPr="0012375B">
        <w:rPr>
          <w:sz w:val="16"/>
          <w:szCs w:val="20"/>
        </w:rPr>
        <w:tab/>
      </w:r>
      <w:r w:rsidR="007C61E2" w:rsidRPr="0012375B">
        <w:rPr>
          <w:sz w:val="16"/>
          <w:szCs w:val="20"/>
        </w:rPr>
        <w:tab/>
        <w:t xml:space="preserve">       (Vardas, pavardė)</w:t>
      </w:r>
    </w:p>
    <w:p w14:paraId="722B8C28" w14:textId="77777777" w:rsidR="007C61E2" w:rsidRPr="0012375B" w:rsidRDefault="007C61E2" w:rsidP="007C61E2">
      <w:pPr>
        <w:spacing w:after="0" w:line="240" w:lineRule="auto"/>
        <w:ind w:firstLine="0"/>
        <w:jc w:val="left"/>
        <w:rPr>
          <w:sz w:val="8"/>
          <w:szCs w:val="20"/>
        </w:rPr>
      </w:pPr>
    </w:p>
    <w:p w14:paraId="0BACD21F" w14:textId="77777777" w:rsidR="007C61E2" w:rsidRPr="0012375B" w:rsidRDefault="007C61E2" w:rsidP="007C61E2">
      <w:pPr>
        <w:spacing w:after="0" w:line="240" w:lineRule="auto"/>
        <w:ind w:firstLine="0"/>
        <w:jc w:val="left"/>
        <w:rPr>
          <w:sz w:val="10"/>
          <w:szCs w:val="20"/>
        </w:rPr>
      </w:pPr>
      <w:r w:rsidRPr="0012375B">
        <w:rPr>
          <w:sz w:val="22"/>
          <w:szCs w:val="20"/>
        </w:rPr>
        <w:t>Baigiamojo darbo (projekto) tema</w:t>
      </w:r>
      <w:r w:rsidRPr="0012375B">
        <w:rPr>
          <w:szCs w:val="20"/>
        </w:rPr>
        <w:t>: ......….........................................................................................................</w:t>
      </w:r>
      <w:r w:rsidRPr="0012375B">
        <w:rPr>
          <w:szCs w:val="20"/>
        </w:rPr>
        <w:br/>
      </w:r>
    </w:p>
    <w:p w14:paraId="00059ED8" w14:textId="77777777" w:rsidR="007C61E2" w:rsidRPr="0012375B" w:rsidRDefault="007C61E2" w:rsidP="007C61E2">
      <w:pPr>
        <w:spacing w:after="0" w:line="240" w:lineRule="auto"/>
        <w:ind w:firstLine="0"/>
        <w:jc w:val="left"/>
        <w:rPr>
          <w:sz w:val="10"/>
          <w:szCs w:val="20"/>
        </w:rPr>
      </w:pPr>
    </w:p>
    <w:p w14:paraId="72AB850E" w14:textId="77777777" w:rsidR="007C61E2" w:rsidRPr="0012375B" w:rsidRDefault="007C61E2" w:rsidP="007C61E2">
      <w:pPr>
        <w:spacing w:after="0" w:line="240" w:lineRule="auto"/>
        <w:ind w:firstLine="0"/>
        <w:jc w:val="left"/>
        <w:rPr>
          <w:sz w:val="10"/>
          <w:szCs w:val="20"/>
        </w:rPr>
      </w:pPr>
      <w:r w:rsidRPr="0012375B">
        <w:rPr>
          <w:szCs w:val="20"/>
        </w:rPr>
        <w:t>........................................................................................................................................................................</w:t>
      </w:r>
      <w:r w:rsidRPr="0012375B">
        <w:rPr>
          <w:szCs w:val="20"/>
        </w:rPr>
        <w:br/>
      </w:r>
    </w:p>
    <w:p w14:paraId="391C59F5" w14:textId="77777777" w:rsidR="007C61E2" w:rsidRPr="0012375B" w:rsidRDefault="007C61E2" w:rsidP="007C61E2">
      <w:pPr>
        <w:spacing w:after="0" w:line="240" w:lineRule="auto"/>
        <w:ind w:firstLine="0"/>
        <w:jc w:val="left"/>
        <w:rPr>
          <w:sz w:val="22"/>
          <w:szCs w:val="20"/>
        </w:rPr>
      </w:pPr>
      <w:r w:rsidRPr="0012375B">
        <w:rPr>
          <w:sz w:val="22"/>
          <w:szCs w:val="20"/>
        </w:rPr>
        <w:t>patvirtinta 201…m. ………………..…… d. dekano potvarkiu Nr. ………….</w:t>
      </w:r>
    </w:p>
    <w:p w14:paraId="0FB3D49D" w14:textId="77777777" w:rsidR="007C61E2" w:rsidRPr="0012375B" w:rsidRDefault="007C61E2" w:rsidP="007C61E2">
      <w:pPr>
        <w:spacing w:after="0" w:line="240" w:lineRule="auto"/>
        <w:ind w:firstLine="0"/>
        <w:jc w:val="left"/>
        <w:rPr>
          <w:sz w:val="12"/>
          <w:szCs w:val="20"/>
        </w:rPr>
      </w:pPr>
    </w:p>
    <w:p w14:paraId="00F03EE4" w14:textId="77777777" w:rsidR="007C61E2" w:rsidRPr="0012375B" w:rsidRDefault="007C61E2" w:rsidP="007C61E2">
      <w:pPr>
        <w:spacing w:after="0" w:line="240" w:lineRule="auto"/>
        <w:ind w:firstLine="0"/>
        <w:jc w:val="left"/>
        <w:rPr>
          <w:sz w:val="22"/>
          <w:szCs w:val="20"/>
        </w:rPr>
      </w:pPr>
      <w:r w:rsidRPr="0012375B">
        <w:rPr>
          <w:sz w:val="22"/>
          <w:szCs w:val="20"/>
        </w:rPr>
        <w:t>Baigiamojo darbo (projekto) užbaigimo terminas 2019 m. birželio 1 d.</w:t>
      </w:r>
    </w:p>
    <w:p w14:paraId="1BA9589E" w14:textId="77777777" w:rsidR="007C61E2" w:rsidRPr="0012375B" w:rsidRDefault="007C61E2" w:rsidP="007C61E2">
      <w:pPr>
        <w:spacing w:after="0" w:line="240" w:lineRule="auto"/>
        <w:ind w:firstLine="0"/>
        <w:jc w:val="left"/>
        <w:rPr>
          <w:sz w:val="12"/>
          <w:szCs w:val="20"/>
        </w:rPr>
      </w:pPr>
    </w:p>
    <w:p w14:paraId="4AB96A2F" w14:textId="77777777" w:rsidR="007C61E2" w:rsidRPr="0012375B" w:rsidRDefault="007C61E2" w:rsidP="007C61E2">
      <w:pPr>
        <w:spacing w:after="0" w:line="240" w:lineRule="auto"/>
        <w:ind w:firstLine="0"/>
        <w:jc w:val="left"/>
        <w:rPr>
          <w:sz w:val="22"/>
          <w:szCs w:val="20"/>
        </w:rPr>
      </w:pPr>
      <w:r w:rsidRPr="0012375B">
        <w:rPr>
          <w:sz w:val="22"/>
          <w:szCs w:val="20"/>
        </w:rPr>
        <w:t>BAIGIAMOJO DARBO (PROJEKTO) UŽDUOTIS:</w:t>
      </w:r>
      <w:r w:rsidRPr="0012375B">
        <w:rPr>
          <w:sz w:val="20"/>
          <w:szCs w:val="20"/>
          <w:lang w:eastAsia="lt-LT"/>
        </w:rPr>
        <w:t xml:space="preserve"> </w:t>
      </w:r>
    </w:p>
    <w:p w14:paraId="462B68AD" w14:textId="77777777" w:rsidR="007C61E2" w:rsidRPr="0012375B" w:rsidRDefault="007C61E2" w:rsidP="007C61E2">
      <w:pPr>
        <w:spacing w:after="0" w:line="240" w:lineRule="auto"/>
        <w:ind w:firstLine="0"/>
        <w:jc w:val="left"/>
        <w:rPr>
          <w:sz w:val="12"/>
          <w:szCs w:val="20"/>
        </w:rPr>
      </w:pPr>
    </w:p>
    <w:p w14:paraId="0A5B7DAE" w14:textId="77777777" w:rsidR="007C61E2" w:rsidRPr="0012375B" w:rsidRDefault="007C61E2" w:rsidP="007C61E2">
      <w:pPr>
        <w:spacing w:after="0" w:line="240" w:lineRule="auto"/>
        <w:ind w:firstLine="0"/>
        <w:jc w:val="left"/>
        <w:rPr>
          <w:sz w:val="12"/>
          <w:szCs w:val="20"/>
        </w:rPr>
      </w:pPr>
      <w:r w:rsidRPr="0012375B">
        <w:rPr>
          <w:sz w:val="22"/>
          <w:szCs w:val="20"/>
        </w:rPr>
        <w:t>Duomenys: .................................................................................................................................……............................</w:t>
      </w:r>
      <w:r w:rsidRPr="0012375B">
        <w:rPr>
          <w:sz w:val="22"/>
          <w:szCs w:val="20"/>
        </w:rPr>
        <w:br/>
      </w:r>
    </w:p>
    <w:p w14:paraId="72F144F7" w14:textId="77777777" w:rsidR="007C61E2" w:rsidRPr="0012375B" w:rsidRDefault="007C61E2" w:rsidP="007C61E2">
      <w:pPr>
        <w:spacing w:after="0" w:line="240" w:lineRule="auto"/>
        <w:ind w:firstLine="0"/>
        <w:jc w:val="left"/>
        <w:rPr>
          <w:sz w:val="12"/>
          <w:szCs w:val="20"/>
        </w:rPr>
      </w:pPr>
      <w:r w:rsidRPr="0012375B">
        <w:rPr>
          <w:sz w:val="22"/>
          <w:szCs w:val="20"/>
        </w:rPr>
        <w:t>..............................................................................................................................................................……..................</w:t>
      </w:r>
      <w:r w:rsidRPr="0012375B">
        <w:rPr>
          <w:sz w:val="22"/>
          <w:szCs w:val="20"/>
        </w:rPr>
        <w:br/>
      </w:r>
    </w:p>
    <w:p w14:paraId="2CEF9FE2" w14:textId="77777777" w:rsidR="007C61E2" w:rsidRPr="0012375B" w:rsidRDefault="006F7AC6" w:rsidP="007C61E2">
      <w:pPr>
        <w:spacing w:after="0" w:line="240" w:lineRule="auto"/>
        <w:ind w:firstLine="0"/>
        <w:jc w:val="left"/>
        <w:rPr>
          <w:sz w:val="12"/>
          <w:szCs w:val="20"/>
        </w:rPr>
      </w:pPr>
      <w:r w:rsidRPr="0012375B">
        <w:rPr>
          <w:noProof/>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0D1D10" w:rsidRDefault="000D1D10" w:rsidP="006F7AC6">
                            <w:pPr>
                              <w:spacing w:line="380" w:lineRule="exact"/>
                              <w:rPr>
                                <w:sz w:val="22"/>
                                <w:szCs w:val="22"/>
                              </w:rPr>
                            </w:pPr>
                            <w:r w:rsidRPr="00C705A7">
                              <w:rPr>
                                <w:sz w:val="22"/>
                                <w:szCs w:val="22"/>
                              </w:rPr>
                              <w:t>Baigiam</w:t>
                            </w:r>
                            <w:r>
                              <w:rPr>
                                <w:sz w:val="22"/>
                                <w:szCs w:val="22"/>
                              </w:rPr>
                              <w:t>ojo darbo uždaviniai:</w:t>
                            </w:r>
                          </w:p>
                          <w:p w14:paraId="2B3DBA36" w14:textId="77777777" w:rsidR="000D1D10" w:rsidRPr="000752D7" w:rsidRDefault="000D1D10"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0D1D10" w:rsidRDefault="000D1D10"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0D1D10" w:rsidRDefault="000D1D10"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0D1D10" w:rsidRDefault="000D1D10"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0D1D10" w:rsidRDefault="000D1D10"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0D1D10" w:rsidRDefault="000D1D10" w:rsidP="006F7AC6">
                      <w:pPr>
                        <w:spacing w:line="380" w:lineRule="exact"/>
                        <w:rPr>
                          <w:sz w:val="22"/>
                          <w:szCs w:val="22"/>
                        </w:rPr>
                      </w:pPr>
                      <w:r w:rsidRPr="00C705A7">
                        <w:rPr>
                          <w:sz w:val="22"/>
                          <w:szCs w:val="22"/>
                        </w:rPr>
                        <w:t>Baigiam</w:t>
                      </w:r>
                      <w:r>
                        <w:rPr>
                          <w:sz w:val="22"/>
                          <w:szCs w:val="22"/>
                        </w:rPr>
                        <w:t>ojo darbo uždaviniai:</w:t>
                      </w:r>
                    </w:p>
                    <w:p w14:paraId="2B3DBA36" w14:textId="77777777" w:rsidR="000D1D10" w:rsidRPr="000752D7" w:rsidRDefault="000D1D10"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0D1D10" w:rsidRDefault="000D1D10"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0D1D10" w:rsidRDefault="000D1D10"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0D1D10" w:rsidRDefault="000D1D10"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0D1D10" w:rsidRDefault="000D1D10"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12375B">
        <w:rPr>
          <w:sz w:val="22"/>
          <w:szCs w:val="20"/>
        </w:rPr>
        <w:t>...................................................................................................................................................................…….............</w:t>
      </w:r>
      <w:r w:rsidR="007C61E2" w:rsidRPr="0012375B">
        <w:rPr>
          <w:sz w:val="22"/>
          <w:szCs w:val="20"/>
        </w:rPr>
        <w:br/>
      </w:r>
    </w:p>
    <w:p w14:paraId="7FD56728" w14:textId="77777777" w:rsidR="007C61E2" w:rsidRPr="0012375B" w:rsidRDefault="007C61E2" w:rsidP="007C61E2">
      <w:pPr>
        <w:spacing w:after="0" w:line="240" w:lineRule="auto"/>
        <w:ind w:firstLine="0"/>
        <w:jc w:val="left"/>
        <w:rPr>
          <w:sz w:val="12"/>
          <w:szCs w:val="20"/>
        </w:rPr>
      </w:pPr>
      <w:r w:rsidRPr="0012375B">
        <w:rPr>
          <w:sz w:val="22"/>
          <w:szCs w:val="20"/>
        </w:rPr>
        <w:t>Aiškinamasis raštas: ..................................................................................................................................…….............</w:t>
      </w:r>
      <w:r w:rsidRPr="0012375B">
        <w:rPr>
          <w:sz w:val="22"/>
          <w:szCs w:val="20"/>
        </w:rPr>
        <w:br/>
      </w:r>
    </w:p>
    <w:p w14:paraId="38E3635E" w14:textId="77777777" w:rsidR="007C61E2" w:rsidRPr="0012375B" w:rsidRDefault="007C61E2" w:rsidP="007C61E2">
      <w:pPr>
        <w:spacing w:after="0" w:line="240" w:lineRule="auto"/>
        <w:ind w:firstLine="0"/>
        <w:jc w:val="left"/>
        <w:rPr>
          <w:sz w:val="12"/>
          <w:szCs w:val="20"/>
        </w:rPr>
      </w:pPr>
      <w:r w:rsidRPr="0012375B">
        <w:rPr>
          <w:sz w:val="22"/>
          <w:szCs w:val="20"/>
        </w:rPr>
        <w:t>.......................................................................................................................................................................…….........</w:t>
      </w:r>
      <w:r w:rsidRPr="0012375B">
        <w:rPr>
          <w:sz w:val="22"/>
          <w:szCs w:val="20"/>
        </w:rPr>
        <w:br/>
      </w:r>
    </w:p>
    <w:p w14:paraId="0667CE1D" w14:textId="77777777" w:rsidR="006F7AC6" w:rsidRPr="0012375B" w:rsidRDefault="007C61E2" w:rsidP="006F7AC6">
      <w:pPr>
        <w:spacing w:after="0" w:line="240" w:lineRule="auto"/>
        <w:ind w:firstLine="0"/>
        <w:jc w:val="left"/>
        <w:rPr>
          <w:sz w:val="12"/>
          <w:szCs w:val="20"/>
        </w:rPr>
      </w:pPr>
      <w:r w:rsidRPr="0012375B">
        <w:rPr>
          <w:sz w:val="22"/>
          <w:szCs w:val="20"/>
        </w:rPr>
        <w:t>...................................................................................................................................................................…….............</w:t>
      </w:r>
      <w:r w:rsidRPr="0012375B">
        <w:rPr>
          <w:sz w:val="22"/>
          <w:szCs w:val="20"/>
        </w:rPr>
        <w:br/>
      </w:r>
      <w:r w:rsidRPr="0012375B">
        <w:rPr>
          <w:sz w:val="12"/>
          <w:szCs w:val="20"/>
        </w:rPr>
        <w:br/>
      </w:r>
      <w:r w:rsidR="006F7AC6" w:rsidRPr="0012375B">
        <w:rPr>
          <w:sz w:val="22"/>
          <w:szCs w:val="20"/>
        </w:rPr>
        <w:t>.......................................................................................................................................................................…….........</w:t>
      </w:r>
      <w:r w:rsidR="006F7AC6" w:rsidRPr="0012375B">
        <w:rPr>
          <w:sz w:val="22"/>
          <w:szCs w:val="20"/>
        </w:rPr>
        <w:br/>
      </w:r>
    </w:p>
    <w:p w14:paraId="575AF484" w14:textId="77777777" w:rsidR="007C61E2" w:rsidRPr="0012375B" w:rsidRDefault="006F7AC6" w:rsidP="007C61E2">
      <w:pPr>
        <w:spacing w:after="0" w:line="240" w:lineRule="auto"/>
        <w:ind w:firstLine="0"/>
        <w:jc w:val="left"/>
        <w:rPr>
          <w:sz w:val="12"/>
          <w:szCs w:val="20"/>
        </w:rPr>
      </w:pPr>
      <w:r w:rsidRPr="0012375B">
        <w:rPr>
          <w:sz w:val="22"/>
          <w:szCs w:val="20"/>
        </w:rPr>
        <w:t>...................................................................................................................................................................…….............</w:t>
      </w:r>
      <w:r w:rsidRPr="0012375B">
        <w:rPr>
          <w:sz w:val="22"/>
          <w:szCs w:val="20"/>
        </w:rPr>
        <w:br/>
      </w:r>
      <w:r w:rsidRPr="0012375B">
        <w:rPr>
          <w:sz w:val="12"/>
          <w:szCs w:val="20"/>
        </w:rPr>
        <w:br/>
      </w:r>
      <w:r w:rsidRPr="0012375B">
        <w:rPr>
          <w:sz w:val="22"/>
          <w:szCs w:val="20"/>
        </w:rPr>
        <w:t>...............................................................................................................................................................…….................</w:t>
      </w:r>
      <w:r w:rsidR="007C61E2" w:rsidRPr="0012375B">
        <w:rPr>
          <w:sz w:val="22"/>
          <w:szCs w:val="20"/>
        </w:rPr>
        <w:br/>
      </w:r>
    </w:p>
    <w:p w14:paraId="57635ED1" w14:textId="77777777" w:rsidR="007C61E2" w:rsidRPr="0012375B" w:rsidRDefault="007C61E2" w:rsidP="007C61E2">
      <w:pPr>
        <w:spacing w:after="0" w:line="240" w:lineRule="auto"/>
        <w:ind w:firstLine="0"/>
        <w:jc w:val="left"/>
        <w:rPr>
          <w:sz w:val="12"/>
          <w:szCs w:val="20"/>
        </w:rPr>
      </w:pPr>
      <w:r w:rsidRPr="0012375B">
        <w:rPr>
          <w:sz w:val="22"/>
          <w:szCs w:val="20"/>
        </w:rPr>
        <w:t>Baigiamojo bakalauro darbo (projekto) konsultantai: …………………………………………………….…………..</w:t>
      </w:r>
      <w:r w:rsidRPr="0012375B">
        <w:rPr>
          <w:sz w:val="22"/>
          <w:szCs w:val="20"/>
        </w:rPr>
        <w:br/>
      </w:r>
    </w:p>
    <w:p w14:paraId="1A39633A" w14:textId="77777777" w:rsidR="007C61E2" w:rsidRPr="0012375B" w:rsidRDefault="00956A73" w:rsidP="007C61E2">
      <w:pPr>
        <w:spacing w:after="0" w:line="240" w:lineRule="auto"/>
        <w:ind w:firstLine="0"/>
        <w:jc w:val="left"/>
        <w:rPr>
          <w:sz w:val="16"/>
          <w:szCs w:val="20"/>
        </w:rPr>
      </w:pPr>
      <w:r w:rsidRPr="0012375B">
        <w:rPr>
          <w:noProof/>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0D1D10" w:rsidRPr="002A126E" w:rsidRDefault="000D1D10" w:rsidP="00956A73">
                            <w:pPr>
                              <w:rPr>
                                <w:sz w:val="22"/>
                                <w:szCs w:val="22"/>
                              </w:rPr>
                            </w:pPr>
                            <w:r w:rsidRPr="002A126E">
                              <w:rPr>
                                <w:sz w:val="22"/>
                                <w:szCs w:val="22"/>
                              </w:rPr>
                              <w:t>Prof. dr. Dalius Mažeika</w:t>
                            </w:r>
                          </w:p>
                          <w:p w14:paraId="19B03270" w14:textId="77777777" w:rsidR="000D1D10" w:rsidRDefault="000D1D10" w:rsidP="00956A73"/>
                          <w:p w14:paraId="178BA0FF" w14:textId="77777777" w:rsidR="000D1D10" w:rsidRDefault="000D1D10"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0D1D10" w:rsidRPr="002A126E" w:rsidRDefault="000D1D10" w:rsidP="00956A73">
                      <w:pPr>
                        <w:rPr>
                          <w:sz w:val="22"/>
                          <w:szCs w:val="22"/>
                        </w:rPr>
                      </w:pPr>
                      <w:r w:rsidRPr="002A126E">
                        <w:rPr>
                          <w:sz w:val="22"/>
                          <w:szCs w:val="22"/>
                        </w:rPr>
                        <w:t>Prof. dr. Dalius Mažeika</w:t>
                      </w:r>
                    </w:p>
                    <w:p w14:paraId="19B03270" w14:textId="77777777" w:rsidR="000D1D10" w:rsidRDefault="000D1D10" w:rsidP="00956A73"/>
                    <w:p w14:paraId="178BA0FF" w14:textId="77777777" w:rsidR="000D1D10" w:rsidRDefault="000D1D10" w:rsidP="00956A73"/>
                  </w:txbxContent>
                </v:textbox>
              </v:shape>
            </w:pict>
          </mc:Fallback>
        </mc:AlternateContent>
      </w:r>
      <w:r w:rsidR="007C61E2" w:rsidRPr="0012375B">
        <w:rPr>
          <w:noProof/>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0D1D10" w:rsidRPr="00E93138" w:rsidRDefault="000D1D10"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0D1D10" w:rsidRPr="00E93138" w:rsidRDefault="000D1D10" w:rsidP="007C61E2"/>
                  </w:txbxContent>
                </v:textbox>
              </v:shape>
            </w:pict>
          </mc:Fallback>
        </mc:AlternateContent>
      </w:r>
      <w:r w:rsidR="007C61E2" w:rsidRPr="0012375B">
        <w:rPr>
          <w:sz w:val="22"/>
          <w:szCs w:val="20"/>
        </w:rPr>
        <w:t>................................................................................................................................................................……................</w:t>
      </w:r>
      <w:r w:rsidR="007C61E2" w:rsidRPr="0012375B">
        <w:rPr>
          <w:sz w:val="22"/>
          <w:szCs w:val="20"/>
        </w:rPr>
        <w:br/>
      </w:r>
      <w:r w:rsidR="007C61E2" w:rsidRPr="0012375B">
        <w:rPr>
          <w:sz w:val="16"/>
          <w:szCs w:val="20"/>
        </w:rPr>
        <w:t xml:space="preserve">                                                                                                          (Pareigos, vardas, pavardė)</w:t>
      </w:r>
    </w:p>
    <w:p w14:paraId="26A05FBE" w14:textId="77777777" w:rsidR="007C61E2" w:rsidRPr="0012375B" w:rsidRDefault="007C61E2" w:rsidP="007C61E2">
      <w:pPr>
        <w:spacing w:after="0" w:line="240" w:lineRule="auto"/>
        <w:ind w:firstLine="0"/>
        <w:jc w:val="left"/>
        <w:rPr>
          <w:sz w:val="16"/>
          <w:szCs w:val="20"/>
        </w:rPr>
      </w:pPr>
      <w:r w:rsidRPr="0012375B">
        <w:rPr>
          <w:sz w:val="22"/>
          <w:szCs w:val="20"/>
        </w:rPr>
        <w:t>Vadovas</w:t>
      </w:r>
      <w:r w:rsidRPr="0012375B">
        <w:rPr>
          <w:szCs w:val="20"/>
        </w:rPr>
        <w:t xml:space="preserve">              ................................                                  ..........................................................</w:t>
      </w:r>
      <w:r w:rsidRPr="0012375B">
        <w:rPr>
          <w:szCs w:val="20"/>
        </w:rPr>
        <w:br/>
      </w:r>
      <w:r w:rsidRPr="0012375B">
        <w:rPr>
          <w:sz w:val="16"/>
          <w:szCs w:val="20"/>
        </w:rPr>
        <w:t xml:space="preserve">                                                    (Parašas)                                                                                        (Moksl. laipsnis, vardas, pavardė)</w:t>
      </w:r>
    </w:p>
    <w:p w14:paraId="7185D449" w14:textId="77777777" w:rsidR="007C61E2" w:rsidRPr="0012375B" w:rsidRDefault="007C61E2" w:rsidP="007C61E2">
      <w:pPr>
        <w:spacing w:after="0" w:line="240" w:lineRule="auto"/>
        <w:ind w:firstLine="0"/>
        <w:jc w:val="left"/>
        <w:rPr>
          <w:sz w:val="8"/>
          <w:szCs w:val="20"/>
        </w:rPr>
      </w:pPr>
    </w:p>
    <w:p w14:paraId="362DF3AC" w14:textId="77777777" w:rsidR="007C61E2" w:rsidRPr="0012375B" w:rsidRDefault="007C61E2" w:rsidP="007C61E2">
      <w:pPr>
        <w:spacing w:after="0" w:line="240" w:lineRule="auto"/>
        <w:ind w:firstLine="0"/>
        <w:jc w:val="left"/>
        <w:rPr>
          <w:sz w:val="22"/>
          <w:szCs w:val="20"/>
        </w:rPr>
      </w:pPr>
      <w:r w:rsidRPr="0012375B">
        <w:rPr>
          <w:sz w:val="22"/>
          <w:szCs w:val="20"/>
        </w:rPr>
        <w:t>Užduotį gavau</w:t>
      </w:r>
    </w:p>
    <w:p w14:paraId="1BE9F0C4" w14:textId="77777777" w:rsidR="007C61E2" w:rsidRPr="0012375B" w:rsidRDefault="007C61E2" w:rsidP="000A3B6D">
      <w:pPr>
        <w:spacing w:after="0" w:line="240" w:lineRule="auto"/>
        <w:ind w:firstLine="0"/>
        <w:jc w:val="left"/>
        <w:rPr>
          <w:sz w:val="22"/>
          <w:szCs w:val="20"/>
        </w:rPr>
      </w:pPr>
      <w:r w:rsidRPr="0012375B">
        <w:rPr>
          <w:sz w:val="22"/>
          <w:szCs w:val="20"/>
        </w:rPr>
        <w:t>…………………………………..</w:t>
      </w:r>
    </w:p>
    <w:p w14:paraId="78C65C87" w14:textId="77777777" w:rsidR="007C61E2" w:rsidRPr="0012375B" w:rsidRDefault="007C61E2" w:rsidP="007C61E2">
      <w:pPr>
        <w:spacing w:after="0" w:line="240" w:lineRule="auto"/>
        <w:ind w:firstLine="0"/>
        <w:jc w:val="left"/>
        <w:rPr>
          <w:sz w:val="16"/>
          <w:szCs w:val="20"/>
        </w:rPr>
      </w:pPr>
      <w:r w:rsidRPr="0012375B">
        <w:rPr>
          <w:noProof/>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0D1D10" w:rsidRPr="000A3B6D" w:rsidRDefault="000D1D10"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0D1D10" w:rsidRPr="000A3B6D" w:rsidRDefault="000D1D10" w:rsidP="007C61E2">
                      <w:pPr>
                        <w:autoSpaceDE w:val="0"/>
                        <w:autoSpaceDN w:val="0"/>
                        <w:adjustRightInd w:val="0"/>
                        <w:rPr>
                          <w:lang w:val="en-US"/>
                        </w:rPr>
                      </w:pPr>
                      <w:r>
                        <w:rPr>
                          <w:lang w:val="en-US"/>
                        </w:rPr>
                        <w:t>Mantas Sebeika</w:t>
                      </w:r>
                    </w:p>
                  </w:txbxContent>
                </v:textbox>
              </v:shape>
            </w:pict>
          </mc:Fallback>
        </mc:AlternateContent>
      </w:r>
      <w:r w:rsidRPr="0012375B">
        <w:rPr>
          <w:sz w:val="16"/>
          <w:szCs w:val="20"/>
        </w:rPr>
        <w:t xml:space="preserve">                           (Parašas)</w:t>
      </w:r>
    </w:p>
    <w:p w14:paraId="6CD89243" w14:textId="77777777" w:rsidR="007C61E2" w:rsidRPr="0012375B" w:rsidRDefault="007C61E2" w:rsidP="007C61E2">
      <w:pPr>
        <w:spacing w:after="0" w:line="240" w:lineRule="auto"/>
        <w:ind w:firstLine="0"/>
        <w:jc w:val="left"/>
        <w:rPr>
          <w:sz w:val="16"/>
          <w:szCs w:val="20"/>
        </w:rPr>
      </w:pPr>
    </w:p>
    <w:p w14:paraId="4B7011D8" w14:textId="77777777" w:rsidR="007C61E2" w:rsidRPr="0012375B" w:rsidRDefault="007C61E2" w:rsidP="000A3B6D">
      <w:pPr>
        <w:spacing w:after="40" w:line="240" w:lineRule="auto"/>
        <w:ind w:firstLine="0"/>
        <w:jc w:val="left"/>
        <w:rPr>
          <w:szCs w:val="20"/>
        </w:rPr>
      </w:pPr>
      <w:r w:rsidRPr="0012375B">
        <w:rPr>
          <w:szCs w:val="20"/>
        </w:rPr>
        <w:t>..................................................</w:t>
      </w:r>
      <w:r w:rsidRPr="0012375B">
        <w:rPr>
          <w:szCs w:val="20"/>
          <w:lang w:eastAsia="lt-LT"/>
        </w:rPr>
        <w:t xml:space="preserve"> </w:t>
      </w:r>
    </w:p>
    <w:p w14:paraId="25696EE7" w14:textId="77777777" w:rsidR="007C61E2" w:rsidRPr="0012375B" w:rsidRDefault="000A3B6D" w:rsidP="000A3B6D">
      <w:pPr>
        <w:spacing w:after="60" w:line="240" w:lineRule="auto"/>
        <w:ind w:firstLine="0"/>
        <w:jc w:val="left"/>
        <w:rPr>
          <w:sz w:val="16"/>
          <w:szCs w:val="20"/>
        </w:rPr>
      </w:pPr>
      <w:r w:rsidRPr="0012375B">
        <w:rPr>
          <w:noProof/>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0D1D10" w:rsidRPr="002A126E" w:rsidRDefault="000D1D10"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0D1D10" w:rsidRDefault="000D1D10" w:rsidP="000A3B6D">
                            <w:pPr>
                              <w:rPr>
                                <w:sz w:val="22"/>
                                <w:szCs w:val="22"/>
                              </w:rPr>
                            </w:pPr>
                          </w:p>
                          <w:p w14:paraId="648EEC6F" w14:textId="77777777" w:rsidR="000D1D10" w:rsidRPr="002A126E" w:rsidRDefault="000D1D10" w:rsidP="000A3B6D">
                            <w:pPr>
                              <w:rPr>
                                <w:sz w:val="22"/>
                                <w:szCs w:val="22"/>
                              </w:rPr>
                            </w:pPr>
                          </w:p>
                          <w:p w14:paraId="5A114486" w14:textId="77777777" w:rsidR="000D1D10" w:rsidRPr="002A126E" w:rsidRDefault="000D1D10"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0D1D10" w:rsidRDefault="000D1D10" w:rsidP="000A3B6D"/>
                          <w:p w14:paraId="1088E7D0" w14:textId="77777777" w:rsidR="000D1D10" w:rsidRDefault="000D1D10" w:rsidP="000A3B6D"/>
                          <w:p w14:paraId="6F31D5E0" w14:textId="77777777" w:rsidR="000D1D10" w:rsidRDefault="000D1D10"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0D1D10" w:rsidRPr="002A126E" w:rsidRDefault="000D1D10"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0D1D10" w:rsidRDefault="000D1D10" w:rsidP="000A3B6D">
                      <w:pPr>
                        <w:rPr>
                          <w:sz w:val="22"/>
                          <w:szCs w:val="22"/>
                        </w:rPr>
                      </w:pPr>
                    </w:p>
                    <w:p w14:paraId="648EEC6F" w14:textId="77777777" w:rsidR="000D1D10" w:rsidRPr="002A126E" w:rsidRDefault="000D1D10" w:rsidP="000A3B6D">
                      <w:pPr>
                        <w:rPr>
                          <w:sz w:val="22"/>
                          <w:szCs w:val="22"/>
                        </w:rPr>
                      </w:pPr>
                    </w:p>
                    <w:p w14:paraId="5A114486" w14:textId="77777777" w:rsidR="000D1D10" w:rsidRPr="002A126E" w:rsidRDefault="000D1D10"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0D1D10" w:rsidRDefault="000D1D10" w:rsidP="000A3B6D"/>
                    <w:p w14:paraId="1088E7D0" w14:textId="77777777" w:rsidR="000D1D10" w:rsidRDefault="000D1D10" w:rsidP="000A3B6D"/>
                    <w:p w14:paraId="6F31D5E0" w14:textId="77777777" w:rsidR="000D1D10" w:rsidRDefault="000D1D10" w:rsidP="000A3B6D"/>
                  </w:txbxContent>
                </v:textbox>
              </v:shape>
            </w:pict>
          </mc:Fallback>
        </mc:AlternateContent>
      </w:r>
      <w:r w:rsidR="007C61E2" w:rsidRPr="0012375B">
        <w:rPr>
          <w:sz w:val="16"/>
          <w:szCs w:val="20"/>
        </w:rPr>
        <w:t xml:space="preserve">                      (Vardas, pavardė)</w:t>
      </w:r>
    </w:p>
    <w:p w14:paraId="58D048D1" w14:textId="77777777" w:rsidR="007C61E2" w:rsidRPr="0012375B" w:rsidRDefault="007C61E2" w:rsidP="007C61E2">
      <w:pPr>
        <w:spacing w:after="0" w:line="240" w:lineRule="auto"/>
        <w:ind w:firstLine="0"/>
        <w:jc w:val="left"/>
        <w:rPr>
          <w:sz w:val="22"/>
          <w:szCs w:val="20"/>
        </w:rPr>
      </w:pPr>
      <w:r w:rsidRPr="0012375B">
        <w:rPr>
          <w:sz w:val="22"/>
          <w:szCs w:val="20"/>
        </w:rPr>
        <w:t>.......................................................</w:t>
      </w:r>
    </w:p>
    <w:p w14:paraId="49865CE8" w14:textId="77777777" w:rsidR="000D4A81" w:rsidRPr="0012375B" w:rsidRDefault="007C61E2" w:rsidP="00C5790D">
      <w:pPr>
        <w:spacing w:after="0" w:line="240" w:lineRule="auto"/>
        <w:ind w:firstLine="0"/>
        <w:jc w:val="left"/>
        <w:rPr>
          <w:sz w:val="16"/>
          <w:szCs w:val="20"/>
        </w:rPr>
      </w:pPr>
      <w:r w:rsidRPr="0012375B">
        <w:rPr>
          <w:szCs w:val="20"/>
          <w:vertAlign w:val="superscript"/>
        </w:rPr>
        <w:t xml:space="preserve">              </w:t>
      </w:r>
      <w:r w:rsidRPr="0012375B">
        <w:rPr>
          <w:sz w:val="22"/>
          <w:szCs w:val="20"/>
          <w:vertAlign w:val="superscript"/>
        </w:rPr>
        <w:t xml:space="preserve">                   </w:t>
      </w:r>
      <w:r w:rsidRPr="0012375B">
        <w:rPr>
          <w:sz w:val="16"/>
          <w:szCs w:val="20"/>
        </w:rPr>
        <w:t>(Data)</w:t>
      </w:r>
    </w:p>
    <w:bookmarkEnd w:id="11"/>
    <w:bookmarkEnd w:id="12"/>
    <w:bookmarkEnd w:id="13"/>
    <w:bookmarkEnd w:id="14"/>
    <w:p w14:paraId="42A70819" w14:textId="77777777" w:rsidR="00C72818" w:rsidRPr="0012375B" w:rsidRDefault="00C72818">
      <w:pPr>
        <w:pStyle w:val="Footer"/>
        <w:jc w:val="center"/>
        <w:rPr>
          <w:b/>
          <w:bCs/>
          <w:sz w:val="32"/>
        </w:rPr>
        <w:sectPr w:rsidR="00C72818" w:rsidRPr="0012375B" w:rsidSect="006F7AC6">
          <w:footerReference w:type="default" r:id="rId9"/>
          <w:headerReference w:type="first" r:id="rId10"/>
          <w:pgSz w:w="12240" w:h="15840"/>
          <w:pgMar w:top="567" w:right="567" w:bottom="567" w:left="1134" w:header="709" w:footer="709" w:gutter="0"/>
          <w:cols w:space="708"/>
          <w:titlePg/>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1CEE7C6E" w14:textId="77777777" w:rsidR="00B865A1" w:rsidRPr="0012375B" w:rsidRDefault="00B865A1">
          <w:pPr>
            <w:pStyle w:val="TOCHeading"/>
            <w:rPr>
              <w:lang w:val="lt-LT"/>
            </w:rPr>
          </w:pPr>
          <w:r w:rsidRPr="0012375B">
            <w:rPr>
              <w:lang w:val="lt-LT"/>
            </w:rPr>
            <w:t>Turinys</w:t>
          </w:r>
        </w:p>
        <w:p w14:paraId="0428372B" w14:textId="77777777" w:rsidR="00B865A1" w:rsidRPr="0012375B" w:rsidRDefault="00B865A1" w:rsidP="00B865A1"/>
        <w:p w14:paraId="1D9A9437" w14:textId="4947FE37" w:rsidR="00B3449F" w:rsidRDefault="00B865A1">
          <w:pPr>
            <w:pStyle w:val="TOC1"/>
            <w:tabs>
              <w:tab w:val="right" w:leader="dot" w:pos="9962"/>
            </w:tabs>
            <w:rPr>
              <w:rFonts w:asciiTheme="minorHAnsi" w:eastAsiaTheme="minorEastAsia" w:hAnsiTheme="minorHAnsi" w:cstheme="minorBidi"/>
              <w:noProof/>
              <w:sz w:val="22"/>
              <w:szCs w:val="22"/>
              <w:lang w:eastAsia="lt-LT"/>
            </w:rPr>
          </w:pPr>
          <w:r w:rsidRPr="0012375B">
            <w:fldChar w:fldCharType="begin"/>
          </w:r>
          <w:r w:rsidRPr="0012375B">
            <w:instrText xml:space="preserve"> TOC \o "1-3" \h \z \u </w:instrText>
          </w:r>
          <w:r w:rsidRPr="0012375B">
            <w:fldChar w:fldCharType="separate"/>
          </w:r>
          <w:hyperlink w:anchor="_Toc31010529" w:history="1">
            <w:r w:rsidR="00B3449F" w:rsidRPr="004A020C">
              <w:rPr>
                <w:rStyle w:val="Hyperlink"/>
                <w:noProof/>
              </w:rPr>
              <w:t>ĮVADAS</w:t>
            </w:r>
            <w:r w:rsidR="00B3449F">
              <w:rPr>
                <w:noProof/>
                <w:webHidden/>
              </w:rPr>
              <w:tab/>
            </w:r>
            <w:r w:rsidR="00B3449F">
              <w:rPr>
                <w:noProof/>
                <w:webHidden/>
              </w:rPr>
              <w:fldChar w:fldCharType="begin"/>
            </w:r>
            <w:r w:rsidR="00B3449F">
              <w:rPr>
                <w:noProof/>
                <w:webHidden/>
              </w:rPr>
              <w:instrText xml:space="preserve"> PAGEREF _Toc31010529 \h </w:instrText>
            </w:r>
            <w:r w:rsidR="00B3449F">
              <w:rPr>
                <w:noProof/>
                <w:webHidden/>
              </w:rPr>
            </w:r>
            <w:r w:rsidR="00B3449F">
              <w:rPr>
                <w:noProof/>
                <w:webHidden/>
              </w:rPr>
              <w:fldChar w:fldCharType="separate"/>
            </w:r>
            <w:r w:rsidR="006E6A4F">
              <w:rPr>
                <w:noProof/>
                <w:webHidden/>
              </w:rPr>
              <w:t>8</w:t>
            </w:r>
            <w:r w:rsidR="00B3449F">
              <w:rPr>
                <w:noProof/>
                <w:webHidden/>
              </w:rPr>
              <w:fldChar w:fldCharType="end"/>
            </w:r>
          </w:hyperlink>
        </w:p>
        <w:p w14:paraId="4E34CA5C" w14:textId="3B7954DD" w:rsidR="00B3449F" w:rsidRDefault="000D1D10">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0" w:history="1">
            <w:r w:rsidR="00B3449F" w:rsidRPr="004A020C">
              <w:rPr>
                <w:rStyle w:val="Hyperlink"/>
                <w:noProof/>
              </w:rPr>
              <w:t>1.</w:t>
            </w:r>
            <w:r w:rsidR="00B3449F">
              <w:rPr>
                <w:rFonts w:asciiTheme="minorHAnsi" w:eastAsiaTheme="minorEastAsia" w:hAnsiTheme="minorHAnsi" w:cstheme="minorBidi"/>
                <w:noProof/>
                <w:sz w:val="22"/>
                <w:szCs w:val="22"/>
                <w:lang w:eastAsia="lt-LT"/>
              </w:rPr>
              <w:tab/>
            </w:r>
            <w:r w:rsidR="00B3449F" w:rsidRPr="004A020C">
              <w:rPr>
                <w:rStyle w:val="Hyperlink"/>
                <w:noProof/>
              </w:rPr>
              <w:t>BDAR apžvalga</w:t>
            </w:r>
            <w:r w:rsidR="00B3449F">
              <w:rPr>
                <w:noProof/>
                <w:webHidden/>
              </w:rPr>
              <w:tab/>
            </w:r>
            <w:r w:rsidR="00B3449F">
              <w:rPr>
                <w:noProof/>
                <w:webHidden/>
              </w:rPr>
              <w:fldChar w:fldCharType="begin"/>
            </w:r>
            <w:r w:rsidR="00B3449F">
              <w:rPr>
                <w:noProof/>
                <w:webHidden/>
              </w:rPr>
              <w:instrText xml:space="preserve"> PAGEREF _Toc31010530 \h </w:instrText>
            </w:r>
            <w:r w:rsidR="00B3449F">
              <w:rPr>
                <w:noProof/>
                <w:webHidden/>
              </w:rPr>
            </w:r>
            <w:r w:rsidR="00B3449F">
              <w:rPr>
                <w:noProof/>
                <w:webHidden/>
              </w:rPr>
              <w:fldChar w:fldCharType="separate"/>
            </w:r>
            <w:r w:rsidR="006E6A4F">
              <w:rPr>
                <w:noProof/>
                <w:webHidden/>
              </w:rPr>
              <w:t>9</w:t>
            </w:r>
            <w:r w:rsidR="00B3449F">
              <w:rPr>
                <w:noProof/>
                <w:webHidden/>
              </w:rPr>
              <w:fldChar w:fldCharType="end"/>
            </w:r>
          </w:hyperlink>
        </w:p>
        <w:p w14:paraId="5A441718" w14:textId="3E884D0C" w:rsidR="00B3449F" w:rsidRDefault="000D1D10">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1" w:history="1">
            <w:r w:rsidR="00B3449F" w:rsidRPr="004A020C">
              <w:rPr>
                <w:rStyle w:val="Hyperlink"/>
                <w:noProof/>
              </w:rPr>
              <w:t>1.1.</w:t>
            </w:r>
            <w:r w:rsidR="00B3449F">
              <w:rPr>
                <w:rFonts w:asciiTheme="minorHAnsi" w:eastAsiaTheme="minorEastAsia" w:hAnsiTheme="minorHAnsi" w:cstheme="minorBidi"/>
                <w:noProof/>
                <w:sz w:val="22"/>
                <w:szCs w:val="22"/>
                <w:lang w:eastAsia="lt-LT"/>
              </w:rPr>
              <w:tab/>
            </w:r>
            <w:r w:rsidR="00B3449F" w:rsidRPr="004A020C">
              <w:rPr>
                <w:rStyle w:val="Hyperlink"/>
                <w:noProof/>
              </w:rPr>
              <w:t>Tvarkytojai ir valdytojai</w:t>
            </w:r>
            <w:r w:rsidR="00B3449F">
              <w:rPr>
                <w:noProof/>
                <w:webHidden/>
              </w:rPr>
              <w:tab/>
            </w:r>
            <w:r w:rsidR="00B3449F">
              <w:rPr>
                <w:noProof/>
                <w:webHidden/>
              </w:rPr>
              <w:fldChar w:fldCharType="begin"/>
            </w:r>
            <w:r w:rsidR="00B3449F">
              <w:rPr>
                <w:noProof/>
                <w:webHidden/>
              </w:rPr>
              <w:instrText xml:space="preserve"> PAGEREF _Toc31010531 \h </w:instrText>
            </w:r>
            <w:r w:rsidR="00B3449F">
              <w:rPr>
                <w:noProof/>
                <w:webHidden/>
              </w:rPr>
            </w:r>
            <w:r w:rsidR="00B3449F">
              <w:rPr>
                <w:noProof/>
                <w:webHidden/>
              </w:rPr>
              <w:fldChar w:fldCharType="separate"/>
            </w:r>
            <w:r w:rsidR="006E6A4F">
              <w:rPr>
                <w:noProof/>
                <w:webHidden/>
              </w:rPr>
              <w:t>12</w:t>
            </w:r>
            <w:r w:rsidR="00B3449F">
              <w:rPr>
                <w:noProof/>
                <w:webHidden/>
              </w:rPr>
              <w:fldChar w:fldCharType="end"/>
            </w:r>
          </w:hyperlink>
        </w:p>
        <w:p w14:paraId="0136CE3C" w14:textId="49809258" w:rsidR="00B3449F" w:rsidRDefault="000D1D10">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2" w:history="1">
            <w:r w:rsidR="00B3449F" w:rsidRPr="004A020C">
              <w:rPr>
                <w:rStyle w:val="Hyperlink"/>
                <w:noProof/>
              </w:rPr>
              <w:t>1.2.</w:t>
            </w:r>
            <w:r w:rsidR="00B3449F">
              <w:rPr>
                <w:rFonts w:asciiTheme="minorHAnsi" w:eastAsiaTheme="minorEastAsia" w:hAnsiTheme="minorHAnsi" w:cstheme="minorBidi"/>
                <w:noProof/>
                <w:sz w:val="22"/>
                <w:szCs w:val="22"/>
                <w:lang w:eastAsia="lt-LT"/>
              </w:rPr>
              <w:tab/>
            </w:r>
            <w:r w:rsidR="00B3449F" w:rsidRPr="004A020C">
              <w:rPr>
                <w:rStyle w:val="Hyperlink"/>
                <w:noProof/>
              </w:rPr>
              <w:t>Duomenų apsaugos pareigūnas</w:t>
            </w:r>
            <w:r w:rsidR="00B3449F">
              <w:rPr>
                <w:noProof/>
                <w:webHidden/>
              </w:rPr>
              <w:tab/>
            </w:r>
            <w:r w:rsidR="00B3449F">
              <w:rPr>
                <w:noProof/>
                <w:webHidden/>
              </w:rPr>
              <w:fldChar w:fldCharType="begin"/>
            </w:r>
            <w:r w:rsidR="00B3449F">
              <w:rPr>
                <w:noProof/>
                <w:webHidden/>
              </w:rPr>
              <w:instrText xml:space="preserve"> PAGEREF _Toc31010532 \h </w:instrText>
            </w:r>
            <w:r w:rsidR="00B3449F">
              <w:rPr>
                <w:noProof/>
                <w:webHidden/>
              </w:rPr>
            </w:r>
            <w:r w:rsidR="00B3449F">
              <w:rPr>
                <w:noProof/>
                <w:webHidden/>
              </w:rPr>
              <w:fldChar w:fldCharType="separate"/>
            </w:r>
            <w:r w:rsidR="006E6A4F">
              <w:rPr>
                <w:noProof/>
                <w:webHidden/>
              </w:rPr>
              <w:t>13</w:t>
            </w:r>
            <w:r w:rsidR="00B3449F">
              <w:rPr>
                <w:noProof/>
                <w:webHidden/>
              </w:rPr>
              <w:fldChar w:fldCharType="end"/>
            </w:r>
          </w:hyperlink>
        </w:p>
        <w:p w14:paraId="2E929775" w14:textId="6265CA57" w:rsidR="00B3449F" w:rsidRDefault="000D1D10">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3" w:history="1">
            <w:r w:rsidR="00B3449F" w:rsidRPr="004A020C">
              <w:rPr>
                <w:rStyle w:val="Hyperlink"/>
                <w:noProof/>
              </w:rPr>
              <w:t>1.3.</w:t>
            </w:r>
            <w:r w:rsidR="00B3449F">
              <w:rPr>
                <w:rFonts w:asciiTheme="minorHAnsi" w:eastAsiaTheme="minorEastAsia" w:hAnsiTheme="minorHAnsi" w:cstheme="minorBidi"/>
                <w:noProof/>
                <w:sz w:val="22"/>
                <w:szCs w:val="22"/>
                <w:lang w:eastAsia="lt-LT"/>
              </w:rPr>
              <w:tab/>
            </w:r>
            <w:r w:rsidR="00B3449F" w:rsidRPr="004A020C">
              <w:rPr>
                <w:rStyle w:val="Hyperlink"/>
                <w:noProof/>
              </w:rPr>
              <w:t>Duomenų tvarkymas</w:t>
            </w:r>
            <w:r w:rsidR="00B3449F">
              <w:rPr>
                <w:noProof/>
                <w:webHidden/>
              </w:rPr>
              <w:tab/>
            </w:r>
            <w:r w:rsidR="00B3449F">
              <w:rPr>
                <w:noProof/>
                <w:webHidden/>
              </w:rPr>
              <w:fldChar w:fldCharType="begin"/>
            </w:r>
            <w:r w:rsidR="00B3449F">
              <w:rPr>
                <w:noProof/>
                <w:webHidden/>
              </w:rPr>
              <w:instrText xml:space="preserve"> PAGEREF _Toc31010533 \h </w:instrText>
            </w:r>
            <w:r w:rsidR="00B3449F">
              <w:rPr>
                <w:noProof/>
                <w:webHidden/>
              </w:rPr>
            </w:r>
            <w:r w:rsidR="00B3449F">
              <w:rPr>
                <w:noProof/>
                <w:webHidden/>
              </w:rPr>
              <w:fldChar w:fldCharType="separate"/>
            </w:r>
            <w:r w:rsidR="006E6A4F">
              <w:rPr>
                <w:noProof/>
                <w:webHidden/>
              </w:rPr>
              <w:t>14</w:t>
            </w:r>
            <w:r w:rsidR="00B3449F">
              <w:rPr>
                <w:noProof/>
                <w:webHidden/>
              </w:rPr>
              <w:fldChar w:fldCharType="end"/>
            </w:r>
          </w:hyperlink>
        </w:p>
        <w:p w14:paraId="48C93E2B" w14:textId="6DAEA542" w:rsidR="00B3449F" w:rsidRDefault="000D1D10">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4" w:history="1">
            <w:r w:rsidR="00B3449F" w:rsidRPr="004A020C">
              <w:rPr>
                <w:rStyle w:val="Hyperlink"/>
                <w:noProof/>
              </w:rPr>
              <w:t>2.</w:t>
            </w:r>
            <w:r w:rsidR="00B3449F">
              <w:rPr>
                <w:rFonts w:asciiTheme="minorHAnsi" w:eastAsiaTheme="minorEastAsia" w:hAnsiTheme="minorHAnsi" w:cstheme="minorBidi"/>
                <w:noProof/>
                <w:sz w:val="22"/>
                <w:szCs w:val="22"/>
                <w:lang w:eastAsia="lt-LT"/>
              </w:rPr>
              <w:tab/>
            </w:r>
            <w:r w:rsidR="00B3449F" w:rsidRPr="004A020C">
              <w:rPr>
                <w:rStyle w:val="Hyperlink"/>
                <w:noProof/>
              </w:rPr>
              <w:t>BDAR atitikties vertinimo metodikos</w:t>
            </w:r>
            <w:r w:rsidR="00B3449F">
              <w:rPr>
                <w:noProof/>
                <w:webHidden/>
              </w:rPr>
              <w:tab/>
            </w:r>
            <w:r w:rsidR="00B3449F">
              <w:rPr>
                <w:noProof/>
                <w:webHidden/>
              </w:rPr>
              <w:fldChar w:fldCharType="begin"/>
            </w:r>
            <w:r w:rsidR="00B3449F">
              <w:rPr>
                <w:noProof/>
                <w:webHidden/>
              </w:rPr>
              <w:instrText xml:space="preserve"> PAGEREF _Toc31010534 \h </w:instrText>
            </w:r>
            <w:r w:rsidR="00B3449F">
              <w:rPr>
                <w:noProof/>
                <w:webHidden/>
              </w:rPr>
            </w:r>
            <w:r w:rsidR="00B3449F">
              <w:rPr>
                <w:noProof/>
                <w:webHidden/>
              </w:rPr>
              <w:fldChar w:fldCharType="separate"/>
            </w:r>
            <w:r w:rsidR="006E6A4F">
              <w:rPr>
                <w:noProof/>
                <w:webHidden/>
              </w:rPr>
              <w:t>16</w:t>
            </w:r>
            <w:r w:rsidR="00B3449F">
              <w:rPr>
                <w:noProof/>
                <w:webHidden/>
              </w:rPr>
              <w:fldChar w:fldCharType="end"/>
            </w:r>
          </w:hyperlink>
        </w:p>
        <w:p w14:paraId="6B62D4B8" w14:textId="7FDFA675" w:rsidR="00B3449F" w:rsidRDefault="000D1D10">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5" w:history="1">
            <w:r w:rsidR="00B3449F" w:rsidRPr="004A020C">
              <w:rPr>
                <w:rStyle w:val="Hyperlink"/>
                <w:noProof/>
              </w:rPr>
              <w:t>2.1.</w:t>
            </w:r>
            <w:r w:rsidR="00B3449F">
              <w:rPr>
                <w:rFonts w:asciiTheme="minorHAnsi" w:eastAsiaTheme="minorEastAsia" w:hAnsiTheme="minorHAnsi" w:cstheme="minorBidi"/>
                <w:noProof/>
                <w:sz w:val="22"/>
                <w:szCs w:val="22"/>
                <w:lang w:eastAsia="lt-LT"/>
              </w:rPr>
              <w:tab/>
            </w:r>
            <w:r w:rsidR="00B3449F" w:rsidRPr="004A020C">
              <w:rPr>
                <w:rStyle w:val="Hyperlink"/>
                <w:noProof/>
              </w:rPr>
              <w:t>Valstybinės duomenų inspekcijos rekomendacijos</w:t>
            </w:r>
            <w:r w:rsidR="00B3449F">
              <w:rPr>
                <w:noProof/>
                <w:webHidden/>
              </w:rPr>
              <w:tab/>
            </w:r>
            <w:r w:rsidR="00B3449F">
              <w:rPr>
                <w:noProof/>
                <w:webHidden/>
              </w:rPr>
              <w:fldChar w:fldCharType="begin"/>
            </w:r>
            <w:r w:rsidR="00B3449F">
              <w:rPr>
                <w:noProof/>
                <w:webHidden/>
              </w:rPr>
              <w:instrText xml:space="preserve"> PAGEREF _Toc31010535 \h </w:instrText>
            </w:r>
            <w:r w:rsidR="00B3449F">
              <w:rPr>
                <w:noProof/>
                <w:webHidden/>
              </w:rPr>
            </w:r>
            <w:r w:rsidR="00B3449F">
              <w:rPr>
                <w:noProof/>
                <w:webHidden/>
              </w:rPr>
              <w:fldChar w:fldCharType="separate"/>
            </w:r>
            <w:r w:rsidR="006E6A4F">
              <w:rPr>
                <w:noProof/>
                <w:webHidden/>
              </w:rPr>
              <w:t>17</w:t>
            </w:r>
            <w:r w:rsidR="00B3449F">
              <w:rPr>
                <w:noProof/>
                <w:webHidden/>
              </w:rPr>
              <w:fldChar w:fldCharType="end"/>
            </w:r>
          </w:hyperlink>
        </w:p>
        <w:p w14:paraId="498777F3" w14:textId="59776804" w:rsidR="00B3449F" w:rsidRDefault="000D1D10">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6" w:history="1">
            <w:r w:rsidR="00B3449F" w:rsidRPr="004A020C">
              <w:rPr>
                <w:rStyle w:val="Hyperlink"/>
                <w:noProof/>
              </w:rPr>
              <w:t>3.</w:t>
            </w:r>
            <w:r w:rsidR="00B3449F">
              <w:rPr>
                <w:rFonts w:asciiTheme="minorHAnsi" w:eastAsiaTheme="minorEastAsia" w:hAnsiTheme="minorHAnsi" w:cstheme="minorBidi"/>
                <w:noProof/>
                <w:sz w:val="22"/>
                <w:szCs w:val="22"/>
                <w:lang w:eastAsia="lt-LT"/>
              </w:rPr>
              <w:tab/>
            </w:r>
            <w:r w:rsidR="00B3449F" w:rsidRPr="004A020C">
              <w:rPr>
                <w:rStyle w:val="Hyperlink"/>
                <w:noProof/>
              </w:rPr>
              <w:t>IT audito metodika</w:t>
            </w:r>
            <w:r w:rsidR="00B3449F">
              <w:rPr>
                <w:noProof/>
                <w:webHidden/>
              </w:rPr>
              <w:tab/>
            </w:r>
            <w:r w:rsidR="00B3449F">
              <w:rPr>
                <w:noProof/>
                <w:webHidden/>
              </w:rPr>
              <w:fldChar w:fldCharType="begin"/>
            </w:r>
            <w:r w:rsidR="00B3449F">
              <w:rPr>
                <w:noProof/>
                <w:webHidden/>
              </w:rPr>
              <w:instrText xml:space="preserve"> PAGEREF _Toc31010536 \h </w:instrText>
            </w:r>
            <w:r w:rsidR="00B3449F">
              <w:rPr>
                <w:noProof/>
                <w:webHidden/>
              </w:rPr>
            </w:r>
            <w:r w:rsidR="00B3449F">
              <w:rPr>
                <w:noProof/>
                <w:webHidden/>
              </w:rPr>
              <w:fldChar w:fldCharType="separate"/>
            </w:r>
            <w:r w:rsidR="006E6A4F">
              <w:rPr>
                <w:noProof/>
                <w:webHidden/>
              </w:rPr>
              <w:t>23</w:t>
            </w:r>
            <w:r w:rsidR="00B3449F">
              <w:rPr>
                <w:noProof/>
                <w:webHidden/>
              </w:rPr>
              <w:fldChar w:fldCharType="end"/>
            </w:r>
          </w:hyperlink>
        </w:p>
        <w:p w14:paraId="6D118EB3" w14:textId="70587297" w:rsidR="00B3449F" w:rsidRDefault="000D1D10">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7" w:history="1">
            <w:r w:rsidR="00B3449F" w:rsidRPr="004A020C">
              <w:rPr>
                <w:rStyle w:val="Hyperlink"/>
                <w:noProof/>
              </w:rPr>
              <w:t>4.</w:t>
            </w:r>
            <w:r w:rsidR="00B3449F">
              <w:rPr>
                <w:rFonts w:asciiTheme="minorHAnsi" w:eastAsiaTheme="minorEastAsia" w:hAnsiTheme="minorHAnsi" w:cstheme="minorBidi"/>
                <w:noProof/>
                <w:sz w:val="22"/>
                <w:szCs w:val="22"/>
                <w:lang w:eastAsia="lt-LT"/>
              </w:rPr>
              <w:tab/>
            </w:r>
            <w:r w:rsidR="00B3449F" w:rsidRPr="004A020C">
              <w:rPr>
                <w:rStyle w:val="Hyperlink"/>
                <w:noProof/>
              </w:rPr>
              <w:t>BDAR rekomenduojami sertifikatai</w:t>
            </w:r>
            <w:r w:rsidR="00B3449F">
              <w:rPr>
                <w:noProof/>
                <w:webHidden/>
              </w:rPr>
              <w:tab/>
            </w:r>
            <w:r w:rsidR="00B3449F">
              <w:rPr>
                <w:noProof/>
                <w:webHidden/>
              </w:rPr>
              <w:fldChar w:fldCharType="begin"/>
            </w:r>
            <w:r w:rsidR="00B3449F">
              <w:rPr>
                <w:noProof/>
                <w:webHidden/>
              </w:rPr>
              <w:instrText xml:space="preserve"> PAGEREF _Toc31010537 \h </w:instrText>
            </w:r>
            <w:r w:rsidR="00B3449F">
              <w:rPr>
                <w:noProof/>
                <w:webHidden/>
              </w:rPr>
            </w:r>
            <w:r w:rsidR="00B3449F">
              <w:rPr>
                <w:noProof/>
                <w:webHidden/>
              </w:rPr>
              <w:fldChar w:fldCharType="separate"/>
            </w:r>
            <w:r w:rsidR="006E6A4F">
              <w:rPr>
                <w:noProof/>
                <w:webHidden/>
              </w:rPr>
              <w:t>25</w:t>
            </w:r>
            <w:r w:rsidR="00B3449F">
              <w:rPr>
                <w:noProof/>
                <w:webHidden/>
              </w:rPr>
              <w:fldChar w:fldCharType="end"/>
            </w:r>
          </w:hyperlink>
        </w:p>
        <w:p w14:paraId="559C58AB" w14:textId="5084EFFE" w:rsidR="00B3449F" w:rsidRDefault="000D1D10">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8" w:history="1">
            <w:r w:rsidR="00B3449F" w:rsidRPr="004A020C">
              <w:rPr>
                <w:rStyle w:val="Hyperlink"/>
                <w:noProof/>
              </w:rPr>
              <w:t>5.</w:t>
            </w:r>
            <w:r w:rsidR="00B3449F">
              <w:rPr>
                <w:rFonts w:asciiTheme="minorHAnsi" w:eastAsiaTheme="minorEastAsia" w:hAnsiTheme="minorHAnsi" w:cstheme="minorBidi"/>
                <w:noProof/>
                <w:sz w:val="22"/>
                <w:szCs w:val="22"/>
                <w:lang w:eastAsia="lt-LT"/>
              </w:rPr>
              <w:tab/>
            </w:r>
            <w:r w:rsidR="00B3449F" w:rsidRPr="004A020C">
              <w:rPr>
                <w:rStyle w:val="Hyperlink"/>
                <w:noProof/>
              </w:rPr>
              <w:t>Įrankiai užtikrinantys BDAR atitiktį</w:t>
            </w:r>
            <w:r w:rsidR="00B3449F">
              <w:rPr>
                <w:noProof/>
                <w:webHidden/>
              </w:rPr>
              <w:tab/>
            </w:r>
            <w:r w:rsidR="00B3449F">
              <w:rPr>
                <w:noProof/>
                <w:webHidden/>
              </w:rPr>
              <w:fldChar w:fldCharType="begin"/>
            </w:r>
            <w:r w:rsidR="00B3449F">
              <w:rPr>
                <w:noProof/>
                <w:webHidden/>
              </w:rPr>
              <w:instrText xml:space="preserve"> PAGEREF _Toc31010538 \h </w:instrText>
            </w:r>
            <w:r w:rsidR="00B3449F">
              <w:rPr>
                <w:noProof/>
                <w:webHidden/>
              </w:rPr>
            </w:r>
            <w:r w:rsidR="00B3449F">
              <w:rPr>
                <w:noProof/>
                <w:webHidden/>
              </w:rPr>
              <w:fldChar w:fldCharType="separate"/>
            </w:r>
            <w:r w:rsidR="006E6A4F">
              <w:rPr>
                <w:noProof/>
                <w:webHidden/>
              </w:rPr>
              <w:t>27</w:t>
            </w:r>
            <w:r w:rsidR="00B3449F">
              <w:rPr>
                <w:noProof/>
                <w:webHidden/>
              </w:rPr>
              <w:fldChar w:fldCharType="end"/>
            </w:r>
          </w:hyperlink>
        </w:p>
        <w:p w14:paraId="6A028AD6" w14:textId="386F7B19" w:rsidR="00B3449F" w:rsidRDefault="000D1D10">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9" w:history="1">
            <w:r w:rsidR="00B3449F" w:rsidRPr="004A020C">
              <w:rPr>
                <w:rStyle w:val="Hyperlink"/>
                <w:noProof/>
              </w:rPr>
              <w:t>6.</w:t>
            </w:r>
            <w:r w:rsidR="00B3449F">
              <w:rPr>
                <w:rFonts w:asciiTheme="minorHAnsi" w:eastAsiaTheme="minorEastAsia" w:hAnsiTheme="minorHAnsi" w:cstheme="minorBidi"/>
                <w:noProof/>
                <w:sz w:val="22"/>
                <w:szCs w:val="22"/>
                <w:lang w:eastAsia="lt-LT"/>
              </w:rPr>
              <w:tab/>
            </w:r>
            <w:r w:rsidR="00B3449F" w:rsidRPr="004A020C">
              <w:rPr>
                <w:rStyle w:val="Hyperlink"/>
                <w:noProof/>
              </w:rPr>
              <w:t>Išvados</w:t>
            </w:r>
            <w:r w:rsidR="00B3449F">
              <w:rPr>
                <w:noProof/>
                <w:webHidden/>
              </w:rPr>
              <w:tab/>
            </w:r>
            <w:r w:rsidR="00B3449F">
              <w:rPr>
                <w:noProof/>
                <w:webHidden/>
              </w:rPr>
              <w:fldChar w:fldCharType="begin"/>
            </w:r>
            <w:r w:rsidR="00B3449F">
              <w:rPr>
                <w:noProof/>
                <w:webHidden/>
              </w:rPr>
              <w:instrText xml:space="preserve"> PAGEREF _Toc31010539 \h </w:instrText>
            </w:r>
            <w:r w:rsidR="00B3449F">
              <w:rPr>
                <w:noProof/>
                <w:webHidden/>
              </w:rPr>
            </w:r>
            <w:r w:rsidR="00B3449F">
              <w:rPr>
                <w:noProof/>
                <w:webHidden/>
              </w:rPr>
              <w:fldChar w:fldCharType="separate"/>
            </w:r>
            <w:r w:rsidR="006E6A4F">
              <w:rPr>
                <w:noProof/>
                <w:webHidden/>
              </w:rPr>
              <w:t>30</w:t>
            </w:r>
            <w:r w:rsidR="00B3449F">
              <w:rPr>
                <w:noProof/>
                <w:webHidden/>
              </w:rPr>
              <w:fldChar w:fldCharType="end"/>
            </w:r>
          </w:hyperlink>
        </w:p>
        <w:p w14:paraId="7E951119" w14:textId="467A78CC" w:rsidR="00B3449F" w:rsidRDefault="000D1D10">
          <w:pPr>
            <w:pStyle w:val="TOC1"/>
            <w:tabs>
              <w:tab w:val="right" w:leader="dot" w:pos="9962"/>
            </w:tabs>
            <w:rPr>
              <w:rFonts w:asciiTheme="minorHAnsi" w:eastAsiaTheme="minorEastAsia" w:hAnsiTheme="minorHAnsi" w:cstheme="minorBidi"/>
              <w:noProof/>
              <w:sz w:val="22"/>
              <w:szCs w:val="22"/>
              <w:lang w:eastAsia="lt-LT"/>
            </w:rPr>
          </w:pPr>
          <w:hyperlink w:anchor="_Toc31010540" w:history="1">
            <w:r w:rsidR="00B3449F" w:rsidRPr="004A020C">
              <w:rPr>
                <w:rStyle w:val="Hyperlink"/>
                <w:noProof/>
              </w:rPr>
              <w:t>Literatūros sąrašas</w:t>
            </w:r>
            <w:r w:rsidR="00B3449F">
              <w:rPr>
                <w:noProof/>
                <w:webHidden/>
              </w:rPr>
              <w:tab/>
            </w:r>
            <w:r w:rsidR="00B3449F">
              <w:rPr>
                <w:noProof/>
                <w:webHidden/>
              </w:rPr>
              <w:fldChar w:fldCharType="begin"/>
            </w:r>
            <w:r w:rsidR="00B3449F">
              <w:rPr>
                <w:noProof/>
                <w:webHidden/>
              </w:rPr>
              <w:instrText xml:space="preserve"> PAGEREF _Toc31010540 \h </w:instrText>
            </w:r>
            <w:r w:rsidR="00B3449F">
              <w:rPr>
                <w:noProof/>
                <w:webHidden/>
              </w:rPr>
            </w:r>
            <w:r w:rsidR="00B3449F">
              <w:rPr>
                <w:noProof/>
                <w:webHidden/>
              </w:rPr>
              <w:fldChar w:fldCharType="separate"/>
            </w:r>
            <w:r w:rsidR="006E6A4F">
              <w:rPr>
                <w:noProof/>
                <w:webHidden/>
              </w:rPr>
              <w:t>31</w:t>
            </w:r>
            <w:r w:rsidR="00B3449F">
              <w:rPr>
                <w:noProof/>
                <w:webHidden/>
              </w:rPr>
              <w:fldChar w:fldCharType="end"/>
            </w:r>
          </w:hyperlink>
        </w:p>
        <w:p w14:paraId="09639DC5" w14:textId="31978A1F" w:rsidR="00B865A1" w:rsidRPr="0012375B" w:rsidRDefault="00B865A1">
          <w:r w:rsidRPr="0012375B">
            <w:rPr>
              <w:b/>
              <w:bCs/>
            </w:rPr>
            <w:fldChar w:fldCharType="end"/>
          </w:r>
        </w:p>
      </w:sdtContent>
    </w:sdt>
    <w:p w14:paraId="4DA84AF5" w14:textId="77777777" w:rsidR="00F60A32" w:rsidRPr="0012375B" w:rsidRDefault="00F60A32">
      <w:pPr>
        <w:pStyle w:val="TOC1"/>
        <w:tabs>
          <w:tab w:val="left" w:pos="482"/>
          <w:tab w:val="right" w:leader="dot" w:pos="10245"/>
        </w:tabs>
      </w:pPr>
    </w:p>
    <w:p w14:paraId="4C508247" w14:textId="77777777" w:rsidR="00C5790D" w:rsidRPr="0012375B" w:rsidRDefault="00C5790D">
      <w:pPr>
        <w:spacing w:after="0" w:line="240" w:lineRule="auto"/>
        <w:ind w:firstLine="0"/>
        <w:jc w:val="left"/>
        <w:rPr>
          <w:b/>
          <w:bCs/>
          <w:sz w:val="32"/>
        </w:rPr>
      </w:pPr>
      <w:bookmarkStart w:id="16" w:name="_Toc63072494"/>
      <w:bookmarkStart w:id="17" w:name="_Toc75159265"/>
      <w:r w:rsidRPr="0012375B">
        <w:rPr>
          <w:b/>
          <w:bCs/>
          <w:sz w:val="32"/>
        </w:rPr>
        <w:br w:type="page"/>
      </w:r>
    </w:p>
    <w:p w14:paraId="47A2BF80" w14:textId="77777777" w:rsidR="00F60A32" w:rsidRPr="0012375B" w:rsidRDefault="00861BEF">
      <w:pPr>
        <w:pStyle w:val="Footer"/>
        <w:ind w:firstLine="0"/>
        <w:jc w:val="center"/>
        <w:rPr>
          <w:b/>
          <w:bCs/>
          <w:sz w:val="32"/>
        </w:rPr>
      </w:pPr>
      <w:r w:rsidRPr="0012375B">
        <w:rPr>
          <w:b/>
          <w:bCs/>
          <w:sz w:val="32"/>
        </w:rPr>
        <w:lastRenderedPageBreak/>
        <w:t xml:space="preserve">Iliustracijų </w:t>
      </w:r>
      <w:r w:rsidR="00F60A32" w:rsidRPr="0012375B">
        <w:rPr>
          <w:b/>
          <w:bCs/>
          <w:sz w:val="32"/>
        </w:rPr>
        <w:t>sąrašas</w:t>
      </w:r>
      <w:bookmarkEnd w:id="16"/>
      <w:bookmarkEnd w:id="17"/>
    </w:p>
    <w:p w14:paraId="0B8DC856" w14:textId="7BA6BDD4" w:rsidR="007D1220" w:rsidRDefault="007D1220">
      <w:pPr>
        <w:pStyle w:val="TableofFigures"/>
        <w:tabs>
          <w:tab w:val="right" w:leader="dot" w:pos="9962"/>
        </w:tabs>
        <w:rPr>
          <w:rFonts w:asciiTheme="minorHAnsi" w:eastAsiaTheme="minorEastAsia" w:hAnsiTheme="minorHAnsi" w:cstheme="minorBidi"/>
          <w:noProof/>
          <w:sz w:val="22"/>
          <w:szCs w:val="22"/>
          <w:lang w:eastAsia="lt-LT"/>
        </w:rPr>
      </w:pPr>
      <w:r>
        <w:rPr>
          <w:rFonts w:asciiTheme="minorHAnsi" w:eastAsiaTheme="minorEastAsia" w:hAnsiTheme="minorHAnsi" w:cstheme="minorBidi"/>
          <w:sz w:val="22"/>
          <w:szCs w:val="22"/>
          <w:lang w:eastAsia="lt-LT"/>
        </w:rPr>
        <w:fldChar w:fldCharType="begin"/>
      </w:r>
      <w:r>
        <w:rPr>
          <w:rFonts w:asciiTheme="minorHAnsi" w:eastAsiaTheme="minorEastAsia" w:hAnsiTheme="minorHAnsi" w:cstheme="minorBidi"/>
          <w:sz w:val="22"/>
          <w:szCs w:val="22"/>
          <w:lang w:eastAsia="lt-LT"/>
        </w:rPr>
        <w:instrText xml:space="preserve"> TOC \h \z \c "pav." </w:instrText>
      </w:r>
      <w:r>
        <w:rPr>
          <w:rFonts w:asciiTheme="minorHAnsi" w:eastAsiaTheme="minorEastAsia" w:hAnsiTheme="minorHAnsi" w:cstheme="minorBidi"/>
          <w:sz w:val="22"/>
          <w:szCs w:val="22"/>
          <w:lang w:eastAsia="lt-LT"/>
        </w:rPr>
        <w:fldChar w:fldCharType="separate"/>
      </w:r>
      <w:hyperlink r:id="rId11" w:anchor="_Toc31011015" w:history="1">
        <w:r w:rsidRPr="000D7176">
          <w:rPr>
            <w:rStyle w:val="Hyperlink"/>
            <w:noProof/>
          </w:rPr>
          <w:t>pav. 1 "Asmens duomenys"</w:t>
        </w:r>
        <w:r>
          <w:rPr>
            <w:noProof/>
            <w:webHidden/>
          </w:rPr>
          <w:tab/>
        </w:r>
        <w:r>
          <w:rPr>
            <w:noProof/>
            <w:webHidden/>
          </w:rPr>
          <w:fldChar w:fldCharType="begin"/>
        </w:r>
        <w:r>
          <w:rPr>
            <w:noProof/>
            <w:webHidden/>
          </w:rPr>
          <w:instrText xml:space="preserve"> PAGEREF _Toc31011015 \h </w:instrText>
        </w:r>
        <w:r>
          <w:rPr>
            <w:noProof/>
            <w:webHidden/>
          </w:rPr>
        </w:r>
        <w:r>
          <w:rPr>
            <w:noProof/>
            <w:webHidden/>
          </w:rPr>
          <w:fldChar w:fldCharType="separate"/>
        </w:r>
        <w:r w:rsidR="006E6A4F">
          <w:rPr>
            <w:b/>
            <w:bCs/>
            <w:noProof/>
            <w:webHidden/>
            <w:lang w:val="en-US"/>
          </w:rPr>
          <w:t>Error! Bookmark not defined.</w:t>
        </w:r>
        <w:r>
          <w:rPr>
            <w:noProof/>
            <w:webHidden/>
          </w:rPr>
          <w:fldChar w:fldCharType="end"/>
        </w:r>
      </w:hyperlink>
    </w:p>
    <w:p w14:paraId="594B4EC0" w14:textId="53ADD935" w:rsidR="007D1220" w:rsidRDefault="000D1D10">
      <w:pPr>
        <w:pStyle w:val="TableofFigures"/>
        <w:tabs>
          <w:tab w:val="right" w:leader="dot" w:pos="9962"/>
        </w:tabs>
        <w:rPr>
          <w:rFonts w:asciiTheme="minorHAnsi" w:eastAsiaTheme="minorEastAsia" w:hAnsiTheme="minorHAnsi" w:cstheme="minorBidi"/>
          <w:noProof/>
          <w:sz w:val="22"/>
          <w:szCs w:val="22"/>
          <w:lang w:eastAsia="lt-LT"/>
        </w:rPr>
      </w:pPr>
      <w:hyperlink r:id="rId12" w:anchor="_Toc31011016" w:history="1">
        <w:r w:rsidR="007D1220" w:rsidRPr="000D7176">
          <w:rPr>
            <w:rStyle w:val="Hyperlink"/>
            <w:noProof/>
          </w:rPr>
          <w:t>pav. 2 "Asmens duomenų gyvavimo ciklas"</w:t>
        </w:r>
        <w:r w:rsidR="007D1220">
          <w:rPr>
            <w:noProof/>
            <w:webHidden/>
          </w:rPr>
          <w:tab/>
        </w:r>
        <w:r w:rsidR="007D1220">
          <w:rPr>
            <w:noProof/>
            <w:webHidden/>
          </w:rPr>
          <w:fldChar w:fldCharType="begin"/>
        </w:r>
        <w:r w:rsidR="007D1220">
          <w:rPr>
            <w:noProof/>
            <w:webHidden/>
          </w:rPr>
          <w:instrText xml:space="preserve"> PAGEREF _Toc31011016 \h </w:instrText>
        </w:r>
        <w:r w:rsidR="007D1220">
          <w:rPr>
            <w:noProof/>
            <w:webHidden/>
          </w:rPr>
        </w:r>
        <w:r w:rsidR="007D1220">
          <w:rPr>
            <w:noProof/>
            <w:webHidden/>
          </w:rPr>
          <w:fldChar w:fldCharType="separate"/>
        </w:r>
        <w:r w:rsidR="006E6A4F">
          <w:rPr>
            <w:noProof/>
            <w:webHidden/>
          </w:rPr>
          <w:t>14</w:t>
        </w:r>
        <w:r w:rsidR="007D1220">
          <w:rPr>
            <w:noProof/>
            <w:webHidden/>
          </w:rPr>
          <w:fldChar w:fldCharType="end"/>
        </w:r>
      </w:hyperlink>
    </w:p>
    <w:p w14:paraId="39190ED7" w14:textId="7E404A2F" w:rsidR="007D1220" w:rsidRDefault="000D1D10">
      <w:pPr>
        <w:pStyle w:val="TableofFigures"/>
        <w:tabs>
          <w:tab w:val="right" w:leader="dot" w:pos="9962"/>
        </w:tabs>
        <w:rPr>
          <w:rFonts w:asciiTheme="minorHAnsi" w:eastAsiaTheme="minorEastAsia" w:hAnsiTheme="minorHAnsi" w:cstheme="minorBidi"/>
          <w:noProof/>
          <w:sz w:val="22"/>
          <w:szCs w:val="22"/>
          <w:lang w:eastAsia="lt-LT"/>
        </w:rPr>
      </w:pPr>
      <w:hyperlink r:id="rId13" w:anchor="_Toc31011017" w:history="1">
        <w:r w:rsidR="007D1220" w:rsidRPr="000D7176">
          <w:rPr>
            <w:rStyle w:val="Hyperlink"/>
            <w:noProof/>
          </w:rPr>
          <w:t>pav. 3 "Informacijos sauga"</w:t>
        </w:r>
        <w:r w:rsidR="007D1220">
          <w:rPr>
            <w:noProof/>
            <w:webHidden/>
          </w:rPr>
          <w:tab/>
        </w:r>
        <w:r w:rsidR="007D1220">
          <w:rPr>
            <w:noProof/>
            <w:webHidden/>
          </w:rPr>
          <w:fldChar w:fldCharType="begin"/>
        </w:r>
        <w:r w:rsidR="007D1220">
          <w:rPr>
            <w:noProof/>
            <w:webHidden/>
          </w:rPr>
          <w:instrText xml:space="preserve"> PAGEREF _Toc31011017 \h </w:instrText>
        </w:r>
        <w:r w:rsidR="007D1220">
          <w:rPr>
            <w:noProof/>
            <w:webHidden/>
          </w:rPr>
        </w:r>
        <w:r w:rsidR="007D1220">
          <w:rPr>
            <w:noProof/>
            <w:webHidden/>
          </w:rPr>
          <w:fldChar w:fldCharType="separate"/>
        </w:r>
        <w:r w:rsidR="006E6A4F">
          <w:rPr>
            <w:noProof/>
            <w:webHidden/>
          </w:rPr>
          <w:t>17</w:t>
        </w:r>
        <w:r w:rsidR="007D1220">
          <w:rPr>
            <w:noProof/>
            <w:webHidden/>
          </w:rPr>
          <w:fldChar w:fldCharType="end"/>
        </w:r>
      </w:hyperlink>
    </w:p>
    <w:p w14:paraId="115B27F3" w14:textId="397F1EB5" w:rsidR="007D1220" w:rsidRDefault="000D1D10">
      <w:pPr>
        <w:pStyle w:val="TableofFigures"/>
        <w:tabs>
          <w:tab w:val="right" w:leader="dot" w:pos="9962"/>
        </w:tabs>
        <w:rPr>
          <w:rFonts w:asciiTheme="minorHAnsi" w:eastAsiaTheme="minorEastAsia" w:hAnsiTheme="minorHAnsi" w:cstheme="minorBidi"/>
          <w:noProof/>
          <w:sz w:val="22"/>
          <w:szCs w:val="22"/>
          <w:lang w:eastAsia="lt-LT"/>
        </w:rPr>
      </w:pPr>
      <w:hyperlink w:anchor="_Toc31011018" w:history="1">
        <w:r w:rsidR="007D1220" w:rsidRPr="000D7176">
          <w:rPr>
            <w:rStyle w:val="Hyperlink"/>
            <w:noProof/>
          </w:rPr>
          <w:t>pav. 4 "Standartų sąveika"</w:t>
        </w:r>
        <w:r w:rsidR="007D1220">
          <w:rPr>
            <w:noProof/>
            <w:webHidden/>
          </w:rPr>
          <w:tab/>
        </w:r>
        <w:r w:rsidR="007D1220">
          <w:rPr>
            <w:noProof/>
            <w:webHidden/>
          </w:rPr>
          <w:fldChar w:fldCharType="begin"/>
        </w:r>
        <w:r w:rsidR="007D1220">
          <w:rPr>
            <w:noProof/>
            <w:webHidden/>
          </w:rPr>
          <w:instrText xml:space="preserve"> PAGEREF _Toc31011018 \h </w:instrText>
        </w:r>
        <w:r w:rsidR="007D1220">
          <w:rPr>
            <w:noProof/>
            <w:webHidden/>
          </w:rPr>
        </w:r>
        <w:r w:rsidR="007D1220">
          <w:rPr>
            <w:noProof/>
            <w:webHidden/>
          </w:rPr>
          <w:fldChar w:fldCharType="separate"/>
        </w:r>
        <w:r w:rsidR="006E6A4F">
          <w:rPr>
            <w:noProof/>
            <w:webHidden/>
          </w:rPr>
          <w:t>22</w:t>
        </w:r>
        <w:r w:rsidR="007D1220">
          <w:rPr>
            <w:noProof/>
            <w:webHidden/>
          </w:rPr>
          <w:fldChar w:fldCharType="end"/>
        </w:r>
      </w:hyperlink>
    </w:p>
    <w:p w14:paraId="71184095" w14:textId="485FB2B5" w:rsidR="007D1220" w:rsidRDefault="000D1D10">
      <w:pPr>
        <w:pStyle w:val="TableofFigures"/>
        <w:tabs>
          <w:tab w:val="right" w:leader="dot" w:pos="9962"/>
        </w:tabs>
        <w:rPr>
          <w:rFonts w:asciiTheme="minorHAnsi" w:eastAsiaTheme="minorEastAsia" w:hAnsiTheme="minorHAnsi" w:cstheme="minorBidi"/>
          <w:noProof/>
          <w:sz w:val="22"/>
          <w:szCs w:val="22"/>
          <w:lang w:eastAsia="lt-LT"/>
        </w:rPr>
      </w:pPr>
      <w:hyperlink r:id="rId14" w:anchor="_Toc31011019" w:history="1">
        <w:r w:rsidR="007D1220" w:rsidRPr="000D7176">
          <w:rPr>
            <w:rStyle w:val="Hyperlink"/>
            <w:noProof/>
          </w:rPr>
          <w:t>pav. 5 "BDAR audito metodologija"</w:t>
        </w:r>
        <w:r w:rsidR="007D1220">
          <w:rPr>
            <w:noProof/>
            <w:webHidden/>
          </w:rPr>
          <w:tab/>
        </w:r>
        <w:r w:rsidR="007D1220">
          <w:rPr>
            <w:noProof/>
            <w:webHidden/>
          </w:rPr>
          <w:fldChar w:fldCharType="begin"/>
        </w:r>
        <w:r w:rsidR="007D1220">
          <w:rPr>
            <w:noProof/>
            <w:webHidden/>
          </w:rPr>
          <w:instrText xml:space="preserve"> PAGEREF _Toc31011019 \h </w:instrText>
        </w:r>
        <w:r w:rsidR="007D1220">
          <w:rPr>
            <w:noProof/>
            <w:webHidden/>
          </w:rPr>
        </w:r>
        <w:r w:rsidR="007D1220">
          <w:rPr>
            <w:noProof/>
            <w:webHidden/>
          </w:rPr>
          <w:fldChar w:fldCharType="separate"/>
        </w:r>
        <w:r w:rsidR="006E6A4F">
          <w:rPr>
            <w:noProof/>
            <w:webHidden/>
          </w:rPr>
          <w:t>23</w:t>
        </w:r>
        <w:r w:rsidR="007D1220">
          <w:rPr>
            <w:noProof/>
            <w:webHidden/>
          </w:rPr>
          <w:fldChar w:fldCharType="end"/>
        </w:r>
      </w:hyperlink>
    </w:p>
    <w:p w14:paraId="4A7293E2" w14:textId="313F97F7" w:rsidR="007D1220" w:rsidRDefault="000D1D10">
      <w:pPr>
        <w:pStyle w:val="TableofFigures"/>
        <w:tabs>
          <w:tab w:val="right" w:leader="dot" w:pos="9962"/>
        </w:tabs>
        <w:rPr>
          <w:rFonts w:asciiTheme="minorHAnsi" w:eastAsiaTheme="minorEastAsia" w:hAnsiTheme="minorHAnsi" w:cstheme="minorBidi"/>
          <w:noProof/>
          <w:sz w:val="22"/>
          <w:szCs w:val="22"/>
          <w:lang w:eastAsia="lt-LT"/>
        </w:rPr>
      </w:pPr>
      <w:hyperlink w:anchor="_Toc31011020" w:history="1">
        <w:r w:rsidR="007D1220" w:rsidRPr="000D7176">
          <w:rPr>
            <w:rStyle w:val="Hyperlink"/>
            <w:noProof/>
          </w:rPr>
          <w:t>pav. 6 "Audito esminės sritys"</w:t>
        </w:r>
        <w:r w:rsidR="007D1220">
          <w:rPr>
            <w:noProof/>
            <w:webHidden/>
          </w:rPr>
          <w:tab/>
        </w:r>
        <w:r w:rsidR="007D1220">
          <w:rPr>
            <w:noProof/>
            <w:webHidden/>
          </w:rPr>
          <w:fldChar w:fldCharType="begin"/>
        </w:r>
        <w:r w:rsidR="007D1220">
          <w:rPr>
            <w:noProof/>
            <w:webHidden/>
          </w:rPr>
          <w:instrText xml:space="preserve"> PAGEREF _Toc31011020 \h </w:instrText>
        </w:r>
        <w:r w:rsidR="007D1220">
          <w:rPr>
            <w:noProof/>
            <w:webHidden/>
          </w:rPr>
        </w:r>
        <w:r w:rsidR="007D1220">
          <w:rPr>
            <w:noProof/>
            <w:webHidden/>
          </w:rPr>
          <w:fldChar w:fldCharType="separate"/>
        </w:r>
        <w:r w:rsidR="006E6A4F">
          <w:rPr>
            <w:noProof/>
            <w:webHidden/>
          </w:rPr>
          <w:t>24</w:t>
        </w:r>
        <w:r w:rsidR="007D1220">
          <w:rPr>
            <w:noProof/>
            <w:webHidden/>
          </w:rPr>
          <w:fldChar w:fldCharType="end"/>
        </w:r>
      </w:hyperlink>
    </w:p>
    <w:p w14:paraId="28A01367" w14:textId="2A202315" w:rsidR="007D1220" w:rsidRDefault="000D1D10">
      <w:pPr>
        <w:pStyle w:val="TableofFigures"/>
        <w:tabs>
          <w:tab w:val="right" w:leader="dot" w:pos="9962"/>
        </w:tabs>
        <w:rPr>
          <w:rFonts w:asciiTheme="minorHAnsi" w:eastAsiaTheme="minorEastAsia" w:hAnsiTheme="minorHAnsi" w:cstheme="minorBidi"/>
          <w:noProof/>
          <w:sz w:val="22"/>
          <w:szCs w:val="22"/>
          <w:lang w:eastAsia="lt-LT"/>
        </w:rPr>
      </w:pPr>
      <w:hyperlink r:id="rId15" w:anchor="_Toc31011021" w:history="1">
        <w:r w:rsidR="007D1220" w:rsidRPr="000D7176">
          <w:rPr>
            <w:rStyle w:val="Hyperlink"/>
            <w:noProof/>
          </w:rPr>
          <w:t>pav. 7 "Įrankio "OneTrust" vartotojo sąsaja"</w:t>
        </w:r>
        <w:r w:rsidR="007D1220">
          <w:rPr>
            <w:noProof/>
            <w:webHidden/>
          </w:rPr>
          <w:tab/>
        </w:r>
        <w:r w:rsidR="007D1220">
          <w:rPr>
            <w:noProof/>
            <w:webHidden/>
          </w:rPr>
          <w:fldChar w:fldCharType="begin"/>
        </w:r>
        <w:r w:rsidR="007D1220">
          <w:rPr>
            <w:noProof/>
            <w:webHidden/>
          </w:rPr>
          <w:instrText xml:space="preserve"> PAGEREF _Toc31011021 \h </w:instrText>
        </w:r>
        <w:r w:rsidR="007D1220">
          <w:rPr>
            <w:noProof/>
            <w:webHidden/>
          </w:rPr>
        </w:r>
        <w:r w:rsidR="007D1220">
          <w:rPr>
            <w:noProof/>
            <w:webHidden/>
          </w:rPr>
          <w:fldChar w:fldCharType="separate"/>
        </w:r>
        <w:r w:rsidR="006E6A4F">
          <w:rPr>
            <w:noProof/>
            <w:webHidden/>
          </w:rPr>
          <w:t>28</w:t>
        </w:r>
        <w:r w:rsidR="007D1220">
          <w:rPr>
            <w:noProof/>
            <w:webHidden/>
          </w:rPr>
          <w:fldChar w:fldCharType="end"/>
        </w:r>
      </w:hyperlink>
    </w:p>
    <w:p w14:paraId="20152924" w14:textId="37DB4249" w:rsidR="007D1220" w:rsidRDefault="000D1D10">
      <w:pPr>
        <w:pStyle w:val="TableofFigures"/>
        <w:tabs>
          <w:tab w:val="right" w:leader="dot" w:pos="9962"/>
        </w:tabs>
        <w:rPr>
          <w:rFonts w:asciiTheme="minorHAnsi" w:eastAsiaTheme="minorEastAsia" w:hAnsiTheme="minorHAnsi" w:cstheme="minorBidi"/>
          <w:noProof/>
          <w:sz w:val="22"/>
          <w:szCs w:val="22"/>
          <w:lang w:eastAsia="lt-LT"/>
        </w:rPr>
      </w:pPr>
      <w:hyperlink w:anchor="_Toc31011022" w:history="1">
        <w:r w:rsidR="007D1220" w:rsidRPr="000D7176">
          <w:rPr>
            <w:rStyle w:val="Hyperlink"/>
            <w:noProof/>
          </w:rPr>
          <w:t>pav. 8 „Įrankio "Enablor" vartotojo sąsaja“</w:t>
        </w:r>
        <w:r w:rsidR="007D1220">
          <w:rPr>
            <w:noProof/>
            <w:webHidden/>
          </w:rPr>
          <w:tab/>
        </w:r>
        <w:r w:rsidR="007D1220">
          <w:rPr>
            <w:noProof/>
            <w:webHidden/>
          </w:rPr>
          <w:fldChar w:fldCharType="begin"/>
        </w:r>
        <w:r w:rsidR="007D1220">
          <w:rPr>
            <w:noProof/>
            <w:webHidden/>
          </w:rPr>
          <w:instrText xml:space="preserve"> PAGEREF _Toc31011022 \h </w:instrText>
        </w:r>
        <w:r w:rsidR="007D1220">
          <w:rPr>
            <w:noProof/>
            <w:webHidden/>
          </w:rPr>
        </w:r>
        <w:r w:rsidR="007D1220">
          <w:rPr>
            <w:noProof/>
            <w:webHidden/>
          </w:rPr>
          <w:fldChar w:fldCharType="separate"/>
        </w:r>
        <w:r w:rsidR="006E6A4F">
          <w:rPr>
            <w:noProof/>
            <w:webHidden/>
          </w:rPr>
          <w:t>29</w:t>
        </w:r>
        <w:r w:rsidR="007D1220">
          <w:rPr>
            <w:noProof/>
            <w:webHidden/>
          </w:rPr>
          <w:fldChar w:fldCharType="end"/>
        </w:r>
      </w:hyperlink>
    </w:p>
    <w:p w14:paraId="030D1D07" w14:textId="23AED964" w:rsidR="00F60A32" w:rsidRPr="00B3449F" w:rsidRDefault="007D1220" w:rsidP="00B3449F">
      <w:pPr>
        <w:pStyle w:val="TableofFigures"/>
        <w:tabs>
          <w:tab w:val="right" w:leader="dot" w:pos="9962"/>
        </w:tabs>
        <w:rPr>
          <w:rFonts w:asciiTheme="minorHAnsi" w:eastAsiaTheme="minorEastAsia" w:hAnsiTheme="minorHAnsi" w:cstheme="minorBidi"/>
          <w:sz w:val="22"/>
          <w:szCs w:val="22"/>
          <w:lang w:eastAsia="lt-LT"/>
        </w:rPr>
      </w:pPr>
      <w:r>
        <w:rPr>
          <w:rFonts w:asciiTheme="minorHAnsi" w:eastAsiaTheme="minorEastAsia" w:hAnsiTheme="minorHAnsi" w:cstheme="minorBidi"/>
          <w:sz w:val="22"/>
          <w:szCs w:val="22"/>
          <w:lang w:eastAsia="lt-LT"/>
        </w:rPr>
        <w:fldChar w:fldCharType="end"/>
      </w:r>
    </w:p>
    <w:p w14:paraId="291F59A8" w14:textId="77777777" w:rsidR="00C5790D" w:rsidRPr="0012375B" w:rsidRDefault="00C5790D">
      <w:pPr>
        <w:spacing w:after="0" w:line="240" w:lineRule="auto"/>
        <w:ind w:firstLine="0"/>
        <w:jc w:val="left"/>
        <w:rPr>
          <w:b/>
          <w:bCs/>
          <w:sz w:val="32"/>
        </w:rPr>
      </w:pPr>
      <w:r w:rsidRPr="0012375B">
        <w:rPr>
          <w:b/>
          <w:bCs/>
          <w:sz w:val="32"/>
        </w:rPr>
        <w:br w:type="page"/>
      </w:r>
    </w:p>
    <w:p w14:paraId="32BF50C7" w14:textId="77777777" w:rsidR="00F60A32" w:rsidRPr="0012375B" w:rsidRDefault="00F60A32">
      <w:pPr>
        <w:pStyle w:val="Footer"/>
        <w:jc w:val="center"/>
        <w:rPr>
          <w:b/>
          <w:bCs/>
          <w:sz w:val="32"/>
        </w:rPr>
      </w:pPr>
      <w:r w:rsidRPr="0012375B">
        <w:rPr>
          <w:b/>
          <w:bCs/>
          <w:sz w:val="32"/>
        </w:rPr>
        <w:lastRenderedPageBreak/>
        <w:t>Lentelių sąrašas</w:t>
      </w:r>
    </w:p>
    <w:p w14:paraId="487A6D4B" w14:textId="743CC7D9" w:rsidR="00872F7D" w:rsidRDefault="00872F7D">
      <w:pPr>
        <w:pStyle w:val="TableofFigures"/>
        <w:tabs>
          <w:tab w:val="right" w:leader="dot" w:pos="9962"/>
        </w:tabs>
        <w:rPr>
          <w:rFonts w:asciiTheme="minorHAnsi" w:eastAsiaTheme="minorEastAsia" w:hAnsiTheme="minorHAnsi" w:cstheme="minorBidi"/>
          <w:noProof/>
          <w:sz w:val="22"/>
          <w:szCs w:val="22"/>
          <w:lang w:eastAsia="lt-LT"/>
        </w:rPr>
      </w:pPr>
      <w:r>
        <w:fldChar w:fldCharType="begin"/>
      </w:r>
      <w:r>
        <w:instrText xml:space="preserve"> TOC \h \z \c "lentelė" </w:instrText>
      </w:r>
      <w:r>
        <w:fldChar w:fldCharType="separate"/>
      </w:r>
      <w:hyperlink w:anchor="_Toc31011167" w:history="1">
        <w:r w:rsidRPr="00B9111B">
          <w:rPr>
            <w:rStyle w:val="Hyperlink"/>
            <w:noProof/>
          </w:rPr>
          <w:t>lentelė 1 "Asmens duomenys"</w:t>
        </w:r>
        <w:r>
          <w:rPr>
            <w:noProof/>
            <w:webHidden/>
          </w:rPr>
          <w:tab/>
        </w:r>
        <w:r>
          <w:rPr>
            <w:noProof/>
            <w:webHidden/>
          </w:rPr>
          <w:fldChar w:fldCharType="begin"/>
        </w:r>
        <w:r>
          <w:rPr>
            <w:noProof/>
            <w:webHidden/>
          </w:rPr>
          <w:instrText xml:space="preserve"> PAGEREF _Toc31011167 \h </w:instrText>
        </w:r>
        <w:r>
          <w:rPr>
            <w:noProof/>
            <w:webHidden/>
          </w:rPr>
        </w:r>
        <w:r>
          <w:rPr>
            <w:noProof/>
            <w:webHidden/>
          </w:rPr>
          <w:fldChar w:fldCharType="separate"/>
        </w:r>
        <w:r w:rsidR="006E6A4F">
          <w:rPr>
            <w:noProof/>
            <w:webHidden/>
          </w:rPr>
          <w:t>9</w:t>
        </w:r>
        <w:r>
          <w:rPr>
            <w:noProof/>
            <w:webHidden/>
          </w:rPr>
          <w:fldChar w:fldCharType="end"/>
        </w:r>
      </w:hyperlink>
    </w:p>
    <w:p w14:paraId="1BBFBF99" w14:textId="57D63C91" w:rsidR="00872F7D" w:rsidRDefault="000D1D10">
      <w:pPr>
        <w:pStyle w:val="TableofFigures"/>
        <w:tabs>
          <w:tab w:val="right" w:leader="dot" w:pos="9962"/>
        </w:tabs>
        <w:rPr>
          <w:rFonts w:asciiTheme="minorHAnsi" w:eastAsiaTheme="minorEastAsia" w:hAnsiTheme="minorHAnsi" w:cstheme="minorBidi"/>
          <w:noProof/>
          <w:sz w:val="22"/>
          <w:szCs w:val="22"/>
          <w:lang w:eastAsia="lt-LT"/>
        </w:rPr>
      </w:pPr>
      <w:hyperlink w:anchor="_Toc31011168" w:history="1">
        <w:r w:rsidR="00872F7D" w:rsidRPr="00B9111B">
          <w:rPr>
            <w:rStyle w:val="Hyperlink"/>
            <w:noProof/>
          </w:rPr>
          <w:t>lentelė 2 "ISO Standartų koreliacija"</w:t>
        </w:r>
        <w:r w:rsidR="00872F7D">
          <w:rPr>
            <w:noProof/>
            <w:webHidden/>
          </w:rPr>
          <w:tab/>
        </w:r>
        <w:r w:rsidR="00872F7D">
          <w:rPr>
            <w:noProof/>
            <w:webHidden/>
          </w:rPr>
          <w:fldChar w:fldCharType="begin"/>
        </w:r>
        <w:r w:rsidR="00872F7D">
          <w:rPr>
            <w:noProof/>
            <w:webHidden/>
          </w:rPr>
          <w:instrText xml:space="preserve"> PAGEREF _Toc31011168 \h </w:instrText>
        </w:r>
        <w:r w:rsidR="00872F7D">
          <w:rPr>
            <w:noProof/>
            <w:webHidden/>
          </w:rPr>
        </w:r>
        <w:r w:rsidR="00872F7D">
          <w:rPr>
            <w:noProof/>
            <w:webHidden/>
          </w:rPr>
          <w:fldChar w:fldCharType="separate"/>
        </w:r>
        <w:r w:rsidR="006E6A4F">
          <w:rPr>
            <w:noProof/>
            <w:webHidden/>
          </w:rPr>
          <w:t>21</w:t>
        </w:r>
        <w:r w:rsidR="00872F7D">
          <w:rPr>
            <w:noProof/>
            <w:webHidden/>
          </w:rPr>
          <w:fldChar w:fldCharType="end"/>
        </w:r>
      </w:hyperlink>
    </w:p>
    <w:p w14:paraId="262612E5" w14:textId="00CCFB3D" w:rsidR="00872F7D" w:rsidRDefault="000D1D10">
      <w:pPr>
        <w:pStyle w:val="TableofFigures"/>
        <w:tabs>
          <w:tab w:val="right" w:leader="dot" w:pos="9962"/>
        </w:tabs>
        <w:rPr>
          <w:rFonts w:asciiTheme="minorHAnsi" w:eastAsiaTheme="minorEastAsia" w:hAnsiTheme="minorHAnsi" w:cstheme="minorBidi"/>
          <w:noProof/>
          <w:sz w:val="22"/>
          <w:szCs w:val="22"/>
          <w:lang w:eastAsia="lt-LT"/>
        </w:rPr>
      </w:pPr>
      <w:hyperlink w:anchor="_Toc31011169" w:history="1">
        <w:r w:rsidR="00872F7D" w:rsidRPr="00B9111B">
          <w:rPr>
            <w:rStyle w:val="Hyperlink"/>
            <w:noProof/>
          </w:rPr>
          <w:t>lentelė 3 "Sertifikatų palyginimas"</w:t>
        </w:r>
        <w:r w:rsidR="00872F7D">
          <w:rPr>
            <w:noProof/>
            <w:webHidden/>
          </w:rPr>
          <w:tab/>
        </w:r>
        <w:r w:rsidR="00872F7D">
          <w:rPr>
            <w:noProof/>
            <w:webHidden/>
          </w:rPr>
          <w:fldChar w:fldCharType="begin"/>
        </w:r>
        <w:r w:rsidR="00872F7D">
          <w:rPr>
            <w:noProof/>
            <w:webHidden/>
          </w:rPr>
          <w:instrText xml:space="preserve"> PAGEREF _Toc31011169 \h </w:instrText>
        </w:r>
        <w:r w:rsidR="00872F7D">
          <w:rPr>
            <w:noProof/>
            <w:webHidden/>
          </w:rPr>
        </w:r>
        <w:r w:rsidR="00872F7D">
          <w:rPr>
            <w:noProof/>
            <w:webHidden/>
          </w:rPr>
          <w:fldChar w:fldCharType="separate"/>
        </w:r>
        <w:r w:rsidR="006E6A4F">
          <w:rPr>
            <w:noProof/>
            <w:webHidden/>
          </w:rPr>
          <w:t>25</w:t>
        </w:r>
        <w:r w:rsidR="00872F7D">
          <w:rPr>
            <w:noProof/>
            <w:webHidden/>
          </w:rPr>
          <w:fldChar w:fldCharType="end"/>
        </w:r>
      </w:hyperlink>
    </w:p>
    <w:p w14:paraId="1DAFAB84" w14:textId="69C5DDD4" w:rsidR="00872F7D" w:rsidRDefault="000D1D10">
      <w:pPr>
        <w:pStyle w:val="TableofFigures"/>
        <w:tabs>
          <w:tab w:val="right" w:leader="dot" w:pos="9962"/>
        </w:tabs>
        <w:rPr>
          <w:rFonts w:asciiTheme="minorHAnsi" w:eastAsiaTheme="minorEastAsia" w:hAnsiTheme="minorHAnsi" w:cstheme="minorBidi"/>
          <w:noProof/>
          <w:sz w:val="22"/>
          <w:szCs w:val="22"/>
          <w:lang w:eastAsia="lt-LT"/>
        </w:rPr>
      </w:pPr>
      <w:hyperlink w:anchor="_Toc31011170" w:history="1">
        <w:r w:rsidR="00872F7D" w:rsidRPr="00B9111B">
          <w:rPr>
            <w:rStyle w:val="Hyperlink"/>
            <w:noProof/>
          </w:rPr>
          <w:t>lentelė 4 "BDAR įrankių palyginimas"</w:t>
        </w:r>
        <w:r w:rsidR="00872F7D">
          <w:rPr>
            <w:noProof/>
            <w:webHidden/>
          </w:rPr>
          <w:tab/>
        </w:r>
        <w:r w:rsidR="00872F7D">
          <w:rPr>
            <w:noProof/>
            <w:webHidden/>
          </w:rPr>
          <w:fldChar w:fldCharType="begin"/>
        </w:r>
        <w:r w:rsidR="00872F7D">
          <w:rPr>
            <w:noProof/>
            <w:webHidden/>
          </w:rPr>
          <w:instrText xml:space="preserve"> PAGEREF _Toc31011170 \h </w:instrText>
        </w:r>
        <w:r w:rsidR="00872F7D">
          <w:rPr>
            <w:noProof/>
            <w:webHidden/>
          </w:rPr>
        </w:r>
        <w:r w:rsidR="00872F7D">
          <w:rPr>
            <w:noProof/>
            <w:webHidden/>
          </w:rPr>
          <w:fldChar w:fldCharType="separate"/>
        </w:r>
        <w:r w:rsidR="006E6A4F">
          <w:rPr>
            <w:noProof/>
            <w:webHidden/>
          </w:rPr>
          <w:t>29</w:t>
        </w:r>
        <w:r w:rsidR="00872F7D">
          <w:rPr>
            <w:noProof/>
            <w:webHidden/>
          </w:rPr>
          <w:fldChar w:fldCharType="end"/>
        </w:r>
      </w:hyperlink>
    </w:p>
    <w:p w14:paraId="2B0B9B0F" w14:textId="0BFC4BA6" w:rsidR="00872F7D" w:rsidRDefault="00872F7D" w:rsidP="00872F7D">
      <w:pPr>
        <w:pStyle w:val="Footer"/>
        <w:tabs>
          <w:tab w:val="left" w:pos="3725"/>
        </w:tabs>
        <w:ind w:firstLine="0"/>
      </w:pPr>
      <w:r>
        <w:fldChar w:fldCharType="end"/>
      </w:r>
      <w:r>
        <w:tab/>
      </w:r>
    </w:p>
    <w:p w14:paraId="1DF0F5A1" w14:textId="20F32628" w:rsidR="00F60A32" w:rsidRPr="0012375B" w:rsidRDefault="00F60A32">
      <w:pPr>
        <w:pStyle w:val="Footer"/>
        <w:jc w:val="center"/>
        <w:rPr>
          <w:b/>
          <w:bCs/>
          <w:sz w:val="32"/>
        </w:rPr>
      </w:pPr>
      <w:r w:rsidRPr="00872F7D">
        <w:br w:type="page"/>
      </w:r>
      <w:bookmarkStart w:id="18" w:name="_Toc63072495"/>
      <w:bookmarkStart w:id="19" w:name="_Toc75159266"/>
      <w:bookmarkStart w:id="20" w:name="_Toc75159478"/>
      <w:r w:rsidRPr="0012375B">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12375B" w:rsidRDefault="00F80EDD" w:rsidP="00F80EDD">
      <w:pPr>
        <w:spacing w:after="0"/>
      </w:pPr>
      <w:r w:rsidRPr="0012375B">
        <w:t>BDAR – Bendrasis duomenų apsaugos reglamentas;</w:t>
      </w:r>
    </w:p>
    <w:p w14:paraId="2548879D" w14:textId="77777777" w:rsidR="00F80EDD" w:rsidRPr="0012375B" w:rsidRDefault="00F80EDD" w:rsidP="00F80EDD">
      <w:pPr>
        <w:spacing w:after="0"/>
      </w:pPr>
      <w:r w:rsidRPr="0012375B">
        <w:t>GDPR – Bendrasis duomenų apsaugos reglamentas (angl. General data protection reglament);</w:t>
      </w:r>
    </w:p>
    <w:p w14:paraId="6A875DB6" w14:textId="77777777" w:rsidR="00F80EDD" w:rsidRPr="0012375B" w:rsidRDefault="00F80EDD" w:rsidP="00F80EDD">
      <w:pPr>
        <w:spacing w:after="0"/>
      </w:pPr>
      <w:r w:rsidRPr="0012375B">
        <w:t xml:space="preserve">DAP – Duomenų apsaugos pareigūnas; </w:t>
      </w:r>
    </w:p>
    <w:p w14:paraId="6622FA7D" w14:textId="77777777" w:rsidR="00F80EDD" w:rsidRPr="0012375B" w:rsidRDefault="00F80EDD" w:rsidP="00F80EDD">
      <w:pPr>
        <w:spacing w:after="0"/>
      </w:pPr>
      <w:r w:rsidRPr="0012375B">
        <w:t>KDV – Kompiuterinės darbo vietos;</w:t>
      </w:r>
    </w:p>
    <w:p w14:paraId="66F07269" w14:textId="77777777" w:rsidR="00F80EDD" w:rsidRPr="0012375B" w:rsidRDefault="00F80EDD" w:rsidP="00F80EDD">
      <w:pPr>
        <w:spacing w:after="0"/>
      </w:pPr>
      <w:r w:rsidRPr="0012375B">
        <w:t>VDAI – Valstybinė Duomenų apsaugos inspekcija;</w:t>
      </w:r>
    </w:p>
    <w:p w14:paraId="316220A7" w14:textId="77777777" w:rsidR="00F80EDD" w:rsidRPr="0012375B" w:rsidRDefault="00F80EDD" w:rsidP="00F80EDD">
      <w:pPr>
        <w:spacing w:after="0"/>
      </w:pPr>
      <w:r w:rsidRPr="0012375B">
        <w:t xml:space="preserve">DB - </w:t>
      </w:r>
      <w:r w:rsidR="00903353" w:rsidRPr="0012375B">
        <w:t>D</w:t>
      </w:r>
      <w:r w:rsidRPr="0012375B">
        <w:t>uomenų bazė;</w:t>
      </w:r>
    </w:p>
    <w:p w14:paraId="1C8B7FD6" w14:textId="77777777" w:rsidR="00F80EDD" w:rsidRPr="0012375B" w:rsidRDefault="00F80EDD" w:rsidP="00F80EDD">
      <w:pPr>
        <w:spacing w:after="0"/>
      </w:pPr>
      <w:r w:rsidRPr="0012375B">
        <w:t xml:space="preserve">DBVS - </w:t>
      </w:r>
      <w:r w:rsidR="00903353" w:rsidRPr="0012375B">
        <w:t>D</w:t>
      </w:r>
      <w:r w:rsidRPr="0012375B">
        <w:t>uomenų bazių valdymo sistema;</w:t>
      </w:r>
    </w:p>
    <w:p w14:paraId="2EB3EE10" w14:textId="77777777" w:rsidR="00F80EDD" w:rsidRPr="0012375B" w:rsidRDefault="00F80EDD" w:rsidP="00F80EDD">
      <w:pPr>
        <w:spacing w:after="0"/>
      </w:pPr>
      <w:r w:rsidRPr="0012375B">
        <w:t xml:space="preserve">PS - </w:t>
      </w:r>
      <w:r w:rsidR="00903353" w:rsidRPr="0012375B">
        <w:t>P</w:t>
      </w:r>
      <w:r w:rsidRPr="0012375B">
        <w:t>rogramų sistema;</w:t>
      </w:r>
    </w:p>
    <w:p w14:paraId="47C0B3EE" w14:textId="77777777" w:rsidR="00F80EDD" w:rsidRPr="0012375B" w:rsidRDefault="00F80EDD" w:rsidP="00F80EDD">
      <w:pPr>
        <w:spacing w:after="0"/>
      </w:pPr>
      <w:r w:rsidRPr="0012375B">
        <w:t xml:space="preserve">PĮ - </w:t>
      </w:r>
      <w:r w:rsidR="00903353" w:rsidRPr="0012375B">
        <w:t>P</w:t>
      </w:r>
      <w:r w:rsidRPr="0012375B">
        <w:t>rograminė įranga;</w:t>
      </w:r>
    </w:p>
    <w:p w14:paraId="46C37C50" w14:textId="77777777" w:rsidR="00F80EDD" w:rsidRPr="0012375B" w:rsidRDefault="00F80EDD" w:rsidP="00F80EDD">
      <w:pPr>
        <w:spacing w:after="0"/>
      </w:pPr>
      <w:r w:rsidRPr="0012375B">
        <w:t xml:space="preserve">IT - </w:t>
      </w:r>
      <w:r w:rsidR="00903353" w:rsidRPr="0012375B">
        <w:t>I</w:t>
      </w:r>
      <w:r w:rsidRPr="0012375B">
        <w:t>nformacinės technologijos;</w:t>
      </w:r>
    </w:p>
    <w:p w14:paraId="5484F482" w14:textId="77777777" w:rsidR="00F80EDD" w:rsidRPr="0012375B" w:rsidRDefault="00F80EDD" w:rsidP="00F80EDD">
      <w:pPr>
        <w:spacing w:after="0"/>
      </w:pPr>
      <w:r w:rsidRPr="0012375B">
        <w:t xml:space="preserve">IS - </w:t>
      </w:r>
      <w:r w:rsidR="00903353" w:rsidRPr="0012375B">
        <w:t>I</w:t>
      </w:r>
      <w:r w:rsidRPr="0012375B">
        <w:t>nformacinė sistema;</w:t>
      </w:r>
    </w:p>
    <w:p w14:paraId="0BA50B34" w14:textId="77777777" w:rsidR="00F80EDD" w:rsidRPr="0012375B" w:rsidRDefault="00F80EDD" w:rsidP="00F80EDD">
      <w:pPr>
        <w:spacing w:after="0"/>
      </w:pPr>
      <w:r w:rsidRPr="0012375B">
        <w:t xml:space="preserve">OS - </w:t>
      </w:r>
      <w:r w:rsidR="00903353" w:rsidRPr="0012375B">
        <w:t>O</w:t>
      </w:r>
      <w:r w:rsidRPr="0012375B">
        <w:t>peracinė sistema;</w:t>
      </w:r>
    </w:p>
    <w:p w14:paraId="55AB738D" w14:textId="77777777" w:rsidR="00F80EDD" w:rsidRPr="0012375B" w:rsidRDefault="00F80EDD" w:rsidP="00F80EDD">
      <w:pPr>
        <w:spacing w:after="0"/>
      </w:pPr>
      <w:r w:rsidRPr="0012375B">
        <w:t xml:space="preserve">ID – </w:t>
      </w:r>
      <w:r w:rsidR="00903353" w:rsidRPr="0012375B">
        <w:t>I</w:t>
      </w:r>
      <w:r w:rsidRPr="0012375B">
        <w:t>dentifikatorius;</w:t>
      </w:r>
    </w:p>
    <w:p w14:paraId="2D7CC1C3" w14:textId="77777777" w:rsidR="00D401B8" w:rsidRPr="0012375B" w:rsidRDefault="00D401B8" w:rsidP="00F80EDD">
      <w:pPr>
        <w:spacing w:after="0"/>
        <w:ind w:left="720" w:firstLine="0"/>
      </w:pPr>
      <w:r w:rsidRPr="0012375B">
        <w:t>EB – Europos Bendrija EN – anglų kalba ES – Europos Sąjunga</w:t>
      </w:r>
      <w:r w:rsidR="00002CA7" w:rsidRPr="0012375B">
        <w:t>;</w:t>
      </w:r>
      <w:r w:rsidRPr="0012375B">
        <w:t xml:space="preserve"> </w:t>
      </w:r>
      <w:r w:rsidR="00F80EDD" w:rsidRPr="0012375B">
        <w:cr/>
      </w:r>
      <w:r w:rsidRPr="0012375B">
        <w:t>IEC – tarptautinė elektrotechnikos bendrija (angl. International Electrotechnical Commission)</w:t>
      </w:r>
      <w:r w:rsidR="00002CA7" w:rsidRPr="0012375B">
        <w:t>;</w:t>
      </w:r>
      <w:r w:rsidRPr="0012375B">
        <w:t xml:space="preserve"> </w:t>
      </w:r>
    </w:p>
    <w:p w14:paraId="26223201" w14:textId="1EB0BCBC" w:rsidR="00F80EDD" w:rsidRPr="0012375B" w:rsidRDefault="00D401B8" w:rsidP="00F80EDD">
      <w:pPr>
        <w:spacing w:after="0"/>
        <w:ind w:left="720" w:firstLine="0"/>
      </w:pPr>
      <w:r w:rsidRPr="0012375B">
        <w:t>ISO – tarptautinė standartizacijos organizacija (angl. International Organization for Standardization)</w:t>
      </w:r>
      <w:r w:rsidR="005F3478" w:rsidRPr="0012375B">
        <w:t>;</w:t>
      </w:r>
    </w:p>
    <w:p w14:paraId="08E513E1" w14:textId="33855F96" w:rsidR="00B64135" w:rsidRPr="0012375B" w:rsidRDefault="00D401B8" w:rsidP="009E30C9">
      <w:pPr>
        <w:spacing w:after="0"/>
      </w:pPr>
      <w:r w:rsidRPr="0012375B">
        <w:t xml:space="preserve">pav. </w:t>
      </w:r>
      <w:r w:rsidR="005F3478" w:rsidRPr="0012375B">
        <w:t>–</w:t>
      </w:r>
      <w:r w:rsidRPr="0012375B">
        <w:t xml:space="preserve"> </w:t>
      </w:r>
      <w:r w:rsidR="005F3478" w:rsidRPr="0012375B">
        <w:t>informacinis paveiklėlis.</w:t>
      </w:r>
      <w:r w:rsidR="00B64135" w:rsidRPr="0012375B">
        <w:br w:type="page"/>
      </w:r>
    </w:p>
    <w:p w14:paraId="5738451A" w14:textId="77777777" w:rsidR="00B64135" w:rsidRPr="0012375B" w:rsidRDefault="00B64135" w:rsidP="00827F39">
      <w:pPr>
        <w:pStyle w:val="Heading1"/>
        <w:numPr>
          <w:ilvl w:val="0"/>
          <w:numId w:val="0"/>
        </w:numPr>
        <w:ind w:left="-3"/>
      </w:pPr>
      <w:bookmarkStart w:id="21" w:name="_Ref63066518"/>
      <w:bookmarkStart w:id="22" w:name="_Toc63072496"/>
      <w:bookmarkStart w:id="23" w:name="_Toc75159267"/>
      <w:bookmarkStart w:id="24" w:name="_Toc75159479"/>
      <w:bookmarkStart w:id="25" w:name="_Toc357088099"/>
      <w:bookmarkStart w:id="26" w:name="_Toc20384168"/>
      <w:bookmarkStart w:id="27" w:name="_Toc31010529"/>
      <w:r w:rsidRPr="0012375B">
        <w:lastRenderedPageBreak/>
        <w:t>Į</w:t>
      </w:r>
      <w:bookmarkEnd w:id="21"/>
      <w:bookmarkEnd w:id="22"/>
      <w:bookmarkEnd w:id="23"/>
      <w:bookmarkEnd w:id="24"/>
      <w:bookmarkEnd w:id="25"/>
      <w:bookmarkEnd w:id="26"/>
      <w:r w:rsidR="004F1C11" w:rsidRPr="0012375B">
        <w:t>VADAS</w:t>
      </w:r>
      <w:bookmarkEnd w:id="27"/>
    </w:p>
    <w:p w14:paraId="24BFD049" w14:textId="77777777" w:rsidR="00B64135" w:rsidRPr="0012375B" w:rsidRDefault="00F30696" w:rsidP="00A26482">
      <w:pPr>
        <w:rPr>
          <w:color w:val="000000" w:themeColor="text1"/>
        </w:rPr>
      </w:pPr>
      <w:bookmarkStart w:id="28" w:name="_Hlk30446852"/>
      <w:r w:rsidRPr="0012375B">
        <w:rPr>
          <w:color w:val="000000" w:themeColor="text1"/>
        </w:rPr>
        <w:t>Europos</w:t>
      </w:r>
      <w:r w:rsidR="004B52AE" w:rsidRPr="0012375B">
        <w:rPr>
          <w:color w:val="000000" w:themeColor="text1"/>
        </w:rPr>
        <w:t xml:space="preserve"> Sąjungoje</w:t>
      </w:r>
      <w:r w:rsidR="00B5363E" w:rsidRPr="0012375B">
        <w:rPr>
          <w:color w:val="000000" w:themeColor="text1"/>
        </w:rPr>
        <w:t xml:space="preserve"> Bendrasis duomenų apsaugos reglamentas</w:t>
      </w:r>
      <w:r w:rsidR="004B52AE" w:rsidRPr="0012375B">
        <w:rPr>
          <w:color w:val="000000" w:themeColor="text1"/>
        </w:rPr>
        <w:t xml:space="preserve"> </w:t>
      </w:r>
      <w:r w:rsidR="004B52AE" w:rsidRPr="0012375B">
        <w:t>(angl. General data protection reglament)</w:t>
      </w:r>
      <w:r w:rsidR="00B5363E" w:rsidRPr="0012375B">
        <w:rPr>
          <w:color w:val="000000" w:themeColor="text1"/>
        </w:rPr>
        <w:t xml:space="preserve"> įsigaliojęs </w:t>
      </w:r>
      <w:r w:rsidR="00B64135" w:rsidRPr="0012375B">
        <w:rPr>
          <w:color w:val="000000" w:themeColor="text1"/>
        </w:rPr>
        <w:t>2018 m. gegužės mėn</w:t>
      </w:r>
      <w:r w:rsidR="000C5C88" w:rsidRPr="0012375B">
        <w:rPr>
          <w:color w:val="000000" w:themeColor="text1"/>
        </w:rPr>
        <w:t xml:space="preserve">. </w:t>
      </w:r>
      <w:r w:rsidR="00B64135" w:rsidRPr="0012375B">
        <w:rPr>
          <w:color w:val="000000" w:themeColor="text1"/>
        </w:rPr>
        <w:t>daro ženklią įtaką įmonių darbui su asmens duomenimis. Reglamento</w:t>
      </w:r>
      <w:r w:rsidR="000C5C88" w:rsidRPr="0012375B">
        <w:rPr>
          <w:color w:val="000000" w:themeColor="text1"/>
        </w:rPr>
        <w:t xml:space="preserve"> pagrindinis</w:t>
      </w:r>
      <w:r w:rsidR="00B64135" w:rsidRPr="0012375B">
        <w:rPr>
          <w:color w:val="000000" w:themeColor="text1"/>
        </w:rPr>
        <w:t xml:space="preserve"> tikslas – sustiprinti asmens duomenų apsaugą, leisti piliečiams turėti kontrolę apie tai kas, kaip, ir kur naudoja jų duomenis. </w:t>
      </w:r>
      <w:r w:rsidR="000C5C88" w:rsidRPr="0012375B">
        <w:rPr>
          <w:color w:val="000000" w:themeColor="text1"/>
        </w:rPr>
        <w:t>Juridiniams asmenims ir</w:t>
      </w:r>
      <w:r w:rsidR="00B64135" w:rsidRPr="0012375B">
        <w:rPr>
          <w:color w:val="000000" w:themeColor="text1"/>
        </w:rPr>
        <w:t xml:space="preserve"> valstybės organizacijoms stipriai padidinta atsakomybė, priskirta naujų pareigų</w:t>
      </w:r>
      <w:r w:rsidR="000C5C88" w:rsidRPr="0012375B">
        <w:rPr>
          <w:color w:val="000000" w:themeColor="text1"/>
        </w:rPr>
        <w:t>.</w:t>
      </w:r>
      <w:r w:rsidR="00B64135" w:rsidRPr="0012375B">
        <w:rPr>
          <w:color w:val="000000" w:themeColor="text1"/>
        </w:rPr>
        <w:t xml:space="preserve"> </w:t>
      </w:r>
      <w:r w:rsidR="000C5C88" w:rsidRPr="0012375B">
        <w:rPr>
          <w:color w:val="000000" w:themeColor="text1"/>
        </w:rPr>
        <w:t>A</w:t>
      </w:r>
      <w:r w:rsidR="00B64135" w:rsidRPr="0012375B">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12375B">
        <w:rPr>
          <w:color w:val="000000" w:themeColor="text1"/>
        </w:rPr>
        <w:t xml:space="preserve"> (angl. GDPR)</w:t>
      </w:r>
      <w:r w:rsidR="00B64135" w:rsidRPr="0012375B">
        <w:rPr>
          <w:color w:val="000000" w:themeColor="text1"/>
        </w:rPr>
        <w:t xml:space="preserve"> galioja ne tik ES esančioms organizacijoms, bet ir įmonėms už ES ribų, kurios laiko ir/ar dirba su ES piliečių asmens duomenimis. </w:t>
      </w:r>
    </w:p>
    <w:p w14:paraId="6DA65230" w14:textId="22AB60C6" w:rsidR="000C5C88" w:rsidRPr="0012375B" w:rsidRDefault="008E4F85" w:rsidP="008D5656">
      <w:pPr>
        <w:rPr>
          <w:color w:val="000000" w:themeColor="text1"/>
        </w:rPr>
      </w:pPr>
      <w:bookmarkStart w:id="29" w:name="_Hlk30445802"/>
      <w:bookmarkEnd w:id="28"/>
      <w:r w:rsidRPr="0012375B">
        <w:rPr>
          <w:b/>
          <w:color w:val="000000" w:themeColor="text1"/>
        </w:rPr>
        <w:t>D</w:t>
      </w:r>
      <w:r w:rsidR="00795620" w:rsidRPr="0012375B">
        <w:rPr>
          <w:b/>
          <w:color w:val="000000" w:themeColor="text1"/>
        </w:rPr>
        <w:t>arbo aktualumas</w:t>
      </w:r>
      <w:r w:rsidR="003F76A2" w:rsidRPr="0012375B">
        <w:rPr>
          <w:color w:val="000000" w:themeColor="text1"/>
        </w:rPr>
        <w:t xml:space="preserve"> -</w:t>
      </w:r>
      <w:r w:rsidR="00B64135" w:rsidRPr="0012375B">
        <w:rPr>
          <w:color w:val="000000" w:themeColor="text1"/>
        </w:rPr>
        <w:t xml:space="preserve"> Bendrasis duomenų apsaugos reglamentas galioja jau beveik 2 metus, iki šiol nėra jo sertifikavimo standarto</w:t>
      </w:r>
      <w:bookmarkEnd w:id="29"/>
      <w:r w:rsidR="000C5C88" w:rsidRPr="0012375B">
        <w:rPr>
          <w:color w:val="000000" w:themeColor="text1"/>
        </w:rPr>
        <w:t xml:space="preserve"> bei esminių taisyklių kaip reikėtų jo laikytis įmonėms</w:t>
      </w:r>
      <w:r w:rsidR="00B64135" w:rsidRPr="0012375B">
        <w:rPr>
          <w:color w:val="000000" w:themeColor="text1"/>
        </w:rPr>
        <w:t xml:space="preserve">. Dėl šios </w:t>
      </w:r>
      <w:r w:rsidR="00F30696" w:rsidRPr="0012375B">
        <w:rPr>
          <w:color w:val="000000" w:themeColor="text1"/>
        </w:rPr>
        <w:t>priežasties</w:t>
      </w:r>
      <w:r w:rsidR="00B64135" w:rsidRPr="0012375B">
        <w:rPr>
          <w:color w:val="000000" w:themeColor="text1"/>
        </w:rPr>
        <w:t xml:space="preserve"> įmonėms labai sunku suprasti kaip </w:t>
      </w:r>
      <w:r w:rsidR="00F30696" w:rsidRPr="0012375B">
        <w:rPr>
          <w:color w:val="000000" w:themeColor="text1"/>
        </w:rPr>
        <w:t>tiksliai</w:t>
      </w:r>
      <w:r w:rsidR="00B64135" w:rsidRPr="0012375B">
        <w:rPr>
          <w:color w:val="000000" w:themeColor="text1"/>
        </w:rPr>
        <w:t xml:space="preserve"> turi būti laikomasi šio reglamento ir kokie turi būti pagrindiniai punktai norint užtikrinti BDAR atitiktį įmonėje.</w:t>
      </w:r>
    </w:p>
    <w:p w14:paraId="20ABFB31" w14:textId="4069B5C4" w:rsidR="000C5C88" w:rsidRPr="0012375B" w:rsidRDefault="000C5C88" w:rsidP="00A26482">
      <w:pPr>
        <w:rPr>
          <w:color w:val="000000" w:themeColor="text1"/>
        </w:rPr>
      </w:pPr>
      <w:r w:rsidRPr="0012375B">
        <w:rPr>
          <w:b/>
          <w:color w:val="000000" w:themeColor="text1"/>
        </w:rPr>
        <w:t>Darbo tikslas</w:t>
      </w:r>
      <w:r w:rsidRPr="0012375B">
        <w:rPr>
          <w:color w:val="000000" w:themeColor="text1"/>
        </w:rPr>
        <w:t xml:space="preserve"> – </w:t>
      </w:r>
      <w:r w:rsidR="008D5656" w:rsidRPr="0012375B">
        <w:rPr>
          <w:color w:val="000000" w:themeColor="text1"/>
        </w:rPr>
        <w:t xml:space="preserve">Atlikti Bendrojo apsaugos reglamento atitikties įvertinimą įmonėje </w:t>
      </w:r>
      <w:r w:rsidR="007A02EA" w:rsidRPr="0012375B">
        <w:rPr>
          <w:color w:val="000000" w:themeColor="text1"/>
        </w:rPr>
        <w:t>automatizuoto įrankio pagalba bei</w:t>
      </w:r>
      <w:r w:rsidR="008D5656" w:rsidRPr="0012375B">
        <w:rPr>
          <w:color w:val="000000" w:themeColor="text1"/>
        </w:rPr>
        <w:t xml:space="preserve"> pateikti rekomendacijas pagal identifikuotas rizikas</w:t>
      </w:r>
      <w:r w:rsidR="007A02EA" w:rsidRPr="0012375B">
        <w:rPr>
          <w:color w:val="000000" w:themeColor="text1"/>
        </w:rPr>
        <w:t>, remiantis ISO standartais ir VDAI rekomendacijomis.</w:t>
      </w:r>
    </w:p>
    <w:p w14:paraId="00D0551B" w14:textId="77777777" w:rsidR="00B64135" w:rsidRPr="0012375B" w:rsidRDefault="000C5C88" w:rsidP="00A26482">
      <w:pPr>
        <w:rPr>
          <w:color w:val="000000" w:themeColor="text1"/>
        </w:rPr>
      </w:pPr>
      <w:r w:rsidRPr="0012375B">
        <w:rPr>
          <w:color w:val="000000" w:themeColor="text1"/>
        </w:rPr>
        <w:t>Baigiamojo</w:t>
      </w:r>
      <w:r w:rsidR="00795620" w:rsidRPr="0012375B">
        <w:rPr>
          <w:color w:val="000000" w:themeColor="text1"/>
        </w:rPr>
        <w:t xml:space="preserve"> </w:t>
      </w:r>
      <w:r w:rsidR="003F76A2" w:rsidRPr="0012375B">
        <w:rPr>
          <w:color w:val="000000" w:themeColor="text1"/>
        </w:rPr>
        <w:t>b</w:t>
      </w:r>
      <w:r w:rsidR="00795620" w:rsidRPr="0012375B">
        <w:rPr>
          <w:color w:val="000000" w:themeColor="text1"/>
        </w:rPr>
        <w:t>akalaurinio</w:t>
      </w:r>
      <w:r w:rsidRPr="0012375B">
        <w:rPr>
          <w:color w:val="000000" w:themeColor="text1"/>
        </w:rPr>
        <w:t xml:space="preserve"> darbo tikslui pasiekti iškelti tokie uždaviniai:</w:t>
      </w:r>
      <w:r w:rsidR="00B64135" w:rsidRPr="0012375B">
        <w:rPr>
          <w:color w:val="000000" w:themeColor="text1"/>
        </w:rPr>
        <w:t xml:space="preserve"> </w:t>
      </w:r>
    </w:p>
    <w:p w14:paraId="535D992A" w14:textId="77777777" w:rsidR="00795620" w:rsidRPr="0012375B" w:rsidRDefault="00795620" w:rsidP="003D387C">
      <w:pPr>
        <w:pStyle w:val="ListParagraph"/>
        <w:numPr>
          <w:ilvl w:val="0"/>
          <w:numId w:val="9"/>
        </w:numPr>
        <w:rPr>
          <w:color w:val="000000" w:themeColor="text1"/>
        </w:rPr>
      </w:pPr>
      <w:r w:rsidRPr="0012375B">
        <w:rPr>
          <w:color w:val="000000" w:themeColor="text1"/>
        </w:rPr>
        <w:t>Atlikti IT saugos valdymo standartų ir metodikų analizę;</w:t>
      </w:r>
    </w:p>
    <w:p w14:paraId="48C9CE7A" w14:textId="77777777" w:rsidR="00795620" w:rsidRPr="0012375B" w:rsidRDefault="00795620" w:rsidP="003D387C">
      <w:pPr>
        <w:pStyle w:val="ListParagraph"/>
        <w:numPr>
          <w:ilvl w:val="0"/>
          <w:numId w:val="9"/>
        </w:numPr>
        <w:rPr>
          <w:color w:val="000000" w:themeColor="text1"/>
        </w:rPr>
      </w:pPr>
      <w:r w:rsidRPr="0012375B">
        <w:rPr>
          <w:color w:val="000000" w:themeColor="text1"/>
        </w:rPr>
        <w:t xml:space="preserve">Apžvelgti </w:t>
      </w:r>
      <w:r w:rsidR="00F30696" w:rsidRPr="0012375B">
        <w:rPr>
          <w:color w:val="000000" w:themeColor="text1"/>
        </w:rPr>
        <w:t>informacinių</w:t>
      </w:r>
      <w:r w:rsidRPr="0012375B">
        <w:rPr>
          <w:color w:val="000000" w:themeColor="text1"/>
        </w:rPr>
        <w:t xml:space="preserve"> sistemų saugos audito metodikų analizę;</w:t>
      </w:r>
    </w:p>
    <w:p w14:paraId="01030B0C" w14:textId="77777777" w:rsidR="00795620" w:rsidRPr="0012375B" w:rsidRDefault="00795620" w:rsidP="003D387C">
      <w:pPr>
        <w:pStyle w:val="ListParagraph"/>
        <w:numPr>
          <w:ilvl w:val="0"/>
          <w:numId w:val="9"/>
        </w:numPr>
        <w:rPr>
          <w:color w:val="000000" w:themeColor="text1"/>
        </w:rPr>
      </w:pPr>
      <w:r w:rsidRPr="0012375B">
        <w:rPr>
          <w:color w:val="000000" w:themeColor="text1"/>
        </w:rPr>
        <w:t>Suformuluoti reikalavimus įrankiui ;</w:t>
      </w:r>
    </w:p>
    <w:p w14:paraId="6CCB6DF9" w14:textId="77777777" w:rsidR="00795620" w:rsidRPr="0012375B" w:rsidRDefault="00795620" w:rsidP="003D387C">
      <w:pPr>
        <w:pStyle w:val="ListParagraph"/>
        <w:numPr>
          <w:ilvl w:val="0"/>
          <w:numId w:val="9"/>
        </w:numPr>
        <w:rPr>
          <w:color w:val="000000" w:themeColor="text1"/>
        </w:rPr>
      </w:pPr>
      <w:r w:rsidRPr="0012375B">
        <w:rPr>
          <w:color w:val="000000" w:themeColor="text1"/>
        </w:rPr>
        <w:t>Atlikti įrankio projektavimą;</w:t>
      </w:r>
    </w:p>
    <w:p w14:paraId="5346E683" w14:textId="77777777" w:rsidR="00795620" w:rsidRPr="0012375B" w:rsidRDefault="008E4F85" w:rsidP="003D387C">
      <w:pPr>
        <w:pStyle w:val="ListParagraph"/>
        <w:numPr>
          <w:ilvl w:val="0"/>
          <w:numId w:val="9"/>
        </w:numPr>
        <w:rPr>
          <w:color w:val="000000" w:themeColor="text1"/>
        </w:rPr>
      </w:pPr>
      <w:r w:rsidRPr="0012375B">
        <w:rPr>
          <w:color w:val="000000" w:themeColor="text1"/>
        </w:rPr>
        <w:t>Panaudojus sukurtą įrankį, atlikti įmonės atitikties BDAR vertinimą ir p</w:t>
      </w:r>
      <w:r w:rsidR="00795620" w:rsidRPr="0012375B">
        <w:rPr>
          <w:color w:val="000000" w:themeColor="text1"/>
        </w:rPr>
        <w:t>ateikti išvadas.</w:t>
      </w:r>
    </w:p>
    <w:p w14:paraId="62061B1C" w14:textId="0FF84EC9" w:rsidR="00B64135" w:rsidRPr="0012375B" w:rsidRDefault="000C5C88" w:rsidP="00A26482">
      <w:pPr>
        <w:rPr>
          <w:color w:val="000000" w:themeColor="text1"/>
        </w:rPr>
      </w:pPr>
      <w:r w:rsidRPr="0012375B">
        <w:rPr>
          <w:b/>
          <w:color w:val="000000" w:themeColor="text1"/>
        </w:rPr>
        <w:t>Darbo praktinė vertė</w:t>
      </w:r>
      <w:r w:rsidRPr="0012375B">
        <w:rPr>
          <w:color w:val="000000" w:themeColor="text1"/>
        </w:rPr>
        <w:t xml:space="preserve"> – Bendrovei bus atliktas išsamus BDAR atitikties </w:t>
      </w:r>
      <w:r w:rsidR="008E4F85" w:rsidRPr="0012375B">
        <w:rPr>
          <w:color w:val="000000" w:themeColor="text1"/>
        </w:rPr>
        <w:t xml:space="preserve">vertinimo </w:t>
      </w:r>
      <w:r w:rsidRPr="0012375B">
        <w:rPr>
          <w:color w:val="000000" w:themeColor="text1"/>
        </w:rPr>
        <w:t>projektas, kurio galutini</w:t>
      </w:r>
      <w:r w:rsidR="00795620" w:rsidRPr="0012375B">
        <w:rPr>
          <w:color w:val="000000" w:themeColor="text1"/>
        </w:rPr>
        <w:t>ame</w:t>
      </w:r>
      <w:r w:rsidRPr="0012375B">
        <w:rPr>
          <w:color w:val="000000" w:themeColor="text1"/>
        </w:rPr>
        <w:t xml:space="preserve"> rezultat</w:t>
      </w:r>
      <w:r w:rsidR="00795620" w:rsidRPr="0012375B">
        <w:rPr>
          <w:color w:val="000000" w:themeColor="text1"/>
        </w:rPr>
        <w:t>e bus pateiktos identifikuotos rizikos ir rekomendacijos kaip sumažinti rizikas arba jas pašalinti.</w:t>
      </w:r>
    </w:p>
    <w:p w14:paraId="43F33216" w14:textId="77777777" w:rsidR="00E17EC5" w:rsidRPr="0012375B" w:rsidRDefault="00E17EC5" w:rsidP="00A26482">
      <w:pPr>
        <w:rPr>
          <w:color w:val="FF0000"/>
        </w:rPr>
      </w:pPr>
    </w:p>
    <w:p w14:paraId="1F4AF41D"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1983C871" w14:textId="739950BF" w:rsidR="00B64135" w:rsidRPr="0012375B" w:rsidRDefault="00B64135" w:rsidP="00827F39">
      <w:pPr>
        <w:pStyle w:val="Heading1"/>
      </w:pPr>
      <w:bookmarkStart w:id="30" w:name="_Toc31010530"/>
      <w:r w:rsidRPr="0012375B">
        <w:lastRenderedPageBreak/>
        <w:t xml:space="preserve">BDAR </w:t>
      </w:r>
      <w:r w:rsidR="008E4F85" w:rsidRPr="0012375B">
        <w:t>apžvalga</w:t>
      </w:r>
      <w:bookmarkEnd w:id="30"/>
    </w:p>
    <w:p w14:paraId="6FAD4A99"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6613CE95" w14:textId="77777777" w:rsidR="00B64135" w:rsidRPr="0012375B" w:rsidRDefault="00B64135" w:rsidP="00767AFE">
      <w:pPr>
        <w:pStyle w:val="NormalWeb"/>
        <w:spacing w:before="0" w:beforeAutospacing="0" w:after="0" w:afterAutospacing="0" w:line="360" w:lineRule="auto"/>
        <w:ind w:firstLine="357"/>
        <w:jc w:val="both"/>
        <w:rPr>
          <w:color w:val="000000" w:themeColor="text1"/>
        </w:rPr>
      </w:pPr>
      <w:r w:rsidRPr="0012375B">
        <w:rPr>
          <w:color w:val="000000" w:themeColor="text1"/>
        </w:rPr>
        <w:t xml:space="preserve">Bendrasis duomenų apsaugos reglamentas yra nauja Europos duomenų apsaugos įstatymų sistema - ji pakeičia ankstesnę 1995 m. Duomenų apsaugos direktyvą. </w:t>
      </w:r>
      <w:r w:rsidR="00913F1B" w:rsidRPr="0012375B">
        <w:rPr>
          <w:color w:val="000000" w:themeColor="text1"/>
        </w:rPr>
        <w:t>[1].</w:t>
      </w:r>
    </w:p>
    <w:p w14:paraId="20E925D6" w14:textId="77777777" w:rsidR="00B64135" w:rsidRPr="0012375B" w:rsidRDefault="00B64135" w:rsidP="00E17EC5">
      <w:pPr>
        <w:ind w:firstLine="357"/>
        <w:rPr>
          <w:color w:val="000000" w:themeColor="text1"/>
        </w:rPr>
      </w:pPr>
      <w:r w:rsidRPr="0012375B">
        <w:rPr>
          <w:color w:val="000000" w:themeColor="text1"/>
        </w:rPr>
        <w:t xml:space="preserve">BDAR </w:t>
      </w:r>
      <w:r w:rsidR="004B52AE" w:rsidRPr="0012375B">
        <w:rPr>
          <w:color w:val="000000" w:themeColor="text1"/>
        </w:rPr>
        <w:t>aprašomi</w:t>
      </w:r>
      <w:r w:rsidRPr="0012375B">
        <w:rPr>
          <w:color w:val="000000" w:themeColor="text1"/>
        </w:rPr>
        <w:t xml:space="preserve"> išsamūs </w:t>
      </w:r>
      <w:r w:rsidR="004B52AE" w:rsidRPr="0012375B">
        <w:rPr>
          <w:color w:val="000000" w:themeColor="text1"/>
        </w:rPr>
        <w:t>juridiniams asmenims</w:t>
      </w:r>
      <w:r w:rsidRPr="0012375B">
        <w:rPr>
          <w:color w:val="000000" w:themeColor="text1"/>
        </w:rPr>
        <w:t xml:space="preserve"> taikomi asmens duomenų rinkimo, saugojimo ir valdymo reikalavimai.</w:t>
      </w:r>
      <w:r w:rsidR="004B52AE" w:rsidRPr="0012375B">
        <w:rPr>
          <w:color w:val="000000" w:themeColor="text1"/>
        </w:rPr>
        <w:t xml:space="preserve"> Būtina atkreipti dėmesį, jog</w:t>
      </w:r>
      <w:r w:rsidRPr="0012375B">
        <w:rPr>
          <w:color w:val="000000" w:themeColor="text1"/>
        </w:rPr>
        <w:t xml:space="preserve"> </w:t>
      </w:r>
      <w:r w:rsidR="004B52AE" w:rsidRPr="0012375B">
        <w:rPr>
          <w:color w:val="000000" w:themeColor="text1"/>
        </w:rPr>
        <w:t>r</w:t>
      </w:r>
      <w:r w:rsidRPr="0012375B">
        <w:rPr>
          <w:color w:val="000000" w:themeColor="text1"/>
        </w:rPr>
        <w:t>eglamentas taikomas Europos organizacijoms, kurios tvarko asme</w:t>
      </w:r>
      <w:r w:rsidR="004B52AE" w:rsidRPr="0012375B">
        <w:rPr>
          <w:color w:val="000000" w:themeColor="text1"/>
        </w:rPr>
        <w:t>ns</w:t>
      </w:r>
      <w:r w:rsidRPr="0012375B">
        <w:rPr>
          <w:color w:val="000000" w:themeColor="text1"/>
        </w:rPr>
        <w:t xml:space="preserve"> duomenis E</w:t>
      </w:r>
      <w:r w:rsidR="004B52AE" w:rsidRPr="0012375B">
        <w:rPr>
          <w:color w:val="000000" w:themeColor="text1"/>
        </w:rPr>
        <w:t xml:space="preserve">uropos </w:t>
      </w:r>
      <w:r w:rsidRPr="0012375B">
        <w:rPr>
          <w:color w:val="000000" w:themeColor="text1"/>
        </w:rPr>
        <w:t>S</w:t>
      </w:r>
      <w:r w:rsidR="004B52AE" w:rsidRPr="0012375B">
        <w:rPr>
          <w:color w:val="000000" w:themeColor="text1"/>
        </w:rPr>
        <w:t>ąjungoje</w:t>
      </w:r>
      <w:r w:rsidRPr="0012375B">
        <w:rPr>
          <w:color w:val="000000" w:themeColor="text1"/>
        </w:rPr>
        <w:t>, ir už ES ribų veikiančioms organizacijoms, kurių veikl</w:t>
      </w:r>
      <w:r w:rsidR="006F6373" w:rsidRPr="0012375B">
        <w:rPr>
          <w:color w:val="000000" w:themeColor="text1"/>
        </w:rPr>
        <w:t>oje</w:t>
      </w:r>
      <w:r w:rsidRPr="0012375B">
        <w:rPr>
          <w:color w:val="000000" w:themeColor="text1"/>
        </w:rPr>
        <w:t xml:space="preserve"> yra </w:t>
      </w:r>
      <w:r w:rsidR="006F6373" w:rsidRPr="0012375B">
        <w:rPr>
          <w:color w:val="000000" w:themeColor="text1"/>
        </w:rPr>
        <w:t>renkami ar apdorojami</w:t>
      </w:r>
      <w:r w:rsidRPr="0012375B">
        <w:rPr>
          <w:color w:val="000000" w:themeColor="text1"/>
        </w:rPr>
        <w:t xml:space="preserve"> ES gyventoj</w:t>
      </w:r>
      <w:r w:rsidR="006F6373" w:rsidRPr="0012375B">
        <w:rPr>
          <w:color w:val="000000" w:themeColor="text1"/>
        </w:rPr>
        <w:t>ų duomenys</w:t>
      </w:r>
      <w:r w:rsidRPr="0012375B">
        <w:rPr>
          <w:color w:val="000000" w:themeColor="text1"/>
        </w:rPr>
        <w:t>.</w:t>
      </w:r>
      <w:r w:rsidR="004E4D62" w:rsidRPr="0012375B">
        <w:rPr>
          <w:color w:val="000000" w:themeColor="text1"/>
        </w:rPr>
        <w:t xml:space="preserve"> [2].</w:t>
      </w:r>
    </w:p>
    <w:p w14:paraId="2B5D5850" w14:textId="77777777" w:rsidR="00B64135" w:rsidRPr="0012375B" w:rsidRDefault="00B64135" w:rsidP="00A26482">
      <w:pPr>
        <w:rPr>
          <w:color w:val="000000" w:themeColor="text1"/>
        </w:rPr>
      </w:pPr>
      <w:r w:rsidRPr="0012375B">
        <w:rPr>
          <w:color w:val="000000" w:themeColor="text1"/>
        </w:rPr>
        <w:t>BDAR taikomas, jeigu:</w:t>
      </w:r>
    </w:p>
    <w:p w14:paraId="3711B92C" w14:textId="77777777" w:rsidR="00B64135" w:rsidRPr="0012375B" w:rsidRDefault="006F6373" w:rsidP="003D387C">
      <w:pPr>
        <w:pStyle w:val="ListParagraph"/>
        <w:numPr>
          <w:ilvl w:val="0"/>
          <w:numId w:val="10"/>
        </w:numPr>
        <w:spacing w:after="160"/>
        <w:rPr>
          <w:color w:val="000000" w:themeColor="text1"/>
        </w:rPr>
      </w:pPr>
      <w:r w:rsidRPr="0012375B">
        <w:rPr>
          <w:color w:val="000000" w:themeColor="text1"/>
        </w:rPr>
        <w:t>Į</w:t>
      </w:r>
      <w:r w:rsidR="00B64135" w:rsidRPr="0012375B">
        <w:rPr>
          <w:color w:val="000000" w:themeColor="text1"/>
        </w:rPr>
        <w:t>monė tvarko asmens duomenis ir yra įsisteigusi ES, nepaisant to, kur faktiškai tvarkomi asmens duomenys</w:t>
      </w:r>
      <w:r w:rsidRPr="0012375B">
        <w:rPr>
          <w:color w:val="000000" w:themeColor="text1"/>
        </w:rPr>
        <w:t xml:space="preserve"> ir kokių piliečių asmens duomenys yra tvarkomi</w:t>
      </w:r>
      <w:r w:rsidR="00B64135" w:rsidRPr="0012375B">
        <w:rPr>
          <w:color w:val="000000" w:themeColor="text1"/>
        </w:rPr>
        <w:t>;</w:t>
      </w:r>
    </w:p>
    <w:p w14:paraId="3DF9AB18" w14:textId="77777777" w:rsidR="00B64135" w:rsidRPr="0012375B" w:rsidRDefault="006F6373" w:rsidP="003D387C">
      <w:pPr>
        <w:pStyle w:val="ListParagraph"/>
        <w:numPr>
          <w:ilvl w:val="0"/>
          <w:numId w:val="10"/>
        </w:numPr>
        <w:spacing w:after="160"/>
        <w:rPr>
          <w:color w:val="000000" w:themeColor="text1"/>
        </w:rPr>
      </w:pPr>
      <w:r w:rsidRPr="0012375B">
        <w:rPr>
          <w:color w:val="000000" w:themeColor="text1"/>
        </w:rPr>
        <w:t>Į</w:t>
      </w:r>
      <w:r w:rsidR="00B64135" w:rsidRPr="0012375B">
        <w:rPr>
          <w:color w:val="000000" w:themeColor="text1"/>
        </w:rPr>
        <w:t>monė yra įsisteigusi už ES ribų, tačiau tvarko</w:t>
      </w:r>
      <w:r w:rsidRPr="0012375B">
        <w:rPr>
          <w:color w:val="000000" w:themeColor="text1"/>
        </w:rPr>
        <w:t>, stebi, apdoroja Europos sąjungos valstybių piliečių</w:t>
      </w:r>
      <w:r w:rsidR="00B64135" w:rsidRPr="0012375B">
        <w:rPr>
          <w:color w:val="000000" w:themeColor="text1"/>
        </w:rPr>
        <w:t xml:space="preserve"> asmens duomenis.</w:t>
      </w:r>
    </w:p>
    <w:p w14:paraId="2E2596F4" w14:textId="63D55141" w:rsidR="00B64135" w:rsidRPr="0012375B" w:rsidRDefault="00F35316" w:rsidP="00E17EC5">
      <w:pPr>
        <w:ind w:firstLine="426"/>
        <w:rPr>
          <w:color w:val="000000" w:themeColor="text1"/>
        </w:rPr>
      </w:pPr>
      <w:r w:rsidRPr="0012375B">
        <w:rPr>
          <w:color w:val="000000" w:themeColor="text1"/>
        </w:rPr>
        <w:t>Svarbu</w:t>
      </w:r>
      <w:r w:rsidR="00B64135" w:rsidRPr="0012375B">
        <w:rPr>
          <w:color w:val="000000" w:themeColor="text1"/>
        </w:rPr>
        <w:t>, jog Už ES ribų įsisteigusios įmonės, kurios tvarko ES piliečių duomenis, turi paskirti atstovą Europos Sąjungoje.</w:t>
      </w:r>
    </w:p>
    <w:p w14:paraId="731CE34F" w14:textId="77777777" w:rsidR="00B64135" w:rsidRPr="0012375B" w:rsidRDefault="00B64135" w:rsidP="00A26482">
      <w:pPr>
        <w:rPr>
          <w:color w:val="000000" w:themeColor="text1"/>
        </w:rPr>
      </w:pPr>
      <w:r w:rsidRPr="0012375B">
        <w:rPr>
          <w:color w:val="000000" w:themeColor="text1"/>
        </w:rPr>
        <w:t>BDAR netaikomas, jeigu:</w:t>
      </w:r>
    </w:p>
    <w:p w14:paraId="36493148" w14:textId="77777777" w:rsidR="00B64135" w:rsidRPr="0012375B" w:rsidRDefault="00B64135" w:rsidP="003D387C">
      <w:pPr>
        <w:pStyle w:val="ListParagraph"/>
        <w:numPr>
          <w:ilvl w:val="0"/>
          <w:numId w:val="11"/>
        </w:numPr>
        <w:spacing w:after="160"/>
        <w:rPr>
          <w:color w:val="000000" w:themeColor="text1"/>
        </w:rPr>
      </w:pPr>
      <w:r w:rsidRPr="0012375B">
        <w:rPr>
          <w:color w:val="000000" w:themeColor="text1"/>
        </w:rPr>
        <w:t>duomenų subjektas yra miręs;</w:t>
      </w:r>
    </w:p>
    <w:p w14:paraId="30F45A12" w14:textId="77777777" w:rsidR="00B64135" w:rsidRPr="0012375B" w:rsidRDefault="00B64135" w:rsidP="003D387C">
      <w:pPr>
        <w:pStyle w:val="ListParagraph"/>
        <w:numPr>
          <w:ilvl w:val="0"/>
          <w:numId w:val="11"/>
        </w:numPr>
        <w:spacing w:after="160"/>
        <w:rPr>
          <w:color w:val="000000" w:themeColor="text1"/>
        </w:rPr>
      </w:pPr>
      <w:r w:rsidRPr="0012375B">
        <w:rPr>
          <w:color w:val="000000" w:themeColor="text1"/>
        </w:rPr>
        <w:t>duomenų subjektas yra juridinis asmuo;</w:t>
      </w:r>
    </w:p>
    <w:p w14:paraId="3643F58C" w14:textId="275E2EAB" w:rsidR="00D3790C" w:rsidRPr="0012375B" w:rsidRDefault="00B64135" w:rsidP="004E69CD">
      <w:pPr>
        <w:pStyle w:val="ListParagraph"/>
        <w:numPr>
          <w:ilvl w:val="0"/>
          <w:numId w:val="11"/>
        </w:numPr>
        <w:spacing w:after="160"/>
        <w:rPr>
          <w:color w:val="000000" w:themeColor="text1"/>
        </w:rPr>
      </w:pPr>
      <w:r w:rsidRPr="0012375B">
        <w:rPr>
          <w:color w:val="000000" w:themeColor="text1"/>
        </w:rPr>
        <w:t>duomenis asmuo tvarko tikslais, nesusijusiais su jo vykdoma prekyba, verslu ar profesija.</w:t>
      </w:r>
    </w:p>
    <w:p w14:paraId="682FCA88" w14:textId="18E1A0D2" w:rsidR="000E4EAF" w:rsidRPr="0012375B" w:rsidRDefault="006D4D2A" w:rsidP="00BA523D">
      <w:pPr>
        <w:rPr>
          <w:color w:val="000000" w:themeColor="text1"/>
        </w:rPr>
      </w:pPr>
      <w:r w:rsidRPr="0012375B">
        <w:rPr>
          <w:color w:val="000000" w:themeColor="text1"/>
        </w:rPr>
        <w:t xml:space="preserve">Bendrajame duomenų apsaugo </w:t>
      </w:r>
      <w:r w:rsidR="00F30696" w:rsidRPr="0012375B">
        <w:rPr>
          <w:color w:val="000000" w:themeColor="text1"/>
        </w:rPr>
        <w:t>reglamente</w:t>
      </w:r>
      <w:r w:rsidRPr="0012375B">
        <w:rPr>
          <w:color w:val="000000" w:themeColor="text1"/>
        </w:rPr>
        <w:t xml:space="preserve"> pagrindinė sąvoka yra a</w:t>
      </w:r>
      <w:r w:rsidR="00B64135" w:rsidRPr="0012375B">
        <w:rPr>
          <w:color w:val="000000" w:themeColor="text1"/>
        </w:rPr>
        <w:t>smens duomen</w:t>
      </w:r>
      <w:r w:rsidRPr="0012375B">
        <w:rPr>
          <w:color w:val="000000" w:themeColor="text1"/>
        </w:rPr>
        <w:t>is</w:t>
      </w:r>
      <w:r w:rsidR="0027108A" w:rsidRPr="0012375B">
        <w:rPr>
          <w:color w:val="000000" w:themeColor="text1"/>
        </w:rPr>
        <w:t>. Šiai sąvokai</w:t>
      </w:r>
      <w:r w:rsidR="00F35316" w:rsidRPr="0012375B">
        <w:rPr>
          <w:color w:val="000000" w:themeColor="text1"/>
        </w:rPr>
        <w:t xml:space="preserve"> priskiriama</w:t>
      </w:r>
      <w:r w:rsidR="00B64135" w:rsidRPr="0012375B">
        <w:rPr>
          <w:color w:val="000000" w:themeColor="text1"/>
        </w:rPr>
        <w:t xml:space="preserve"> bet kokia informacija apie asmenį, kurio tapatybė nustatyta arba gali būti nustatyta; toks asmuo dar vadinamas duomenų subjektu. </w:t>
      </w:r>
    </w:p>
    <w:p w14:paraId="13A6C5D1" w14:textId="28C71641" w:rsidR="000F1189" w:rsidRPr="0012375B" w:rsidRDefault="000F1189" w:rsidP="00BA523D">
      <w:pPr>
        <w:rPr>
          <w:color w:val="000000" w:themeColor="text1"/>
        </w:rPr>
      </w:pPr>
      <w:r w:rsidRPr="0012375B">
        <w:rPr>
          <w:color w:val="000000" w:themeColor="text1"/>
        </w:rPr>
        <w:t>Asmens duomenų pagrindiniai tipai:</w:t>
      </w:r>
    </w:p>
    <w:p w14:paraId="555F1DF9" w14:textId="3A2C0F97" w:rsidR="0040091A" w:rsidRDefault="0040091A" w:rsidP="0040091A">
      <w:pPr>
        <w:pStyle w:val="Caption"/>
        <w:keepNext/>
      </w:pPr>
      <w:bookmarkStart w:id="31" w:name="_Toc31011167"/>
      <w:r>
        <w:t xml:space="preserve">lentelė </w:t>
      </w:r>
      <w:fldSimple w:instr=" SEQ lentelė \* ARABIC ">
        <w:r w:rsidR="006E6A4F">
          <w:rPr>
            <w:noProof/>
          </w:rPr>
          <w:t>1</w:t>
        </w:r>
      </w:fldSimple>
      <w:r>
        <w:t xml:space="preserve"> </w:t>
      </w:r>
      <w:r w:rsidRPr="00AC3299">
        <w:t>"Asmens duomenys"</w:t>
      </w:r>
      <w:bookmarkEnd w:id="31"/>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12375B" w14:paraId="4108529B" w14:textId="77777777" w:rsidTr="000F1189">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D512C69" w14:textId="18BF3CFC" w:rsidR="000F1189" w:rsidRPr="000F1189" w:rsidRDefault="000F1189" w:rsidP="000F1189">
            <w:pPr>
              <w:spacing w:after="0" w:line="240" w:lineRule="auto"/>
              <w:ind w:firstLine="0"/>
              <w:jc w:val="center"/>
              <w:rPr>
                <w:b/>
                <w:bCs/>
                <w:color w:val="000000" w:themeColor="text1"/>
                <w:sz w:val="18"/>
                <w:szCs w:val="18"/>
                <w:lang w:eastAsia="lt-LT"/>
              </w:rPr>
            </w:pPr>
            <w:r w:rsidRPr="000F1189">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auto"/>
            <w:vAlign w:val="center"/>
            <w:hideMark/>
          </w:tcPr>
          <w:p w14:paraId="4E21707D" w14:textId="77777777" w:rsidR="000F1189" w:rsidRPr="000F1189" w:rsidRDefault="000F1189" w:rsidP="000F1189">
            <w:pPr>
              <w:spacing w:after="0" w:line="240" w:lineRule="auto"/>
              <w:ind w:firstLine="0"/>
              <w:jc w:val="center"/>
              <w:rPr>
                <w:b/>
                <w:bCs/>
                <w:color w:val="000000" w:themeColor="text1"/>
                <w:sz w:val="18"/>
                <w:szCs w:val="18"/>
                <w:lang w:eastAsia="lt-LT"/>
              </w:rPr>
            </w:pPr>
            <w:r w:rsidRPr="000F1189">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auto"/>
            <w:vAlign w:val="center"/>
            <w:hideMark/>
          </w:tcPr>
          <w:p w14:paraId="73E55C06" w14:textId="77777777" w:rsidR="000F1189" w:rsidRPr="000F1189" w:rsidRDefault="000F1189" w:rsidP="000F1189">
            <w:pPr>
              <w:spacing w:after="0" w:line="240" w:lineRule="auto"/>
              <w:ind w:firstLine="0"/>
              <w:jc w:val="center"/>
              <w:rPr>
                <w:b/>
                <w:bCs/>
                <w:color w:val="000000" w:themeColor="text1"/>
                <w:sz w:val="18"/>
                <w:szCs w:val="18"/>
                <w:lang w:eastAsia="lt-LT"/>
              </w:rPr>
            </w:pPr>
            <w:r w:rsidRPr="000F1189">
              <w:rPr>
                <w:b/>
                <w:bCs/>
                <w:color w:val="000000" w:themeColor="text1"/>
                <w:sz w:val="18"/>
                <w:szCs w:val="18"/>
                <w:lang w:eastAsia="lt-LT"/>
              </w:rPr>
              <w:t>Stebėjimas</w:t>
            </w:r>
          </w:p>
        </w:tc>
      </w:tr>
      <w:tr w:rsidR="000F1189" w:rsidRPr="0012375B"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Vietos nusatymas</w:t>
            </w:r>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0F1189" w:rsidRDefault="000F1189" w:rsidP="000F1189">
            <w:pPr>
              <w:spacing w:after="0" w:line="240" w:lineRule="auto"/>
              <w:ind w:firstLine="0"/>
              <w:jc w:val="center"/>
              <w:rPr>
                <w:color w:val="000000" w:themeColor="text1"/>
                <w:sz w:val="16"/>
                <w:szCs w:val="16"/>
                <w:lang w:eastAsia="lt-LT"/>
              </w:rPr>
            </w:pPr>
            <w:proofErr w:type="spellStart"/>
            <w:r w:rsidRPr="000F1189">
              <w:rPr>
                <w:color w:val="000000" w:themeColor="text1"/>
                <w:sz w:val="16"/>
                <w:szCs w:val="16"/>
                <w:lang w:eastAsia="lt-LT"/>
              </w:rPr>
              <w:t>Video</w:t>
            </w:r>
            <w:proofErr w:type="spellEnd"/>
          </w:p>
        </w:tc>
      </w:tr>
    </w:tbl>
    <w:p w14:paraId="3E72D864" w14:textId="172AAFEC" w:rsidR="008D53E4" w:rsidRPr="0012375B" w:rsidRDefault="008D53E4" w:rsidP="00BA523D">
      <w:pPr>
        <w:rPr>
          <w:color w:val="000000" w:themeColor="text1"/>
        </w:rPr>
      </w:pPr>
    </w:p>
    <w:p w14:paraId="53B2EE6D" w14:textId="166BBE5E" w:rsidR="000F1189" w:rsidRPr="0012375B" w:rsidRDefault="000F1189" w:rsidP="00BA523D">
      <w:pPr>
        <w:rPr>
          <w:b/>
          <w:bCs/>
          <w:color w:val="000000" w:themeColor="text1"/>
        </w:rPr>
      </w:pPr>
      <w:r w:rsidRPr="0012375B">
        <w:rPr>
          <w:b/>
          <w:bCs/>
          <w:color w:val="000000" w:themeColor="text1"/>
        </w:rPr>
        <w:lastRenderedPageBreak/>
        <w:t>Asmens duomenų tipų pavyzdžiai:</w:t>
      </w:r>
    </w:p>
    <w:p w14:paraId="0F01BC71" w14:textId="44C15533" w:rsidR="000F1189" w:rsidRPr="0012375B" w:rsidRDefault="000F1189" w:rsidP="00BA523D">
      <w:pPr>
        <w:rPr>
          <w:b/>
          <w:bCs/>
          <w:color w:val="000000" w:themeColor="text1"/>
        </w:rPr>
      </w:pPr>
      <w:r w:rsidRPr="0012375B">
        <w:rPr>
          <w:b/>
          <w:bCs/>
          <w:color w:val="000000" w:themeColor="text1"/>
        </w:rPr>
        <w:t>Asmens:</w:t>
      </w:r>
    </w:p>
    <w:p w14:paraId="254A9A45" w14:textId="7E52FE1F" w:rsidR="000F1189" w:rsidRPr="0012375B" w:rsidRDefault="000F1189" w:rsidP="000F1189">
      <w:pPr>
        <w:pStyle w:val="ListParagraph"/>
        <w:numPr>
          <w:ilvl w:val="0"/>
          <w:numId w:val="36"/>
        </w:numPr>
        <w:rPr>
          <w:color w:val="000000" w:themeColor="text1"/>
        </w:rPr>
      </w:pPr>
      <w:r w:rsidRPr="0012375B">
        <w:rPr>
          <w:color w:val="000000" w:themeColor="text1"/>
        </w:rPr>
        <w:t xml:space="preserve">Vardas ir Pavardė; </w:t>
      </w:r>
    </w:p>
    <w:p w14:paraId="47EE4EA8" w14:textId="02EF05DA" w:rsidR="000F1189" w:rsidRPr="0012375B" w:rsidRDefault="000F1189" w:rsidP="000F1189">
      <w:pPr>
        <w:pStyle w:val="ListParagraph"/>
        <w:numPr>
          <w:ilvl w:val="0"/>
          <w:numId w:val="36"/>
        </w:numPr>
        <w:rPr>
          <w:color w:val="000000" w:themeColor="text1"/>
        </w:rPr>
      </w:pPr>
      <w:r w:rsidRPr="0012375B">
        <w:rPr>
          <w:color w:val="000000" w:themeColor="text1"/>
        </w:rPr>
        <w:t>Asmens identifikavimo numeris/asmens kodas.</w:t>
      </w:r>
    </w:p>
    <w:p w14:paraId="26C01D51" w14:textId="698FB9C3" w:rsidR="000F1189" w:rsidRPr="0012375B" w:rsidRDefault="000F1189" w:rsidP="000F1189">
      <w:pPr>
        <w:rPr>
          <w:b/>
          <w:bCs/>
          <w:color w:val="000000" w:themeColor="text1"/>
        </w:rPr>
      </w:pPr>
      <w:r w:rsidRPr="0012375B">
        <w:rPr>
          <w:b/>
          <w:bCs/>
          <w:color w:val="000000" w:themeColor="text1"/>
        </w:rPr>
        <w:t>Technologiniai:</w:t>
      </w:r>
    </w:p>
    <w:p w14:paraId="7ACA47E7" w14:textId="33E92FDA" w:rsidR="000F1189" w:rsidRPr="0012375B" w:rsidRDefault="000F1189" w:rsidP="000F1189">
      <w:pPr>
        <w:pStyle w:val="ListParagraph"/>
        <w:numPr>
          <w:ilvl w:val="0"/>
          <w:numId w:val="37"/>
        </w:numPr>
        <w:rPr>
          <w:color w:val="000000" w:themeColor="text1"/>
        </w:rPr>
      </w:pPr>
      <w:r w:rsidRPr="0012375B">
        <w:rPr>
          <w:color w:val="000000" w:themeColor="text1"/>
        </w:rPr>
        <w:t>IP adresas;</w:t>
      </w:r>
    </w:p>
    <w:p w14:paraId="3D355D95" w14:textId="4CB41728" w:rsidR="000F1189" w:rsidRPr="0012375B" w:rsidRDefault="000F1189" w:rsidP="000F1189">
      <w:pPr>
        <w:pStyle w:val="ListParagraph"/>
        <w:numPr>
          <w:ilvl w:val="0"/>
          <w:numId w:val="37"/>
        </w:numPr>
        <w:rPr>
          <w:color w:val="000000" w:themeColor="text1"/>
        </w:rPr>
      </w:pPr>
      <w:proofErr w:type="spellStart"/>
      <w:r w:rsidRPr="0012375B">
        <w:rPr>
          <w:color w:val="000000" w:themeColor="text1"/>
        </w:rPr>
        <w:t>Telelfono</w:t>
      </w:r>
      <w:proofErr w:type="spellEnd"/>
      <w:r w:rsidRPr="0012375B">
        <w:rPr>
          <w:color w:val="000000" w:themeColor="text1"/>
        </w:rPr>
        <w:t xml:space="preserve"> numeris;</w:t>
      </w:r>
    </w:p>
    <w:p w14:paraId="49D6595D" w14:textId="6398DA1D" w:rsidR="000F1189" w:rsidRPr="0012375B" w:rsidRDefault="000F1189" w:rsidP="000F1189">
      <w:pPr>
        <w:pStyle w:val="ListParagraph"/>
        <w:numPr>
          <w:ilvl w:val="0"/>
          <w:numId w:val="37"/>
        </w:numPr>
        <w:rPr>
          <w:color w:val="000000" w:themeColor="text1"/>
        </w:rPr>
      </w:pPr>
      <w:r w:rsidRPr="0012375B">
        <w:rPr>
          <w:color w:val="000000" w:themeColor="text1"/>
        </w:rPr>
        <w:t>Elektroninio pašto adresas.</w:t>
      </w:r>
    </w:p>
    <w:p w14:paraId="79F481BE" w14:textId="36D62299" w:rsidR="000F1189" w:rsidRPr="0012375B" w:rsidRDefault="000F1189" w:rsidP="000F1189">
      <w:pPr>
        <w:rPr>
          <w:b/>
          <w:bCs/>
          <w:color w:val="000000" w:themeColor="text1"/>
        </w:rPr>
      </w:pPr>
      <w:r w:rsidRPr="0012375B">
        <w:rPr>
          <w:b/>
          <w:bCs/>
          <w:color w:val="000000" w:themeColor="text1"/>
        </w:rPr>
        <w:t>Biometriniai / Genetiniai:</w:t>
      </w:r>
    </w:p>
    <w:p w14:paraId="27826319" w14:textId="312F7E9A" w:rsidR="000F1189" w:rsidRPr="0012375B" w:rsidRDefault="000F1189" w:rsidP="000F1189">
      <w:pPr>
        <w:pStyle w:val="ListParagraph"/>
        <w:numPr>
          <w:ilvl w:val="0"/>
          <w:numId w:val="38"/>
        </w:numPr>
        <w:rPr>
          <w:color w:val="000000" w:themeColor="text1"/>
        </w:rPr>
      </w:pPr>
      <w:r w:rsidRPr="0012375B">
        <w:rPr>
          <w:color w:val="000000" w:themeColor="text1"/>
        </w:rPr>
        <w:t>Pirštų antspaudai;</w:t>
      </w:r>
    </w:p>
    <w:p w14:paraId="50207F70" w14:textId="0618AD32" w:rsidR="000F1189" w:rsidRPr="0012375B" w:rsidRDefault="000F1189" w:rsidP="000F1189">
      <w:pPr>
        <w:pStyle w:val="ListParagraph"/>
        <w:numPr>
          <w:ilvl w:val="0"/>
          <w:numId w:val="38"/>
        </w:numPr>
        <w:rPr>
          <w:color w:val="000000" w:themeColor="text1"/>
        </w:rPr>
      </w:pPr>
      <w:r w:rsidRPr="0012375B">
        <w:rPr>
          <w:color w:val="000000" w:themeColor="text1"/>
        </w:rPr>
        <w:t>Akies rainelė;</w:t>
      </w:r>
    </w:p>
    <w:p w14:paraId="09C5BEDD" w14:textId="7BB91A12" w:rsidR="000F1189" w:rsidRPr="0012375B" w:rsidRDefault="000F1189" w:rsidP="000F1189">
      <w:pPr>
        <w:pStyle w:val="ListParagraph"/>
        <w:numPr>
          <w:ilvl w:val="0"/>
          <w:numId w:val="38"/>
        </w:numPr>
        <w:rPr>
          <w:color w:val="000000" w:themeColor="text1"/>
        </w:rPr>
      </w:pPr>
      <w:r w:rsidRPr="0012375B">
        <w:rPr>
          <w:color w:val="000000" w:themeColor="text1"/>
        </w:rPr>
        <w:t>Veido atpažinimas;</w:t>
      </w:r>
    </w:p>
    <w:p w14:paraId="4FFA1F79" w14:textId="6A9F9E85" w:rsidR="000F1189" w:rsidRPr="0012375B" w:rsidRDefault="000F1189" w:rsidP="000F1189">
      <w:pPr>
        <w:pStyle w:val="ListParagraph"/>
        <w:numPr>
          <w:ilvl w:val="0"/>
          <w:numId w:val="38"/>
        </w:numPr>
        <w:rPr>
          <w:color w:val="000000" w:themeColor="text1"/>
        </w:rPr>
      </w:pPr>
      <w:r w:rsidRPr="0012375B">
        <w:rPr>
          <w:color w:val="000000" w:themeColor="text1"/>
        </w:rPr>
        <w:t>Genetiniai tyrimai</w:t>
      </w:r>
      <w:r w:rsidR="004E69CD" w:rsidRPr="0012375B">
        <w:rPr>
          <w:color w:val="000000" w:themeColor="text1"/>
        </w:rPr>
        <w:t>.</w:t>
      </w:r>
    </w:p>
    <w:p w14:paraId="6DAF1A92" w14:textId="679C3462" w:rsidR="000F1189" w:rsidRPr="0012375B" w:rsidRDefault="000F1189" w:rsidP="000F1189">
      <w:pPr>
        <w:rPr>
          <w:b/>
          <w:bCs/>
          <w:color w:val="000000" w:themeColor="text1"/>
        </w:rPr>
      </w:pPr>
      <w:r w:rsidRPr="0012375B">
        <w:rPr>
          <w:b/>
          <w:bCs/>
          <w:color w:val="000000" w:themeColor="text1"/>
        </w:rPr>
        <w:t>Netiesioginiai:</w:t>
      </w:r>
    </w:p>
    <w:p w14:paraId="17CEE289" w14:textId="1B2FE0E4" w:rsidR="000F1189" w:rsidRPr="0012375B" w:rsidRDefault="000F1189" w:rsidP="000F1189">
      <w:pPr>
        <w:pStyle w:val="ListParagraph"/>
        <w:numPr>
          <w:ilvl w:val="0"/>
          <w:numId w:val="39"/>
        </w:numPr>
        <w:rPr>
          <w:color w:val="000000" w:themeColor="text1"/>
        </w:rPr>
      </w:pPr>
      <w:r w:rsidRPr="0012375B">
        <w:rPr>
          <w:color w:val="000000" w:themeColor="text1"/>
        </w:rPr>
        <w:t>Gyvenamosios vietos adresas;</w:t>
      </w:r>
    </w:p>
    <w:p w14:paraId="76D56175" w14:textId="64A14FE9" w:rsidR="000F1189" w:rsidRPr="0012375B" w:rsidRDefault="000F1189" w:rsidP="000F1189">
      <w:pPr>
        <w:pStyle w:val="ListParagraph"/>
        <w:numPr>
          <w:ilvl w:val="0"/>
          <w:numId w:val="39"/>
        </w:numPr>
        <w:rPr>
          <w:color w:val="000000" w:themeColor="text1"/>
        </w:rPr>
      </w:pPr>
      <w:r w:rsidRPr="0012375B">
        <w:rPr>
          <w:color w:val="000000" w:themeColor="text1"/>
        </w:rPr>
        <w:t>Automobilio valstybinis numeris;</w:t>
      </w:r>
    </w:p>
    <w:p w14:paraId="6E92857D" w14:textId="66C6343F" w:rsidR="000F1189" w:rsidRPr="0012375B" w:rsidRDefault="000F1189" w:rsidP="000F1189">
      <w:pPr>
        <w:pStyle w:val="ListParagraph"/>
        <w:numPr>
          <w:ilvl w:val="0"/>
          <w:numId w:val="39"/>
        </w:numPr>
        <w:rPr>
          <w:color w:val="000000" w:themeColor="text1"/>
        </w:rPr>
      </w:pPr>
      <w:r w:rsidRPr="0012375B">
        <w:rPr>
          <w:color w:val="000000" w:themeColor="text1"/>
        </w:rPr>
        <w:t>Gyvūnų/gyvulių identifikavimo n</w:t>
      </w:r>
      <w:r w:rsidR="004E69CD" w:rsidRPr="0012375B">
        <w:rPr>
          <w:color w:val="000000" w:themeColor="text1"/>
        </w:rPr>
        <w:t>umeris.</w:t>
      </w:r>
    </w:p>
    <w:p w14:paraId="5CCF3D69" w14:textId="38CEC133" w:rsidR="004E69CD" w:rsidRPr="0012375B" w:rsidRDefault="004E69CD" w:rsidP="004E69CD">
      <w:pPr>
        <w:rPr>
          <w:b/>
          <w:bCs/>
          <w:color w:val="000000" w:themeColor="text1"/>
        </w:rPr>
      </w:pPr>
      <w:r w:rsidRPr="0012375B">
        <w:rPr>
          <w:b/>
          <w:bCs/>
          <w:color w:val="000000" w:themeColor="text1"/>
        </w:rPr>
        <w:t>Finansiniai:</w:t>
      </w:r>
    </w:p>
    <w:p w14:paraId="74BAB1D6" w14:textId="08F5A551" w:rsidR="004E69CD" w:rsidRPr="0012375B" w:rsidRDefault="004E69CD" w:rsidP="004E69CD">
      <w:pPr>
        <w:pStyle w:val="ListParagraph"/>
        <w:numPr>
          <w:ilvl w:val="0"/>
          <w:numId w:val="40"/>
        </w:numPr>
        <w:rPr>
          <w:color w:val="000000" w:themeColor="text1"/>
        </w:rPr>
      </w:pPr>
      <w:r w:rsidRPr="0012375B">
        <w:rPr>
          <w:color w:val="000000" w:themeColor="text1"/>
        </w:rPr>
        <w:t>Sąskaitos numeris;</w:t>
      </w:r>
    </w:p>
    <w:p w14:paraId="39455E7F" w14:textId="24D635FE" w:rsidR="004E69CD" w:rsidRPr="0012375B" w:rsidRDefault="004E69CD" w:rsidP="004E69CD">
      <w:pPr>
        <w:pStyle w:val="ListParagraph"/>
        <w:numPr>
          <w:ilvl w:val="0"/>
          <w:numId w:val="40"/>
        </w:numPr>
        <w:rPr>
          <w:color w:val="000000" w:themeColor="text1"/>
        </w:rPr>
      </w:pPr>
      <w:r w:rsidRPr="0012375B">
        <w:rPr>
          <w:color w:val="000000" w:themeColor="text1"/>
        </w:rPr>
        <w:t>Kortelių numeris;</w:t>
      </w:r>
    </w:p>
    <w:p w14:paraId="3546FC70" w14:textId="48E21B4D" w:rsidR="004E69CD" w:rsidRPr="0012375B" w:rsidRDefault="004E69CD" w:rsidP="004E69CD">
      <w:pPr>
        <w:pStyle w:val="ListParagraph"/>
        <w:numPr>
          <w:ilvl w:val="0"/>
          <w:numId w:val="40"/>
        </w:numPr>
        <w:rPr>
          <w:color w:val="000000" w:themeColor="text1"/>
        </w:rPr>
      </w:pPr>
      <w:r w:rsidRPr="0012375B">
        <w:rPr>
          <w:color w:val="000000" w:themeColor="text1"/>
        </w:rPr>
        <w:t>Pinigų likutis sąskaitoje;</w:t>
      </w:r>
    </w:p>
    <w:p w14:paraId="6ED696DE" w14:textId="782AD86C" w:rsidR="004E69CD" w:rsidRPr="0012375B" w:rsidRDefault="004E69CD" w:rsidP="004E69CD">
      <w:pPr>
        <w:pStyle w:val="ListParagraph"/>
        <w:numPr>
          <w:ilvl w:val="0"/>
          <w:numId w:val="40"/>
        </w:numPr>
        <w:rPr>
          <w:color w:val="000000" w:themeColor="text1"/>
        </w:rPr>
      </w:pPr>
      <w:r w:rsidRPr="0012375B">
        <w:rPr>
          <w:color w:val="000000" w:themeColor="text1"/>
        </w:rPr>
        <w:t>Turima turtinė nuosavybė.</w:t>
      </w:r>
    </w:p>
    <w:p w14:paraId="2147A063" w14:textId="360BB054" w:rsidR="004E69CD" w:rsidRPr="0012375B" w:rsidRDefault="004E69CD" w:rsidP="004E69CD">
      <w:pPr>
        <w:rPr>
          <w:b/>
          <w:bCs/>
          <w:color w:val="000000" w:themeColor="text1"/>
        </w:rPr>
      </w:pPr>
      <w:r w:rsidRPr="0012375B">
        <w:rPr>
          <w:b/>
          <w:bCs/>
          <w:color w:val="000000" w:themeColor="text1"/>
        </w:rPr>
        <w:t>Socialiniai:</w:t>
      </w:r>
    </w:p>
    <w:p w14:paraId="4B6E52E7" w14:textId="40FB4825" w:rsidR="004E69CD" w:rsidRPr="0012375B" w:rsidRDefault="004E69CD" w:rsidP="004E69CD">
      <w:pPr>
        <w:pStyle w:val="ListParagraph"/>
        <w:numPr>
          <w:ilvl w:val="0"/>
          <w:numId w:val="41"/>
        </w:numPr>
        <w:rPr>
          <w:color w:val="000000" w:themeColor="text1"/>
        </w:rPr>
      </w:pPr>
      <w:r w:rsidRPr="0012375B">
        <w:rPr>
          <w:color w:val="000000" w:themeColor="text1"/>
        </w:rPr>
        <w:t xml:space="preserve">Asmens </w:t>
      </w:r>
      <w:proofErr w:type="spellStart"/>
      <w:r w:rsidRPr="0012375B">
        <w:rPr>
          <w:color w:val="000000" w:themeColor="text1"/>
        </w:rPr>
        <w:t>profesniai</w:t>
      </w:r>
      <w:proofErr w:type="spellEnd"/>
      <w:r w:rsidRPr="0012375B">
        <w:rPr>
          <w:color w:val="000000" w:themeColor="text1"/>
        </w:rPr>
        <w:t xml:space="preserve"> duomenys (kvalifikacija, sertifikatai);</w:t>
      </w:r>
    </w:p>
    <w:p w14:paraId="626F37B7" w14:textId="030B7F7F" w:rsidR="004E69CD" w:rsidRPr="0012375B" w:rsidRDefault="004E69CD" w:rsidP="004E69CD">
      <w:pPr>
        <w:pStyle w:val="ListParagraph"/>
        <w:numPr>
          <w:ilvl w:val="0"/>
          <w:numId w:val="41"/>
        </w:numPr>
        <w:rPr>
          <w:color w:val="000000" w:themeColor="text1"/>
        </w:rPr>
      </w:pPr>
      <w:r w:rsidRPr="0012375B">
        <w:rPr>
          <w:color w:val="000000" w:themeColor="text1"/>
        </w:rPr>
        <w:t>Kriminalinė informacija;</w:t>
      </w:r>
    </w:p>
    <w:p w14:paraId="5FB9527A" w14:textId="6B26EC9F" w:rsidR="004E69CD" w:rsidRPr="0012375B" w:rsidRDefault="004E69CD" w:rsidP="004E69CD">
      <w:pPr>
        <w:pStyle w:val="ListParagraph"/>
        <w:numPr>
          <w:ilvl w:val="0"/>
          <w:numId w:val="41"/>
        </w:numPr>
        <w:rPr>
          <w:color w:val="000000" w:themeColor="text1"/>
        </w:rPr>
      </w:pPr>
      <w:r w:rsidRPr="0012375B">
        <w:rPr>
          <w:color w:val="000000" w:themeColor="text1"/>
        </w:rPr>
        <w:t>Religija;</w:t>
      </w:r>
    </w:p>
    <w:p w14:paraId="639DFAD8" w14:textId="4F508686" w:rsidR="004E69CD" w:rsidRPr="0012375B" w:rsidRDefault="004E69CD" w:rsidP="004E69CD">
      <w:pPr>
        <w:pStyle w:val="ListParagraph"/>
        <w:numPr>
          <w:ilvl w:val="0"/>
          <w:numId w:val="41"/>
        </w:numPr>
        <w:rPr>
          <w:color w:val="000000" w:themeColor="text1"/>
        </w:rPr>
      </w:pPr>
      <w:r w:rsidRPr="0012375B">
        <w:rPr>
          <w:color w:val="000000" w:themeColor="text1"/>
        </w:rPr>
        <w:t>Šeimyninė padėtis ir šeimos sudėtis;</w:t>
      </w:r>
    </w:p>
    <w:p w14:paraId="3EAD1938" w14:textId="5F45AFB3" w:rsidR="004E69CD" w:rsidRPr="0012375B" w:rsidRDefault="004E69CD" w:rsidP="004E69CD">
      <w:pPr>
        <w:pStyle w:val="ListParagraph"/>
        <w:numPr>
          <w:ilvl w:val="0"/>
          <w:numId w:val="41"/>
        </w:numPr>
        <w:rPr>
          <w:color w:val="000000" w:themeColor="text1"/>
        </w:rPr>
      </w:pPr>
      <w:r w:rsidRPr="0012375B">
        <w:rPr>
          <w:color w:val="000000" w:themeColor="text1"/>
        </w:rPr>
        <w:lastRenderedPageBreak/>
        <w:t>Reputacija;</w:t>
      </w:r>
    </w:p>
    <w:p w14:paraId="797862E6" w14:textId="589724A1" w:rsidR="004E69CD" w:rsidRPr="0012375B" w:rsidRDefault="004E69CD" w:rsidP="004E69CD">
      <w:pPr>
        <w:pStyle w:val="ListParagraph"/>
        <w:numPr>
          <w:ilvl w:val="0"/>
          <w:numId w:val="41"/>
        </w:numPr>
        <w:rPr>
          <w:color w:val="000000" w:themeColor="text1"/>
        </w:rPr>
      </w:pPr>
      <w:r w:rsidRPr="0012375B">
        <w:rPr>
          <w:color w:val="000000" w:themeColor="text1"/>
        </w:rPr>
        <w:t>Socialiniai ryšiai.</w:t>
      </w:r>
    </w:p>
    <w:p w14:paraId="1EC0661C" w14:textId="5911CD76" w:rsidR="004E69CD" w:rsidRPr="0012375B" w:rsidRDefault="004E69CD" w:rsidP="004E69CD">
      <w:pPr>
        <w:rPr>
          <w:b/>
          <w:bCs/>
          <w:color w:val="000000" w:themeColor="text1"/>
        </w:rPr>
      </w:pPr>
      <w:r w:rsidRPr="0012375B">
        <w:rPr>
          <w:b/>
          <w:bCs/>
          <w:color w:val="000000" w:themeColor="text1"/>
        </w:rPr>
        <w:t>Išoriniai:</w:t>
      </w:r>
    </w:p>
    <w:p w14:paraId="0B35651A" w14:textId="53E6C07E" w:rsidR="004E69CD" w:rsidRPr="0012375B" w:rsidRDefault="004E69CD" w:rsidP="004E69CD">
      <w:pPr>
        <w:pStyle w:val="ListParagraph"/>
        <w:numPr>
          <w:ilvl w:val="0"/>
          <w:numId w:val="42"/>
        </w:numPr>
        <w:rPr>
          <w:color w:val="000000" w:themeColor="text1"/>
        </w:rPr>
      </w:pPr>
      <w:r w:rsidRPr="0012375B">
        <w:rPr>
          <w:color w:val="000000" w:themeColor="text1"/>
        </w:rPr>
        <w:t>Etniniai duomenys;</w:t>
      </w:r>
    </w:p>
    <w:p w14:paraId="1A745C35" w14:textId="56737EC2" w:rsidR="004E69CD" w:rsidRPr="0012375B" w:rsidRDefault="004E69CD" w:rsidP="004E69CD">
      <w:pPr>
        <w:pStyle w:val="ListParagraph"/>
        <w:numPr>
          <w:ilvl w:val="0"/>
          <w:numId w:val="42"/>
        </w:numPr>
        <w:rPr>
          <w:color w:val="000000" w:themeColor="text1"/>
        </w:rPr>
      </w:pPr>
      <w:r w:rsidRPr="0012375B">
        <w:rPr>
          <w:color w:val="000000" w:themeColor="text1"/>
        </w:rPr>
        <w:t>Seksualinės orientacijos informacija;</w:t>
      </w:r>
    </w:p>
    <w:p w14:paraId="1B041F15" w14:textId="3BDBBA5F" w:rsidR="004E69CD" w:rsidRPr="0012375B" w:rsidRDefault="004E69CD" w:rsidP="004E69CD">
      <w:pPr>
        <w:pStyle w:val="ListParagraph"/>
        <w:numPr>
          <w:ilvl w:val="0"/>
          <w:numId w:val="42"/>
        </w:numPr>
        <w:rPr>
          <w:color w:val="000000" w:themeColor="text1"/>
        </w:rPr>
      </w:pPr>
      <w:r w:rsidRPr="0012375B">
        <w:rPr>
          <w:color w:val="000000" w:themeColor="text1"/>
        </w:rPr>
        <w:t>Pomėgiai.</w:t>
      </w:r>
    </w:p>
    <w:p w14:paraId="7789AB6B" w14:textId="6532EEE2" w:rsidR="004E69CD" w:rsidRPr="0012375B" w:rsidRDefault="004E69CD" w:rsidP="004E69CD">
      <w:pPr>
        <w:rPr>
          <w:b/>
          <w:bCs/>
          <w:color w:val="000000" w:themeColor="text1"/>
        </w:rPr>
      </w:pPr>
      <w:r w:rsidRPr="0012375B">
        <w:rPr>
          <w:b/>
          <w:bCs/>
          <w:color w:val="000000" w:themeColor="text1"/>
        </w:rPr>
        <w:t>Sveikatos:</w:t>
      </w:r>
    </w:p>
    <w:p w14:paraId="4794E28C" w14:textId="3C41A9BD" w:rsidR="004E69CD" w:rsidRPr="0012375B" w:rsidRDefault="004E69CD" w:rsidP="004E69CD">
      <w:pPr>
        <w:pStyle w:val="ListParagraph"/>
        <w:numPr>
          <w:ilvl w:val="0"/>
          <w:numId w:val="43"/>
        </w:numPr>
        <w:rPr>
          <w:color w:val="000000" w:themeColor="text1"/>
        </w:rPr>
      </w:pPr>
      <w:r w:rsidRPr="0012375B">
        <w:rPr>
          <w:color w:val="000000" w:themeColor="text1"/>
        </w:rPr>
        <w:t>Medicinos duomenys (įskaitant istorinius);</w:t>
      </w:r>
    </w:p>
    <w:p w14:paraId="35C3EFE6" w14:textId="08148B3A" w:rsidR="004E69CD" w:rsidRPr="0012375B" w:rsidRDefault="004E69CD" w:rsidP="004E69CD">
      <w:pPr>
        <w:pStyle w:val="ListParagraph"/>
        <w:numPr>
          <w:ilvl w:val="0"/>
          <w:numId w:val="43"/>
        </w:numPr>
        <w:rPr>
          <w:color w:val="000000" w:themeColor="text1"/>
        </w:rPr>
      </w:pPr>
      <w:r w:rsidRPr="0012375B">
        <w:rPr>
          <w:color w:val="000000" w:themeColor="text1"/>
        </w:rPr>
        <w:t>Tyrimų rezultatai;</w:t>
      </w:r>
    </w:p>
    <w:p w14:paraId="6E03374E" w14:textId="10A40205" w:rsidR="004E69CD" w:rsidRPr="0012375B" w:rsidRDefault="004E69CD" w:rsidP="004E69CD">
      <w:pPr>
        <w:pStyle w:val="ListParagraph"/>
        <w:numPr>
          <w:ilvl w:val="0"/>
          <w:numId w:val="43"/>
        </w:numPr>
        <w:rPr>
          <w:color w:val="000000" w:themeColor="text1"/>
        </w:rPr>
      </w:pPr>
      <w:r w:rsidRPr="0012375B">
        <w:rPr>
          <w:color w:val="000000" w:themeColor="text1"/>
        </w:rPr>
        <w:t>Fizinės negalios duomenys.</w:t>
      </w:r>
    </w:p>
    <w:p w14:paraId="7EEE37A1" w14:textId="16860C04" w:rsidR="004E69CD" w:rsidRPr="0012375B" w:rsidRDefault="004E69CD" w:rsidP="004E69CD">
      <w:pPr>
        <w:rPr>
          <w:b/>
          <w:bCs/>
          <w:color w:val="000000" w:themeColor="text1"/>
        </w:rPr>
      </w:pPr>
      <w:r w:rsidRPr="0012375B">
        <w:rPr>
          <w:b/>
          <w:bCs/>
          <w:color w:val="000000" w:themeColor="text1"/>
        </w:rPr>
        <w:t>Fiziniai:</w:t>
      </w:r>
    </w:p>
    <w:p w14:paraId="5824CB88" w14:textId="57C94A2E" w:rsidR="004E69CD" w:rsidRPr="0012375B" w:rsidRDefault="004E69CD" w:rsidP="004E69CD">
      <w:pPr>
        <w:pStyle w:val="ListParagraph"/>
        <w:numPr>
          <w:ilvl w:val="0"/>
          <w:numId w:val="44"/>
        </w:numPr>
        <w:rPr>
          <w:color w:val="000000" w:themeColor="text1"/>
        </w:rPr>
      </w:pPr>
      <w:r w:rsidRPr="0012375B">
        <w:rPr>
          <w:color w:val="000000" w:themeColor="text1"/>
        </w:rPr>
        <w:t>Ūgis;</w:t>
      </w:r>
    </w:p>
    <w:p w14:paraId="16A11599" w14:textId="602FA0C6" w:rsidR="004E69CD" w:rsidRPr="0012375B" w:rsidRDefault="004E69CD" w:rsidP="004E69CD">
      <w:pPr>
        <w:pStyle w:val="ListParagraph"/>
        <w:numPr>
          <w:ilvl w:val="0"/>
          <w:numId w:val="44"/>
        </w:numPr>
        <w:rPr>
          <w:color w:val="000000" w:themeColor="text1"/>
        </w:rPr>
      </w:pPr>
      <w:r w:rsidRPr="0012375B">
        <w:rPr>
          <w:color w:val="000000" w:themeColor="text1"/>
        </w:rPr>
        <w:t>Svoris;</w:t>
      </w:r>
    </w:p>
    <w:p w14:paraId="3CC6455B" w14:textId="1E37B282" w:rsidR="004E69CD" w:rsidRPr="0012375B" w:rsidRDefault="004E69CD" w:rsidP="004E69CD">
      <w:pPr>
        <w:pStyle w:val="ListParagraph"/>
        <w:numPr>
          <w:ilvl w:val="0"/>
          <w:numId w:val="44"/>
        </w:numPr>
        <w:rPr>
          <w:color w:val="000000" w:themeColor="text1"/>
        </w:rPr>
      </w:pPr>
      <w:r w:rsidRPr="0012375B">
        <w:rPr>
          <w:color w:val="000000" w:themeColor="text1"/>
        </w:rPr>
        <w:t>Amžius;</w:t>
      </w:r>
    </w:p>
    <w:p w14:paraId="1D5F856F" w14:textId="74D1A2EA" w:rsidR="004E69CD" w:rsidRPr="0012375B" w:rsidRDefault="004E69CD" w:rsidP="004E69CD">
      <w:pPr>
        <w:pStyle w:val="ListParagraph"/>
        <w:numPr>
          <w:ilvl w:val="0"/>
          <w:numId w:val="44"/>
        </w:numPr>
        <w:rPr>
          <w:color w:val="000000" w:themeColor="text1"/>
        </w:rPr>
      </w:pPr>
      <w:r w:rsidRPr="0012375B">
        <w:rPr>
          <w:color w:val="000000" w:themeColor="text1"/>
        </w:rPr>
        <w:t>Plaukų/odos spalva;</w:t>
      </w:r>
    </w:p>
    <w:p w14:paraId="748EB0D6" w14:textId="2963EC43" w:rsidR="004E69CD" w:rsidRPr="0012375B" w:rsidRDefault="004E69CD" w:rsidP="004E69CD">
      <w:pPr>
        <w:pStyle w:val="ListParagraph"/>
        <w:numPr>
          <w:ilvl w:val="0"/>
          <w:numId w:val="44"/>
        </w:numPr>
        <w:rPr>
          <w:color w:val="000000" w:themeColor="text1"/>
        </w:rPr>
      </w:pPr>
      <w:proofErr w:type="spellStart"/>
      <w:r w:rsidRPr="0012375B">
        <w:rPr>
          <w:color w:val="000000" w:themeColor="text1"/>
        </w:rPr>
        <w:t>Tatiuruotės</w:t>
      </w:r>
      <w:proofErr w:type="spellEnd"/>
      <w:r w:rsidRPr="0012375B">
        <w:rPr>
          <w:color w:val="000000" w:themeColor="text1"/>
        </w:rPr>
        <w:t>;</w:t>
      </w:r>
    </w:p>
    <w:p w14:paraId="2F87A14A" w14:textId="2D15C29D" w:rsidR="004E69CD" w:rsidRPr="0012375B" w:rsidRDefault="004E69CD" w:rsidP="004E69CD">
      <w:pPr>
        <w:pStyle w:val="ListParagraph"/>
        <w:numPr>
          <w:ilvl w:val="0"/>
          <w:numId w:val="44"/>
        </w:numPr>
        <w:rPr>
          <w:color w:val="000000" w:themeColor="text1"/>
        </w:rPr>
      </w:pPr>
      <w:r w:rsidRPr="0012375B">
        <w:rPr>
          <w:color w:val="000000" w:themeColor="text1"/>
        </w:rPr>
        <w:t>Lytis.</w:t>
      </w:r>
    </w:p>
    <w:p w14:paraId="36D7D063" w14:textId="721BB296" w:rsidR="004E69CD" w:rsidRPr="0012375B" w:rsidRDefault="004E69CD" w:rsidP="004E69CD">
      <w:pPr>
        <w:rPr>
          <w:b/>
          <w:bCs/>
          <w:color w:val="000000" w:themeColor="text1"/>
        </w:rPr>
      </w:pPr>
      <w:r w:rsidRPr="0012375B">
        <w:rPr>
          <w:b/>
          <w:bCs/>
          <w:color w:val="000000" w:themeColor="text1"/>
        </w:rPr>
        <w:t>Vietos nusatymas:</w:t>
      </w:r>
    </w:p>
    <w:p w14:paraId="2B9F2333" w14:textId="1FEA1A37" w:rsidR="004E69CD" w:rsidRPr="0012375B" w:rsidRDefault="004E69CD" w:rsidP="004E69CD">
      <w:pPr>
        <w:pStyle w:val="ListParagraph"/>
        <w:numPr>
          <w:ilvl w:val="0"/>
          <w:numId w:val="45"/>
        </w:numPr>
        <w:rPr>
          <w:color w:val="000000" w:themeColor="text1"/>
        </w:rPr>
      </w:pPr>
      <w:r w:rsidRPr="0012375B">
        <w:rPr>
          <w:color w:val="000000" w:themeColor="text1"/>
        </w:rPr>
        <w:t>GPS informacija.</w:t>
      </w:r>
    </w:p>
    <w:p w14:paraId="11B042ED" w14:textId="6F62F544" w:rsidR="004E69CD" w:rsidRPr="0012375B" w:rsidRDefault="004E69CD" w:rsidP="004E69CD">
      <w:pPr>
        <w:rPr>
          <w:b/>
          <w:bCs/>
          <w:color w:val="000000" w:themeColor="text1"/>
        </w:rPr>
      </w:pPr>
      <w:proofErr w:type="spellStart"/>
      <w:r w:rsidRPr="0012375B">
        <w:rPr>
          <w:b/>
          <w:bCs/>
          <w:color w:val="000000" w:themeColor="text1"/>
        </w:rPr>
        <w:t>Video</w:t>
      </w:r>
      <w:proofErr w:type="spellEnd"/>
      <w:r w:rsidRPr="0012375B">
        <w:rPr>
          <w:b/>
          <w:bCs/>
          <w:color w:val="000000" w:themeColor="text1"/>
        </w:rPr>
        <w:t>:</w:t>
      </w:r>
    </w:p>
    <w:p w14:paraId="42681FC6" w14:textId="09A92821" w:rsidR="004E69CD" w:rsidRPr="0012375B" w:rsidRDefault="004E69CD" w:rsidP="004E69CD">
      <w:pPr>
        <w:pStyle w:val="ListParagraph"/>
        <w:numPr>
          <w:ilvl w:val="0"/>
          <w:numId w:val="45"/>
        </w:numPr>
        <w:rPr>
          <w:color w:val="000000" w:themeColor="text1"/>
        </w:rPr>
      </w:pPr>
      <w:proofErr w:type="spellStart"/>
      <w:r w:rsidRPr="0012375B">
        <w:rPr>
          <w:color w:val="000000" w:themeColor="text1"/>
        </w:rPr>
        <w:t>Video</w:t>
      </w:r>
      <w:proofErr w:type="spellEnd"/>
      <w:r w:rsidRPr="0012375B">
        <w:rPr>
          <w:color w:val="000000" w:themeColor="text1"/>
        </w:rPr>
        <w:t xml:space="preserve"> </w:t>
      </w:r>
      <w:proofErr w:type="spellStart"/>
      <w:r w:rsidRPr="0012375B">
        <w:rPr>
          <w:color w:val="000000" w:themeColor="text1"/>
        </w:rPr>
        <w:t>atpažinimos</w:t>
      </w:r>
      <w:proofErr w:type="spellEnd"/>
      <w:r w:rsidRPr="0012375B">
        <w:rPr>
          <w:color w:val="000000" w:themeColor="text1"/>
        </w:rPr>
        <w:t xml:space="preserve"> (Vaizdinė medžiaga);</w:t>
      </w:r>
    </w:p>
    <w:p w14:paraId="35402604" w14:textId="760C651A" w:rsidR="000F1189" w:rsidRPr="0012375B" w:rsidRDefault="004E69CD" w:rsidP="004E69CD">
      <w:pPr>
        <w:pStyle w:val="ListParagraph"/>
        <w:numPr>
          <w:ilvl w:val="0"/>
          <w:numId w:val="45"/>
        </w:numPr>
        <w:rPr>
          <w:color w:val="000000" w:themeColor="text1"/>
        </w:rPr>
      </w:pPr>
      <w:r w:rsidRPr="0012375B">
        <w:rPr>
          <w:color w:val="000000" w:themeColor="text1"/>
        </w:rPr>
        <w:t>Nuotraukos.</w:t>
      </w:r>
    </w:p>
    <w:p w14:paraId="0C79B8F9" w14:textId="77777777" w:rsidR="0027108A" w:rsidRPr="0012375B" w:rsidRDefault="0027108A" w:rsidP="00A26482">
      <w:pPr>
        <w:rPr>
          <w:color w:val="000000" w:themeColor="text1"/>
        </w:rPr>
      </w:pPr>
      <w:r w:rsidRPr="0012375B">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12375B">
        <w:rPr>
          <w:color w:val="000000" w:themeColor="text1"/>
        </w:rPr>
        <w:t>dėliojantis saugumo planus bei politikas įmonėje.</w:t>
      </w:r>
      <w:r w:rsidR="004E4D62" w:rsidRPr="0012375B">
        <w:rPr>
          <w:color w:val="000000" w:themeColor="text1"/>
        </w:rPr>
        <w:t xml:space="preserve"> [3]</w:t>
      </w:r>
    </w:p>
    <w:p w14:paraId="34B9DBB6" w14:textId="77777777" w:rsidR="00B64135" w:rsidRPr="0012375B" w:rsidRDefault="00B64135" w:rsidP="00A26482">
      <w:pPr>
        <w:rPr>
          <w:color w:val="000000" w:themeColor="text1"/>
        </w:rPr>
      </w:pPr>
      <w:r w:rsidRPr="0012375B">
        <w:rPr>
          <w:color w:val="000000" w:themeColor="text1"/>
        </w:rPr>
        <w:t>Specialios duomenų kategorijos</w:t>
      </w:r>
      <w:r w:rsidR="00C5790D" w:rsidRPr="0012375B">
        <w:rPr>
          <w:color w:val="000000" w:themeColor="text1"/>
        </w:rPr>
        <w:t>:</w:t>
      </w:r>
    </w:p>
    <w:p w14:paraId="592E91E2" w14:textId="77777777" w:rsidR="00C5790D" w:rsidRPr="0012375B" w:rsidRDefault="00C5790D" w:rsidP="003D387C">
      <w:pPr>
        <w:pStyle w:val="ListParagraph"/>
        <w:numPr>
          <w:ilvl w:val="0"/>
          <w:numId w:val="12"/>
        </w:numPr>
        <w:rPr>
          <w:color w:val="000000" w:themeColor="text1"/>
        </w:rPr>
      </w:pPr>
      <w:r w:rsidRPr="0012375B">
        <w:rPr>
          <w:color w:val="000000" w:themeColor="text1"/>
        </w:rPr>
        <w:lastRenderedPageBreak/>
        <w:t>rasinę arba etninę kilmę</w:t>
      </w:r>
      <w:r w:rsidR="004E4D62" w:rsidRPr="0012375B">
        <w:rPr>
          <w:color w:val="000000" w:themeColor="text1"/>
        </w:rPr>
        <w:t>;</w:t>
      </w:r>
    </w:p>
    <w:p w14:paraId="6A9F70DA" w14:textId="77777777" w:rsidR="00C5790D" w:rsidRPr="0012375B" w:rsidRDefault="00C5790D" w:rsidP="003D387C">
      <w:pPr>
        <w:pStyle w:val="ListParagraph"/>
        <w:numPr>
          <w:ilvl w:val="0"/>
          <w:numId w:val="12"/>
        </w:numPr>
        <w:rPr>
          <w:color w:val="000000" w:themeColor="text1"/>
        </w:rPr>
      </w:pPr>
      <w:r w:rsidRPr="0012375B">
        <w:rPr>
          <w:color w:val="000000" w:themeColor="text1"/>
        </w:rPr>
        <w:t>lytinę orientaciją</w:t>
      </w:r>
      <w:r w:rsidR="004E4D62" w:rsidRPr="0012375B">
        <w:rPr>
          <w:color w:val="000000" w:themeColor="text1"/>
        </w:rPr>
        <w:t>;</w:t>
      </w:r>
    </w:p>
    <w:p w14:paraId="01B94EAA" w14:textId="77777777" w:rsidR="00C5790D" w:rsidRPr="0012375B" w:rsidRDefault="00C5790D" w:rsidP="003D387C">
      <w:pPr>
        <w:pStyle w:val="ListParagraph"/>
        <w:numPr>
          <w:ilvl w:val="0"/>
          <w:numId w:val="12"/>
        </w:numPr>
        <w:rPr>
          <w:color w:val="000000" w:themeColor="text1"/>
        </w:rPr>
      </w:pPr>
      <w:r w:rsidRPr="0012375B">
        <w:rPr>
          <w:color w:val="000000" w:themeColor="text1"/>
        </w:rPr>
        <w:t>politines pažiūras</w:t>
      </w:r>
      <w:r w:rsidR="004E4D62" w:rsidRPr="0012375B">
        <w:rPr>
          <w:color w:val="000000" w:themeColor="text1"/>
        </w:rPr>
        <w:t>;</w:t>
      </w:r>
    </w:p>
    <w:p w14:paraId="3D0B7FB6" w14:textId="77777777" w:rsidR="00C5790D" w:rsidRPr="0012375B" w:rsidRDefault="00C5790D" w:rsidP="003D387C">
      <w:pPr>
        <w:pStyle w:val="ListParagraph"/>
        <w:numPr>
          <w:ilvl w:val="0"/>
          <w:numId w:val="12"/>
        </w:numPr>
        <w:rPr>
          <w:color w:val="000000" w:themeColor="text1"/>
        </w:rPr>
      </w:pPr>
      <w:r w:rsidRPr="0012375B">
        <w:rPr>
          <w:color w:val="000000" w:themeColor="text1"/>
        </w:rPr>
        <w:t>religinius arba filosofinius įsitikinimus</w:t>
      </w:r>
      <w:r w:rsidR="004E4D62" w:rsidRPr="0012375B">
        <w:rPr>
          <w:color w:val="000000" w:themeColor="text1"/>
        </w:rPr>
        <w:t>;</w:t>
      </w:r>
    </w:p>
    <w:p w14:paraId="7D2F4C8C" w14:textId="77777777" w:rsidR="00C5790D" w:rsidRPr="0012375B" w:rsidRDefault="00C5790D" w:rsidP="003D387C">
      <w:pPr>
        <w:pStyle w:val="ListParagraph"/>
        <w:numPr>
          <w:ilvl w:val="0"/>
          <w:numId w:val="12"/>
        </w:numPr>
        <w:rPr>
          <w:color w:val="000000" w:themeColor="text1"/>
        </w:rPr>
      </w:pPr>
      <w:r w:rsidRPr="0012375B">
        <w:rPr>
          <w:color w:val="000000" w:themeColor="text1"/>
        </w:rPr>
        <w:t>narystę profesinėse sąjungose</w:t>
      </w:r>
      <w:r w:rsidR="004E4D62" w:rsidRPr="0012375B">
        <w:rPr>
          <w:color w:val="000000" w:themeColor="text1"/>
        </w:rPr>
        <w:t>;</w:t>
      </w:r>
    </w:p>
    <w:p w14:paraId="1A988921" w14:textId="77777777" w:rsidR="00C72818" w:rsidRPr="0012375B" w:rsidRDefault="00C5790D" w:rsidP="003D387C">
      <w:pPr>
        <w:pStyle w:val="ListParagraph"/>
        <w:numPr>
          <w:ilvl w:val="0"/>
          <w:numId w:val="12"/>
        </w:numPr>
        <w:rPr>
          <w:color w:val="000000" w:themeColor="text1"/>
        </w:rPr>
      </w:pPr>
      <w:r w:rsidRPr="0012375B">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12375B">
        <w:rPr>
          <w:color w:val="000000" w:themeColor="text1"/>
        </w:rPr>
        <w:t>;</w:t>
      </w:r>
      <w:r w:rsidR="00C72818" w:rsidRPr="0012375B">
        <w:rPr>
          <w:color w:val="000000" w:themeColor="text1"/>
        </w:rPr>
        <w:t xml:space="preserve"> </w:t>
      </w:r>
    </w:p>
    <w:p w14:paraId="68D16A9D" w14:textId="77777777" w:rsidR="00C5790D" w:rsidRPr="0012375B" w:rsidRDefault="00C5790D" w:rsidP="003D387C">
      <w:pPr>
        <w:pStyle w:val="ListParagraph"/>
        <w:numPr>
          <w:ilvl w:val="0"/>
          <w:numId w:val="12"/>
        </w:numPr>
        <w:rPr>
          <w:color w:val="000000" w:themeColor="text1"/>
        </w:rPr>
      </w:pPr>
      <w:r w:rsidRPr="0012375B">
        <w:rPr>
          <w:color w:val="000000" w:themeColor="text1"/>
        </w:rPr>
        <w:t>asmens duomenis, susijusius su apkaltinamaisiais nuosprendžiais ir nusikalstamomis veikomis, išskyrus atvejus, kai tai leidžiama pagal ES ar nacionalinę teisę.</w:t>
      </w:r>
    </w:p>
    <w:p w14:paraId="44F3E8A5" w14:textId="77777777" w:rsidR="00B64135" w:rsidRPr="0012375B" w:rsidRDefault="00767AFE" w:rsidP="00DE0F33">
      <w:pPr>
        <w:pStyle w:val="Heading1"/>
        <w:numPr>
          <w:ilvl w:val="1"/>
          <w:numId w:val="4"/>
        </w:numPr>
      </w:pPr>
      <w:bookmarkStart w:id="32" w:name="_Toc31010531"/>
      <w:r w:rsidRPr="0012375B">
        <w:t>Tvarkytojai ir valdytojai</w:t>
      </w:r>
      <w:bookmarkEnd w:id="32"/>
    </w:p>
    <w:p w14:paraId="5C30D316" w14:textId="77777777" w:rsidR="00B64135" w:rsidRPr="0012375B" w:rsidRDefault="00B64135" w:rsidP="00C72818">
      <w:pPr>
        <w:rPr>
          <w:color w:val="000000" w:themeColor="text1"/>
        </w:rPr>
      </w:pPr>
      <w:r w:rsidRPr="0012375B">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12375B" w:rsidRDefault="00B64135" w:rsidP="003D387C">
      <w:pPr>
        <w:pStyle w:val="ListParagraph"/>
        <w:numPr>
          <w:ilvl w:val="0"/>
          <w:numId w:val="13"/>
        </w:numPr>
        <w:rPr>
          <w:color w:val="000000" w:themeColor="text1"/>
        </w:rPr>
      </w:pPr>
      <w:r w:rsidRPr="0012375B">
        <w:rPr>
          <w:color w:val="000000" w:themeColor="text1"/>
        </w:rPr>
        <w:t>duomenų valdytojas, kuris priima sprendimą dėl asmens duomenų tvarkymo tikslo ir būdo;</w:t>
      </w:r>
    </w:p>
    <w:p w14:paraId="34C3C997" w14:textId="77777777" w:rsidR="0043363A" w:rsidRPr="0012375B" w:rsidRDefault="00E65F62" w:rsidP="00DE0F33">
      <w:pPr>
        <w:pStyle w:val="ListParagraph"/>
        <w:numPr>
          <w:ilvl w:val="0"/>
          <w:numId w:val="13"/>
        </w:numPr>
        <w:rPr>
          <w:color w:val="000000" w:themeColor="text1"/>
        </w:rPr>
      </w:pPr>
      <w:r w:rsidRPr="0012375B">
        <w:rPr>
          <w:noProof/>
          <w:lang w:eastAsia="lt-LT"/>
        </w:rPr>
        <w:lastRenderedPageBreak/>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0D1D10" w:rsidRPr="006B2880" w:rsidRDefault="000D1D10" w:rsidP="008066CC">
                            <w:pPr>
                              <w:pStyle w:val="Caption"/>
                              <w:rPr>
                                <w:color w:val="000000" w:themeColor="text1"/>
                                <w:sz w:val="24"/>
                                <w:szCs w:val="24"/>
                              </w:rPr>
                            </w:pPr>
                            <w:bookmarkStart w:id="33" w:name="_Toc30721348"/>
                            <w:bookmarkStart w:id="34" w:name="_Toc30721437"/>
                            <w:bookmarkStart w:id="35" w:name="_Toc31010573"/>
                            <w:r>
                              <w:t xml:space="preserve">pav. </w:t>
                            </w:r>
                            <w:r>
                              <w:rPr>
                                <w:lang w:val="en-US"/>
                              </w:rPr>
                              <w:t>1</w:t>
                            </w:r>
                            <w:r>
                              <w:t xml:space="preserve"> "Valdytojai ir tvarkytojai"</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0D1D10" w:rsidRPr="006B2880" w:rsidRDefault="000D1D10" w:rsidP="008066CC">
                      <w:pPr>
                        <w:pStyle w:val="Caption"/>
                        <w:rPr>
                          <w:color w:val="000000" w:themeColor="text1"/>
                          <w:sz w:val="24"/>
                          <w:szCs w:val="24"/>
                        </w:rPr>
                      </w:pPr>
                      <w:bookmarkStart w:id="36" w:name="_Toc30721348"/>
                      <w:bookmarkStart w:id="37" w:name="_Toc30721437"/>
                      <w:bookmarkStart w:id="38" w:name="_Toc31010573"/>
                      <w:r>
                        <w:t xml:space="preserve">pav. </w:t>
                      </w:r>
                      <w:r>
                        <w:rPr>
                          <w:lang w:val="en-US"/>
                        </w:rPr>
                        <w:t>1</w:t>
                      </w:r>
                      <w:r>
                        <w:t xml:space="preserve"> "Valdytojai ir tvarkytojai"</w:t>
                      </w:r>
                      <w:bookmarkEnd w:id="36"/>
                      <w:bookmarkEnd w:id="37"/>
                      <w:bookmarkEnd w:id="38"/>
                    </w:p>
                  </w:txbxContent>
                </v:textbox>
                <w10:wrap type="topAndBottom"/>
              </v:shape>
            </w:pict>
          </mc:Fallback>
        </mc:AlternateContent>
      </w:r>
      <w:r w:rsidRPr="0012375B">
        <w:rPr>
          <w:b/>
          <w:noProof/>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12375B">
        <w:rPr>
          <w:color w:val="000000" w:themeColor="text1"/>
        </w:rPr>
        <w:t>duomenų tvarkytojas, kuris saugo ir tvarko duomenis duomenų valdytojo vardu</w:t>
      </w:r>
      <w:r w:rsidR="004E4D62" w:rsidRPr="0012375B">
        <w:rPr>
          <w:color w:val="000000" w:themeColor="text1"/>
        </w:rPr>
        <w:t>.</w:t>
      </w:r>
    </w:p>
    <w:p w14:paraId="56196EFC" w14:textId="77777777" w:rsidR="00D3790C" w:rsidRPr="0012375B" w:rsidRDefault="00DE0F33" w:rsidP="00DE0F33">
      <w:pPr>
        <w:pStyle w:val="Heading1"/>
        <w:numPr>
          <w:ilvl w:val="1"/>
          <w:numId w:val="4"/>
        </w:numPr>
      </w:pPr>
      <w:bookmarkStart w:id="39" w:name="_Toc31010532"/>
      <w:r w:rsidRPr="0012375B">
        <w:t>Duomenų apsaugos pareigūnas</w:t>
      </w:r>
      <w:bookmarkEnd w:id="39"/>
    </w:p>
    <w:p w14:paraId="28C39E2D" w14:textId="0AB8F9C1" w:rsidR="00B64135" w:rsidRPr="0012375B" w:rsidRDefault="00B64135" w:rsidP="00A26482">
      <w:pPr>
        <w:rPr>
          <w:color w:val="000000" w:themeColor="text1"/>
        </w:rPr>
      </w:pPr>
      <w:r w:rsidRPr="0012375B">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12375B" w:rsidRDefault="002C514C" w:rsidP="00A26482">
      <w:pPr>
        <w:rPr>
          <w:color w:val="000000" w:themeColor="text1"/>
        </w:rPr>
      </w:pPr>
      <w:r w:rsidRPr="0012375B">
        <w:rPr>
          <w:color w:val="000000" w:themeColor="text1"/>
        </w:rPr>
        <w:t>Duomenų apsaugos pareigūno pagrindinės užduotys įmonėje:</w:t>
      </w:r>
    </w:p>
    <w:p w14:paraId="6AA8493B" w14:textId="2CFEF951" w:rsidR="002C514C" w:rsidRPr="0012375B" w:rsidRDefault="002C514C" w:rsidP="002C514C">
      <w:pPr>
        <w:pStyle w:val="ListParagraph"/>
        <w:numPr>
          <w:ilvl w:val="0"/>
          <w:numId w:val="35"/>
        </w:numPr>
        <w:rPr>
          <w:color w:val="000000" w:themeColor="text1"/>
        </w:rPr>
      </w:pPr>
      <w:r w:rsidRPr="0012375B">
        <w:rPr>
          <w:color w:val="000000" w:themeColor="text1"/>
        </w:rPr>
        <w:t>BDAR atitikties kontrolė organizacijos viduje;</w:t>
      </w:r>
    </w:p>
    <w:p w14:paraId="4CAF6A8C" w14:textId="75AA0558" w:rsidR="002C514C" w:rsidRPr="0012375B" w:rsidRDefault="002C514C" w:rsidP="002C514C">
      <w:pPr>
        <w:pStyle w:val="ListParagraph"/>
        <w:numPr>
          <w:ilvl w:val="0"/>
          <w:numId w:val="35"/>
        </w:numPr>
        <w:rPr>
          <w:color w:val="000000" w:themeColor="text1"/>
        </w:rPr>
      </w:pPr>
      <w:r w:rsidRPr="0012375B">
        <w:rPr>
          <w:color w:val="000000" w:themeColor="text1"/>
        </w:rPr>
        <w:t xml:space="preserve">Aukštos duomenų apsaugos kultūros auginimas </w:t>
      </w:r>
      <w:r w:rsidR="005F3478" w:rsidRPr="0012375B">
        <w:rPr>
          <w:color w:val="000000" w:themeColor="text1"/>
        </w:rPr>
        <w:t>ir įtvirtinimas;</w:t>
      </w:r>
    </w:p>
    <w:p w14:paraId="45529763" w14:textId="169BFB1B" w:rsidR="005F3478" w:rsidRPr="0012375B" w:rsidRDefault="005F3478" w:rsidP="002C514C">
      <w:pPr>
        <w:pStyle w:val="ListParagraph"/>
        <w:numPr>
          <w:ilvl w:val="0"/>
          <w:numId w:val="35"/>
        </w:numPr>
        <w:rPr>
          <w:color w:val="000000" w:themeColor="text1"/>
        </w:rPr>
      </w:pPr>
      <w:r w:rsidRPr="0012375B">
        <w:rPr>
          <w:color w:val="000000" w:themeColor="text1"/>
        </w:rPr>
        <w:t>Nešališkas rekomendavimas ir gerųjų praktikų rekomendavimas;</w:t>
      </w:r>
    </w:p>
    <w:p w14:paraId="52F29A32" w14:textId="78FCF147" w:rsidR="005F3478" w:rsidRPr="0012375B" w:rsidRDefault="005F3478" w:rsidP="002C514C">
      <w:pPr>
        <w:pStyle w:val="ListParagraph"/>
        <w:numPr>
          <w:ilvl w:val="0"/>
          <w:numId w:val="35"/>
        </w:numPr>
        <w:rPr>
          <w:color w:val="000000" w:themeColor="text1"/>
        </w:rPr>
      </w:pPr>
      <w:proofErr w:type="spellStart"/>
      <w:r w:rsidRPr="0012375B">
        <w:rPr>
          <w:color w:val="000000" w:themeColor="text1"/>
        </w:rPr>
        <w:t>Pagrindinias</w:t>
      </w:r>
      <w:proofErr w:type="spellEnd"/>
      <w:r w:rsidRPr="0012375B">
        <w:rPr>
          <w:color w:val="000000" w:themeColor="text1"/>
        </w:rPr>
        <w:t xml:space="preserve"> asmuo kontaktas VDAI;</w:t>
      </w:r>
    </w:p>
    <w:p w14:paraId="7397FC03" w14:textId="645D427A" w:rsidR="00D3790C" w:rsidRPr="0012375B" w:rsidRDefault="005F3478" w:rsidP="005F3478">
      <w:pPr>
        <w:pStyle w:val="ListParagraph"/>
        <w:numPr>
          <w:ilvl w:val="0"/>
          <w:numId w:val="35"/>
        </w:numPr>
        <w:rPr>
          <w:color w:val="000000" w:themeColor="text1"/>
        </w:rPr>
      </w:pPr>
      <w:proofErr w:type="spellStart"/>
      <w:r w:rsidRPr="0012375B">
        <w:rPr>
          <w:color w:val="000000" w:themeColor="text1"/>
        </w:rPr>
        <w:t>Pagrindinias</w:t>
      </w:r>
      <w:proofErr w:type="spellEnd"/>
      <w:r w:rsidRPr="0012375B">
        <w:rPr>
          <w:color w:val="000000" w:themeColor="text1"/>
        </w:rPr>
        <w:t xml:space="preserve"> asmuo kontaktas duomenų subjektams.</w:t>
      </w:r>
    </w:p>
    <w:p w14:paraId="28ABECDD" w14:textId="77777777" w:rsidR="00B64135" w:rsidRPr="0012375B" w:rsidRDefault="00DE0F33" w:rsidP="00DE0F33">
      <w:pPr>
        <w:pStyle w:val="Heading1"/>
        <w:numPr>
          <w:ilvl w:val="1"/>
          <w:numId w:val="4"/>
        </w:numPr>
      </w:pPr>
      <w:bookmarkStart w:id="40" w:name="_Toc31010533"/>
      <w:r w:rsidRPr="0012375B">
        <w:lastRenderedPageBreak/>
        <w:t>Duomenų tvarkymas</w:t>
      </w:r>
      <w:bookmarkEnd w:id="40"/>
    </w:p>
    <w:p w14:paraId="4414435C" w14:textId="7C462249" w:rsidR="004E4D62" w:rsidRPr="0012375B" w:rsidRDefault="00B64135" w:rsidP="00642113">
      <w:pPr>
        <w:rPr>
          <w:color w:val="000000" w:themeColor="text1"/>
        </w:rPr>
      </w:pPr>
      <w:r w:rsidRPr="0012375B">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12375B" w:rsidRDefault="00B64135" w:rsidP="00A26482">
      <w:pPr>
        <w:rPr>
          <w:b/>
          <w:color w:val="000000" w:themeColor="text1"/>
        </w:rPr>
      </w:pPr>
      <w:r w:rsidRPr="0012375B">
        <w:rPr>
          <w:b/>
          <w:color w:val="000000" w:themeColor="text1"/>
        </w:rPr>
        <w:t>Duomenų perdavimas už ES ribų</w:t>
      </w:r>
    </w:p>
    <w:p w14:paraId="4C78837B" w14:textId="77777777" w:rsidR="00B64135" w:rsidRPr="0012375B" w:rsidRDefault="00B64135" w:rsidP="007270D5">
      <w:pPr>
        <w:rPr>
          <w:color w:val="000000" w:themeColor="text1"/>
        </w:rPr>
      </w:pPr>
      <w:r w:rsidRPr="0012375B">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12375B" w:rsidRDefault="00B64135" w:rsidP="00DE0F33">
      <w:pPr>
        <w:pStyle w:val="ListParagraph"/>
        <w:numPr>
          <w:ilvl w:val="0"/>
          <w:numId w:val="31"/>
        </w:numPr>
        <w:rPr>
          <w:color w:val="000000" w:themeColor="text1"/>
        </w:rPr>
      </w:pPr>
      <w:r w:rsidRPr="0012375B">
        <w:rPr>
          <w:color w:val="000000" w:themeColor="text1"/>
        </w:rPr>
        <w:t>ES nepriklausančios šalies apsaugos priemones ES laiko tinkamomis</w:t>
      </w:r>
      <w:r w:rsidR="00DE0F33" w:rsidRPr="0012375B">
        <w:rPr>
          <w:color w:val="000000" w:themeColor="text1"/>
        </w:rPr>
        <w:t>;</w:t>
      </w:r>
    </w:p>
    <w:p w14:paraId="597B7540" w14:textId="77777777" w:rsidR="00B64135" w:rsidRPr="0012375B" w:rsidRDefault="00DE0F33" w:rsidP="00DE0F33">
      <w:pPr>
        <w:pStyle w:val="ListParagraph"/>
        <w:numPr>
          <w:ilvl w:val="0"/>
          <w:numId w:val="31"/>
        </w:numPr>
        <w:rPr>
          <w:color w:val="000000" w:themeColor="text1"/>
        </w:rPr>
      </w:pPr>
      <w:r w:rsidRPr="0012375B">
        <w:rPr>
          <w:color w:val="000000" w:themeColor="text1"/>
        </w:rPr>
        <w:t>Į</w:t>
      </w:r>
      <w:r w:rsidR="00B64135" w:rsidRPr="0012375B">
        <w:rPr>
          <w:color w:val="000000" w:themeColor="text1"/>
        </w:rPr>
        <w:t>monė imasi būtinų priemonių, kad suteiktų tinkamas apsaugos priemones, pavyzdžiui, į sutartį, sudarytą su ne Europos asmens duomenų importuotoju, įtrauktų konkrečias sąlygas</w:t>
      </w:r>
      <w:r w:rsidRPr="0012375B">
        <w:rPr>
          <w:color w:val="000000" w:themeColor="text1"/>
        </w:rPr>
        <w:t>;</w:t>
      </w:r>
    </w:p>
    <w:p w14:paraId="704DED24" w14:textId="15F628FC" w:rsidR="00B64135" w:rsidRPr="0012375B" w:rsidRDefault="00B3449F" w:rsidP="00DE0F33">
      <w:pPr>
        <w:pStyle w:val="ListParagraph"/>
        <w:numPr>
          <w:ilvl w:val="0"/>
          <w:numId w:val="31"/>
        </w:numPr>
        <w:rPr>
          <w:color w:val="000000" w:themeColor="text1"/>
        </w:rPr>
      </w:pPr>
      <w:r w:rsidRPr="0012375B">
        <w:rPr>
          <w:noProof/>
          <w:lang w:eastAsia="lt-LT"/>
        </w:rPr>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2C9314C9" w:rsidR="000D1D10" w:rsidRPr="001522FB" w:rsidRDefault="000D1D10" w:rsidP="00B3449F">
                            <w:pPr>
                              <w:pStyle w:val="Caption"/>
                              <w:rPr>
                                <w:sz w:val="24"/>
                                <w:szCs w:val="24"/>
                              </w:rPr>
                            </w:pPr>
                            <w:bookmarkStart w:id="41" w:name="_Toc31011016"/>
                            <w:r>
                              <w:t xml:space="preserve">pav. </w:t>
                            </w:r>
                            <w:fldSimple w:instr=" SEQ pav. \* ARABIC ">
                              <w:r>
                                <w:rPr>
                                  <w:noProof/>
                                </w:rPr>
                                <w:t>1</w:t>
                              </w:r>
                            </w:fldSimple>
                            <w:r>
                              <w:t xml:space="preserve"> </w:t>
                            </w:r>
                            <w:r w:rsidRPr="00220F43">
                              <w:t>"Asmens duomenų gyvavimo ciklas"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2C9314C9" w:rsidR="000D1D10" w:rsidRPr="001522FB" w:rsidRDefault="000D1D10" w:rsidP="00B3449F">
                      <w:pPr>
                        <w:pStyle w:val="Caption"/>
                        <w:rPr>
                          <w:sz w:val="24"/>
                          <w:szCs w:val="24"/>
                        </w:rPr>
                      </w:pPr>
                      <w:bookmarkStart w:id="42" w:name="_Toc31011016"/>
                      <w:r>
                        <w:t xml:space="preserve">pav. </w:t>
                      </w:r>
                      <w:fldSimple w:instr=" SEQ pav. \* ARABIC ">
                        <w:r>
                          <w:rPr>
                            <w:noProof/>
                          </w:rPr>
                          <w:t>1</w:t>
                        </w:r>
                      </w:fldSimple>
                      <w:r>
                        <w:t xml:space="preserve"> </w:t>
                      </w:r>
                      <w:r w:rsidRPr="00220F43">
                        <w:t>"Asmens duomenų gyvavimo ciklas"</w:t>
                      </w:r>
                      <w:bookmarkEnd w:id="42"/>
                    </w:p>
                  </w:txbxContent>
                </v:textbox>
                <w10:wrap type="topAndBottom"/>
              </v:shape>
            </w:pict>
          </mc:Fallback>
        </mc:AlternateContent>
      </w:r>
      <w:r w:rsidR="00DE0F33" w:rsidRPr="0012375B">
        <w:rPr>
          <w:color w:val="000000" w:themeColor="text1"/>
        </w:rPr>
        <w:t>Į</w:t>
      </w:r>
      <w:r w:rsidR="00B64135" w:rsidRPr="0012375B">
        <w:rPr>
          <w:color w:val="000000" w:themeColor="text1"/>
        </w:rPr>
        <w:t>monė remiasi konkrečiais perdavimo (išimties tvarka) pagrindais, pavyzdžiui, asmens sutikimu.</w:t>
      </w:r>
    </w:p>
    <w:p w14:paraId="788F768F" w14:textId="77777777" w:rsidR="0043363A" w:rsidRPr="0012375B" w:rsidRDefault="0043363A" w:rsidP="00A26482">
      <w:pPr>
        <w:rPr>
          <w:color w:val="000000" w:themeColor="text1"/>
        </w:rPr>
      </w:pPr>
    </w:p>
    <w:p w14:paraId="32C44F26" w14:textId="77777777" w:rsidR="00B64135" w:rsidRPr="0012375B" w:rsidRDefault="00DE0F33" w:rsidP="00A26482">
      <w:pPr>
        <w:rPr>
          <w:b/>
          <w:color w:val="000000" w:themeColor="text1"/>
        </w:rPr>
      </w:pPr>
      <w:r w:rsidRPr="0012375B">
        <w:rPr>
          <w:b/>
          <w:color w:val="000000" w:themeColor="text1"/>
        </w:rPr>
        <w:t>Pagrindinės teisės, kurias įgavo asmuo:</w:t>
      </w:r>
    </w:p>
    <w:p w14:paraId="7541D8E0" w14:textId="77777777" w:rsidR="00702E12" w:rsidRPr="0012375B" w:rsidRDefault="00702E12" w:rsidP="00702E12">
      <w:pPr>
        <w:pStyle w:val="ListParagraph"/>
        <w:numPr>
          <w:ilvl w:val="0"/>
          <w:numId w:val="14"/>
        </w:numPr>
        <w:spacing w:after="160"/>
        <w:rPr>
          <w:color w:val="000000" w:themeColor="text1"/>
        </w:rPr>
      </w:pPr>
      <w:r w:rsidRPr="0012375B">
        <w:rPr>
          <w:b/>
          <w:bCs/>
          <w:color w:val="000000" w:themeColor="text1"/>
        </w:rPr>
        <w:t>Teisė susipažinti (15 straipsnis)</w:t>
      </w:r>
      <w:r w:rsidRPr="0012375B">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77777777" w:rsidR="00702E12" w:rsidRPr="0012375B" w:rsidRDefault="00702E12" w:rsidP="00702E12">
      <w:pPr>
        <w:pStyle w:val="ListParagraph"/>
        <w:numPr>
          <w:ilvl w:val="0"/>
          <w:numId w:val="14"/>
        </w:numPr>
        <w:spacing w:after="160"/>
        <w:rPr>
          <w:color w:val="000000" w:themeColor="text1"/>
        </w:rPr>
      </w:pPr>
      <w:r w:rsidRPr="0012375B">
        <w:rPr>
          <w:b/>
          <w:bCs/>
          <w:color w:val="000000" w:themeColor="text1"/>
        </w:rPr>
        <w:t xml:space="preserve">Teisė reikalauti ištaisyti duomenis (16 straipsnis) </w:t>
      </w:r>
      <w:r w:rsidRPr="0012375B">
        <w:rPr>
          <w:color w:val="000000" w:themeColor="text1"/>
        </w:rPr>
        <w:t xml:space="preserve">– Duomenų subjektas turi teisę reikalauti, kad </w:t>
      </w:r>
      <w:proofErr w:type="spellStart"/>
      <w:r w:rsidRPr="0012375B">
        <w:rPr>
          <w:color w:val="000000" w:themeColor="text1"/>
        </w:rPr>
        <w:t>duomanų</w:t>
      </w:r>
      <w:proofErr w:type="spellEnd"/>
      <w:r w:rsidRPr="0012375B">
        <w:rPr>
          <w:color w:val="000000" w:themeColor="text1"/>
        </w:rPr>
        <w:t xml:space="preserve"> valdytojas nepagrįstai nedelsdamas ištaisytų netikslius su juo susijusius asmens duomenis;</w:t>
      </w:r>
    </w:p>
    <w:p w14:paraId="3A53BDCA" w14:textId="77777777" w:rsidR="00702E12" w:rsidRPr="0012375B" w:rsidRDefault="00702E12" w:rsidP="00702E12">
      <w:pPr>
        <w:pStyle w:val="ListParagraph"/>
        <w:numPr>
          <w:ilvl w:val="0"/>
          <w:numId w:val="14"/>
        </w:numPr>
        <w:spacing w:after="160"/>
        <w:rPr>
          <w:color w:val="000000" w:themeColor="text1"/>
        </w:rPr>
      </w:pPr>
      <w:r w:rsidRPr="0012375B">
        <w:rPr>
          <w:b/>
          <w:bCs/>
          <w:color w:val="000000" w:themeColor="text1"/>
        </w:rPr>
        <w:t xml:space="preserve">Teisė „būti pamirštam“ (17 straipsnis) </w:t>
      </w:r>
      <w:r w:rsidRPr="0012375B">
        <w:rPr>
          <w:color w:val="000000" w:themeColor="text1"/>
        </w:rPr>
        <w:t xml:space="preserve">– Duomenų subjektas turi teisę reikalauti, kad </w:t>
      </w:r>
      <w:proofErr w:type="spellStart"/>
      <w:r w:rsidRPr="0012375B">
        <w:rPr>
          <w:color w:val="000000" w:themeColor="text1"/>
        </w:rPr>
        <w:t>duomanų</w:t>
      </w:r>
      <w:proofErr w:type="spellEnd"/>
      <w:r w:rsidRPr="0012375B">
        <w:rPr>
          <w:color w:val="000000" w:themeColor="text1"/>
        </w:rPr>
        <w:t xml:space="preserve"> valdytojas nepagrįstai nedelsdamas ištrintų su juo susijusius asmens duomenis, o duomenų valdytojas yra įpareigotas tai padaryti. </w:t>
      </w:r>
    </w:p>
    <w:p w14:paraId="39A4B856" w14:textId="77777777" w:rsidR="00702E12" w:rsidRPr="0012375B" w:rsidRDefault="00702E12" w:rsidP="00702E12">
      <w:pPr>
        <w:pStyle w:val="ListParagraph"/>
        <w:numPr>
          <w:ilvl w:val="0"/>
          <w:numId w:val="14"/>
        </w:numPr>
        <w:spacing w:after="160"/>
        <w:rPr>
          <w:color w:val="000000" w:themeColor="text1"/>
        </w:rPr>
      </w:pPr>
      <w:r w:rsidRPr="0012375B">
        <w:rPr>
          <w:b/>
          <w:bCs/>
          <w:color w:val="000000" w:themeColor="text1"/>
        </w:rPr>
        <w:t>Teisė apriboti duomenų tvarkymą (18 straipsnis)</w:t>
      </w:r>
      <w:r w:rsidRPr="0012375B">
        <w:rPr>
          <w:color w:val="000000" w:themeColor="text1"/>
        </w:rPr>
        <w:t xml:space="preserve"> – Duomenų subjektas turi teisę reikalauti, kad </w:t>
      </w:r>
      <w:proofErr w:type="spellStart"/>
      <w:r w:rsidRPr="0012375B">
        <w:rPr>
          <w:color w:val="000000" w:themeColor="text1"/>
        </w:rPr>
        <w:t>duomanų</w:t>
      </w:r>
      <w:proofErr w:type="spellEnd"/>
      <w:r w:rsidRPr="0012375B">
        <w:rPr>
          <w:color w:val="000000" w:themeColor="text1"/>
        </w:rPr>
        <w:t xml:space="preserve"> valdytojas apribotų duomenų tvarkymą;</w:t>
      </w:r>
    </w:p>
    <w:p w14:paraId="7F409FCB" w14:textId="546E0185" w:rsidR="00702E12" w:rsidRPr="0012375B" w:rsidRDefault="00702E12" w:rsidP="00702E12">
      <w:pPr>
        <w:pStyle w:val="ListParagraph"/>
        <w:numPr>
          <w:ilvl w:val="0"/>
          <w:numId w:val="14"/>
        </w:numPr>
        <w:spacing w:after="160"/>
        <w:rPr>
          <w:color w:val="000000" w:themeColor="text1"/>
        </w:rPr>
      </w:pPr>
      <w:r w:rsidRPr="0012375B">
        <w:rPr>
          <w:b/>
          <w:bCs/>
          <w:color w:val="000000" w:themeColor="text1"/>
        </w:rPr>
        <w:t xml:space="preserve">Teisė į duomenų </w:t>
      </w:r>
      <w:proofErr w:type="spellStart"/>
      <w:r w:rsidRPr="0012375B">
        <w:rPr>
          <w:b/>
          <w:bCs/>
          <w:color w:val="000000" w:themeColor="text1"/>
        </w:rPr>
        <w:t>perkeliamumą</w:t>
      </w:r>
      <w:proofErr w:type="spellEnd"/>
      <w:r w:rsidRPr="0012375B">
        <w:rPr>
          <w:b/>
          <w:bCs/>
          <w:color w:val="000000" w:themeColor="text1"/>
        </w:rPr>
        <w:t xml:space="preserve"> (20 straipsnis)</w:t>
      </w:r>
      <w:r w:rsidRPr="0012375B">
        <w:rPr>
          <w:color w:val="000000" w:themeColor="text1"/>
        </w:rPr>
        <w:t xml:space="preserve"> – Duomenų subjektas turi teisę gauti su juo susijusius asmens duomenis, kuriuos jis pateikė valdytojui susistemintu, įprastai naudojamu ir kompiuterio skaitomu formatu, ir turi teisę persiųsti tuos duomenis kitam duomenų valdytojui;</w:t>
      </w:r>
    </w:p>
    <w:p w14:paraId="2A9A41CE" w14:textId="2C36AA0D" w:rsidR="00702E12" w:rsidRPr="0012375B" w:rsidRDefault="00702E12" w:rsidP="00702E12">
      <w:pPr>
        <w:pStyle w:val="ListParagraph"/>
        <w:numPr>
          <w:ilvl w:val="0"/>
          <w:numId w:val="14"/>
        </w:numPr>
        <w:spacing w:after="160"/>
        <w:rPr>
          <w:color w:val="000000" w:themeColor="text1"/>
        </w:rPr>
      </w:pPr>
      <w:r w:rsidRPr="0012375B">
        <w:rPr>
          <w:b/>
          <w:bCs/>
          <w:color w:val="000000" w:themeColor="text1"/>
        </w:rPr>
        <w:t xml:space="preserve">Teisė nesutikti (21 </w:t>
      </w:r>
      <w:proofErr w:type="spellStart"/>
      <w:r w:rsidRPr="0012375B">
        <w:rPr>
          <w:b/>
          <w:bCs/>
          <w:color w:val="000000" w:themeColor="text1"/>
        </w:rPr>
        <w:t>staripsnis</w:t>
      </w:r>
      <w:proofErr w:type="spellEnd"/>
      <w:r w:rsidRPr="0012375B">
        <w:rPr>
          <w:b/>
          <w:bCs/>
          <w:color w:val="000000" w:themeColor="text1"/>
        </w:rPr>
        <w:t xml:space="preserve">) </w:t>
      </w:r>
      <w:r w:rsidRPr="0012375B">
        <w:rPr>
          <w:color w:val="000000" w:themeColor="text1"/>
        </w:rPr>
        <w:t xml:space="preserve">– Duomenų subjektas turi teisę dėl su jo konkrečiu atveju susijusių </w:t>
      </w:r>
      <w:proofErr w:type="spellStart"/>
      <w:r w:rsidRPr="0012375B">
        <w:rPr>
          <w:color w:val="000000" w:themeColor="text1"/>
        </w:rPr>
        <w:t>priežaščių</w:t>
      </w:r>
      <w:proofErr w:type="spellEnd"/>
      <w:r w:rsidRPr="0012375B">
        <w:rPr>
          <w:color w:val="000000" w:themeColor="text1"/>
        </w:rPr>
        <w:t xml:space="preserve"> bet kuriuo metu nesutikti, kad su juo susiję asmens duomenys būtų tvarkomi.</w:t>
      </w:r>
    </w:p>
    <w:p w14:paraId="350BDB08" w14:textId="77777777" w:rsidR="00386D69" w:rsidRPr="0012375B" w:rsidRDefault="00386D69" w:rsidP="00386D69">
      <w:pPr>
        <w:spacing w:after="160"/>
        <w:rPr>
          <w:color w:val="000000" w:themeColor="text1"/>
        </w:rPr>
      </w:pPr>
      <w:r w:rsidRPr="0012375B">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12375B" w:rsidRDefault="00386D69" w:rsidP="003D387C">
      <w:pPr>
        <w:pStyle w:val="ListParagraph"/>
        <w:numPr>
          <w:ilvl w:val="0"/>
          <w:numId w:val="14"/>
        </w:numPr>
        <w:spacing w:after="160"/>
        <w:rPr>
          <w:color w:val="000000" w:themeColor="text1"/>
        </w:rPr>
      </w:pPr>
      <w:r w:rsidRPr="0012375B">
        <w:rPr>
          <w:color w:val="000000" w:themeColor="text1"/>
        </w:rPr>
        <w:t>Galimybė atlikti asmens duomenų paiešką;</w:t>
      </w:r>
    </w:p>
    <w:p w14:paraId="4E82FD28" w14:textId="77777777" w:rsidR="00386D69" w:rsidRPr="0012375B" w:rsidRDefault="00386D69" w:rsidP="003D387C">
      <w:pPr>
        <w:pStyle w:val="ListParagraph"/>
        <w:numPr>
          <w:ilvl w:val="0"/>
          <w:numId w:val="14"/>
        </w:numPr>
        <w:spacing w:after="160"/>
        <w:rPr>
          <w:color w:val="000000" w:themeColor="text1"/>
        </w:rPr>
      </w:pPr>
      <w:r w:rsidRPr="0012375B">
        <w:rPr>
          <w:color w:val="000000" w:themeColor="text1"/>
        </w:rPr>
        <w:t>Galimybė ištrinti duomenis automatinėmis priemonėmis;</w:t>
      </w:r>
    </w:p>
    <w:p w14:paraId="1236C771" w14:textId="77777777" w:rsidR="00386D69" w:rsidRPr="0012375B" w:rsidRDefault="00386D69" w:rsidP="003D387C">
      <w:pPr>
        <w:pStyle w:val="ListParagraph"/>
        <w:numPr>
          <w:ilvl w:val="0"/>
          <w:numId w:val="14"/>
        </w:numPr>
        <w:spacing w:after="160"/>
        <w:rPr>
          <w:color w:val="000000" w:themeColor="text1"/>
        </w:rPr>
      </w:pPr>
      <w:r w:rsidRPr="0012375B">
        <w:rPr>
          <w:color w:val="000000" w:themeColor="text1"/>
        </w:rPr>
        <w:t>Galimybė klasifikuoti duomenis;</w:t>
      </w:r>
    </w:p>
    <w:p w14:paraId="5A8E00B5" w14:textId="77777777" w:rsidR="00386D69" w:rsidRPr="0012375B" w:rsidRDefault="00386D69" w:rsidP="003D387C">
      <w:pPr>
        <w:pStyle w:val="ListParagraph"/>
        <w:numPr>
          <w:ilvl w:val="0"/>
          <w:numId w:val="14"/>
        </w:numPr>
        <w:spacing w:after="160"/>
        <w:rPr>
          <w:color w:val="000000" w:themeColor="text1"/>
        </w:rPr>
      </w:pPr>
      <w:r w:rsidRPr="0012375B">
        <w:rPr>
          <w:color w:val="000000" w:themeColor="text1"/>
        </w:rPr>
        <w:t>Galimybė pažymėti duomenų laikymo trukmę.</w:t>
      </w:r>
    </w:p>
    <w:p w14:paraId="14BE049C" w14:textId="6D2D288B" w:rsidR="00386D69" w:rsidRPr="0012375B" w:rsidRDefault="00386D69" w:rsidP="00386D69">
      <w:pPr>
        <w:spacing w:after="160"/>
        <w:rPr>
          <w:color w:val="000000" w:themeColor="text1"/>
        </w:rPr>
      </w:pPr>
      <w:r w:rsidRPr="0012375B">
        <w:rPr>
          <w:color w:val="000000" w:themeColor="text1"/>
        </w:rPr>
        <w:t xml:space="preserve">Daugeliui Lietuvos įmonių tai pakankamai sudėtingos rekomendacijos, kadangi šių funkcionalumų įgyvendinimas senoms sistemoms gali būti neįmanomas arba labai sudėtingas ir </w:t>
      </w:r>
      <w:r w:rsidRPr="0012375B">
        <w:rPr>
          <w:color w:val="000000" w:themeColor="text1"/>
        </w:rPr>
        <w:lastRenderedPageBreak/>
        <w:t xml:space="preserve">kainuojantis didelius piniginius bei laiko kaštus. Informacinės sistemos keitimas į naujesnę </w:t>
      </w:r>
      <w:r w:rsidR="0018633E" w:rsidRPr="0012375B">
        <w:rPr>
          <w:color w:val="000000" w:themeColor="text1"/>
        </w:rPr>
        <w:t>yra brangus bei sukelia papildomų sunkumų įmonės viduje.</w:t>
      </w:r>
      <w:r w:rsidR="004E4D62" w:rsidRPr="0012375B">
        <w:rPr>
          <w:color w:val="000000" w:themeColor="text1"/>
        </w:rPr>
        <w:t xml:space="preserve"> [4].</w:t>
      </w:r>
    </w:p>
    <w:p w14:paraId="58C39AE1" w14:textId="77777777" w:rsidR="00B64135" w:rsidRPr="0012375B" w:rsidRDefault="00B64135" w:rsidP="004F1C11">
      <w:pPr>
        <w:pStyle w:val="Heading1"/>
      </w:pPr>
      <w:bookmarkStart w:id="43" w:name="_Toc31010534"/>
      <w:r w:rsidRPr="0012375B">
        <w:t xml:space="preserve">BDAR </w:t>
      </w:r>
      <w:r w:rsidR="00E16F10" w:rsidRPr="0012375B">
        <w:t>atitikties vertinimo</w:t>
      </w:r>
      <w:r w:rsidRPr="0012375B">
        <w:t xml:space="preserve"> metodikos</w:t>
      </w:r>
      <w:bookmarkEnd w:id="43"/>
    </w:p>
    <w:p w14:paraId="63198B25" w14:textId="77777777" w:rsidR="00B64135" w:rsidRPr="0012375B" w:rsidRDefault="00B64135"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Nepaisant to, kad Bendrasis duomenų apsaugos reglamentas galioja jau beveik 2 metus, iki šiol nėra jo sertifikavimo standarto.</w:t>
      </w:r>
    </w:p>
    <w:p w14:paraId="65FBE960" w14:textId="77777777" w:rsidR="00B64135" w:rsidRPr="0012375B" w:rsidRDefault="00B64135"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ES Bendrasis duomenų apsaugos reglamentas (GDPR) reikalauja organizacijas priimti tinkamas technines ir organizacines priemones - įskaitant politikas, procedūras ir procesus - apsaugoti asmens duomenis.</w:t>
      </w:r>
      <w:r w:rsidR="004F1C11" w:rsidRPr="0012375B">
        <w:rPr>
          <w:color w:val="000000" w:themeColor="text1"/>
        </w:rPr>
        <w:t xml:space="preserve"> </w:t>
      </w:r>
      <w:r w:rsidRPr="0012375B">
        <w:rPr>
          <w:color w:val="000000" w:themeColor="text1"/>
        </w:rPr>
        <w:t xml:space="preserve">Tarptautinis </w:t>
      </w:r>
      <w:r w:rsidR="0018633E" w:rsidRPr="0012375B">
        <w:rPr>
          <w:color w:val="000000" w:themeColor="text1"/>
        </w:rPr>
        <w:t>ISO 27001</w:t>
      </w:r>
      <w:r w:rsidRPr="0012375B">
        <w:rPr>
          <w:color w:val="000000" w:themeColor="text1"/>
        </w:rPr>
        <w:t xml:space="preserve"> standartas yra puikus atspirties taškas norint pasiekti techninius ir eksploatacinius reikalavimus, būtinus pažeidimų rizikai sumažinti.</w:t>
      </w:r>
      <w:r w:rsidR="004F1C11" w:rsidRPr="0012375B">
        <w:rPr>
          <w:color w:val="000000" w:themeColor="text1"/>
        </w:rPr>
        <w:t xml:space="preserve"> </w:t>
      </w:r>
      <w:r w:rsidRPr="0012375B">
        <w:rPr>
          <w:color w:val="000000" w:themeColor="text1"/>
        </w:rPr>
        <w:t>ISO 27701 patikslina</w:t>
      </w:r>
      <w:r w:rsidR="0018633E" w:rsidRPr="0012375B">
        <w:rPr>
          <w:color w:val="000000" w:themeColor="text1"/>
        </w:rPr>
        <w:t xml:space="preserve"> reikalavimus </w:t>
      </w:r>
      <w:r w:rsidRPr="0012375B">
        <w:rPr>
          <w:color w:val="000000" w:themeColor="text1"/>
        </w:rPr>
        <w:t xml:space="preserve"> </w:t>
      </w:r>
      <w:r w:rsidR="0018633E" w:rsidRPr="0012375B">
        <w:rPr>
          <w:color w:val="000000" w:themeColor="text1"/>
        </w:rPr>
        <w:t>Informacinėms saugumo valdymo sistem</w:t>
      </w:r>
      <w:r w:rsidR="00FA6E8E" w:rsidRPr="0012375B">
        <w:rPr>
          <w:color w:val="000000" w:themeColor="text1"/>
        </w:rPr>
        <w:t>oms</w:t>
      </w:r>
      <w:r w:rsidR="0018633E" w:rsidRPr="0012375B">
        <w:rPr>
          <w:color w:val="000000" w:themeColor="text1"/>
        </w:rPr>
        <w:t xml:space="preserve"> (ISVS)</w:t>
      </w:r>
      <w:r w:rsidRPr="0012375B">
        <w:rPr>
          <w:color w:val="000000" w:themeColor="text1"/>
        </w:rPr>
        <w:t>,</w:t>
      </w:r>
      <w:r w:rsidR="00FA6E8E" w:rsidRPr="0012375B">
        <w:rPr>
          <w:color w:val="000000" w:themeColor="text1"/>
        </w:rPr>
        <w:t xml:space="preserve"> kurie yra</w:t>
      </w:r>
      <w:r w:rsidRPr="0012375B">
        <w:rPr>
          <w:color w:val="000000" w:themeColor="text1"/>
        </w:rPr>
        <w:t xml:space="preserve"> grindžiam</w:t>
      </w:r>
      <w:r w:rsidR="00FA6E8E" w:rsidRPr="0012375B">
        <w:rPr>
          <w:color w:val="000000" w:themeColor="text1"/>
        </w:rPr>
        <w:t>i</w:t>
      </w:r>
      <w:r w:rsidRPr="0012375B">
        <w:rPr>
          <w:color w:val="000000" w:themeColor="text1"/>
        </w:rPr>
        <w:t xml:space="preserve"> kontrolės tikslais</w:t>
      </w:r>
      <w:r w:rsidR="00FA6E8E" w:rsidRPr="0012375B">
        <w:rPr>
          <w:color w:val="000000" w:themeColor="text1"/>
        </w:rPr>
        <w:t xml:space="preserve">, </w:t>
      </w:r>
      <w:r w:rsidRPr="0012375B">
        <w:rPr>
          <w:color w:val="000000" w:themeColor="text1"/>
        </w:rPr>
        <w:t>valdikliais, reikalavim</w:t>
      </w:r>
      <w:r w:rsidR="00FA6E8E" w:rsidRPr="0012375B">
        <w:rPr>
          <w:color w:val="000000" w:themeColor="text1"/>
        </w:rPr>
        <w:t>ais</w:t>
      </w:r>
      <w:r w:rsidRPr="0012375B">
        <w:rPr>
          <w:color w:val="000000" w:themeColor="text1"/>
        </w:rPr>
        <w:t xml:space="preserve"> ir teikia rekomendacijas, kaip sukurti, įdiegti, prižiūrėti ir nuolat tobulinti </w:t>
      </w:r>
      <w:r w:rsidR="00FA6E8E" w:rsidRPr="0012375B">
        <w:rPr>
          <w:color w:val="000000" w:themeColor="text1"/>
        </w:rPr>
        <w:t>ISVS (angl. PIMS)</w:t>
      </w:r>
      <w:r w:rsidRPr="0012375B">
        <w:rPr>
          <w:color w:val="000000" w:themeColor="text1"/>
        </w:rPr>
        <w:t>.</w:t>
      </w:r>
      <w:r w:rsidR="004F1C11" w:rsidRPr="0012375B">
        <w:rPr>
          <w:color w:val="000000" w:themeColor="text1"/>
        </w:rPr>
        <w:t xml:space="preserve"> </w:t>
      </w:r>
      <w:r w:rsidRPr="0012375B">
        <w:rPr>
          <w:color w:val="000000" w:themeColor="text1"/>
        </w:rPr>
        <w:t>Organizacijos, įdiegusios ISO 27001, galės naudoti ISO 27701</w:t>
      </w:r>
      <w:r w:rsidR="00FA6E8E" w:rsidRPr="0012375B">
        <w:rPr>
          <w:color w:val="000000" w:themeColor="text1"/>
        </w:rPr>
        <w:t xml:space="preserve"> standartą, kuris</w:t>
      </w:r>
      <w:r w:rsidRPr="0012375B">
        <w:rPr>
          <w:color w:val="000000" w:themeColor="text1"/>
        </w:rPr>
        <w:t xml:space="preserve"> išplės </w:t>
      </w:r>
      <w:r w:rsidR="00F30696" w:rsidRPr="0012375B">
        <w:rPr>
          <w:color w:val="000000" w:themeColor="text1"/>
        </w:rPr>
        <w:t>Informacines</w:t>
      </w:r>
      <w:r w:rsidR="00FA6E8E" w:rsidRPr="0012375B">
        <w:rPr>
          <w:color w:val="000000" w:themeColor="text1"/>
        </w:rPr>
        <w:t xml:space="preserve"> saugumo valdymo sistemas (ISVS), </w:t>
      </w:r>
      <w:r w:rsidRPr="0012375B">
        <w:rPr>
          <w:color w:val="000000" w:themeColor="text1"/>
        </w:rPr>
        <w:t xml:space="preserve">kad </w:t>
      </w:r>
      <w:r w:rsidR="00FA6E8E" w:rsidRPr="0012375B">
        <w:rPr>
          <w:color w:val="000000" w:themeColor="text1"/>
        </w:rPr>
        <w:t xml:space="preserve">jos </w:t>
      </w:r>
      <w:r w:rsidRPr="0012375B">
        <w:rPr>
          <w:color w:val="000000" w:themeColor="text1"/>
        </w:rPr>
        <w:t>apimtų privatumo valdymą, įskaitant duomenų tvarkymą.</w:t>
      </w:r>
      <w:r w:rsidR="004F1C11" w:rsidRPr="0012375B">
        <w:rPr>
          <w:color w:val="000000" w:themeColor="text1"/>
        </w:rPr>
        <w:t xml:space="preserve"> </w:t>
      </w:r>
      <w:r w:rsidRPr="0012375B">
        <w:rPr>
          <w:color w:val="000000" w:themeColor="text1"/>
        </w:rPr>
        <w:t xml:space="preserve">Įdiegę abu standartus, padėsite įvykdyti ir įrodyti, kad laikotės </w:t>
      </w:r>
      <w:r w:rsidR="00BA301B" w:rsidRPr="0012375B">
        <w:rPr>
          <w:color w:val="000000" w:themeColor="text1"/>
        </w:rPr>
        <w:t>–</w:t>
      </w:r>
      <w:r w:rsidRPr="0012375B">
        <w:rPr>
          <w:color w:val="000000" w:themeColor="text1"/>
        </w:rPr>
        <w:t xml:space="preserve"> </w:t>
      </w:r>
      <w:r w:rsidR="00BA301B" w:rsidRPr="0012375B">
        <w:rPr>
          <w:color w:val="000000" w:themeColor="text1"/>
        </w:rPr>
        <w:t xml:space="preserve">BDAR (angl. </w:t>
      </w:r>
      <w:r w:rsidRPr="0012375B">
        <w:rPr>
          <w:color w:val="000000" w:themeColor="text1"/>
        </w:rPr>
        <w:t>GDPR</w:t>
      </w:r>
      <w:r w:rsidR="00BA301B" w:rsidRPr="0012375B">
        <w:rPr>
          <w:color w:val="000000" w:themeColor="text1"/>
        </w:rPr>
        <w:t>)</w:t>
      </w:r>
      <w:r w:rsidRPr="0012375B">
        <w:rPr>
          <w:color w:val="000000" w:themeColor="text1"/>
        </w:rPr>
        <w:t xml:space="preserve"> privatumo ir informacijos saugumo reikalavim</w:t>
      </w:r>
      <w:r w:rsidR="00BA301B" w:rsidRPr="0012375B">
        <w:rPr>
          <w:color w:val="000000" w:themeColor="text1"/>
        </w:rPr>
        <w:t>ų</w:t>
      </w:r>
      <w:r w:rsidRPr="0012375B">
        <w:rPr>
          <w:color w:val="000000" w:themeColor="text1"/>
        </w:rPr>
        <w:t>.</w:t>
      </w:r>
    </w:p>
    <w:p w14:paraId="0C34E70A" w14:textId="77777777" w:rsidR="00B64135" w:rsidRPr="0012375B" w:rsidRDefault="00A81CD7" w:rsidP="00A26482">
      <w:pPr>
        <w:pStyle w:val="NormalWeb"/>
        <w:spacing w:after="0" w:line="360" w:lineRule="auto"/>
        <w:jc w:val="both"/>
        <w:rPr>
          <w:color w:val="000000" w:themeColor="text1"/>
        </w:rPr>
      </w:pPr>
      <w:r w:rsidRPr="0012375B">
        <w:rPr>
          <w:color w:val="000000" w:themeColor="text1"/>
        </w:rPr>
        <w:t xml:space="preserve">Bendrojo duomenų apsaugos reglamento </w:t>
      </w:r>
      <w:r w:rsidR="00B64135" w:rsidRPr="0012375B">
        <w:rPr>
          <w:color w:val="000000" w:themeColor="text1"/>
        </w:rPr>
        <w:t xml:space="preserve"> 32 straipsnyje konkrečiai reikalaujama, kad organizacijos:</w:t>
      </w:r>
    </w:p>
    <w:p w14:paraId="649011F8" w14:textId="77777777" w:rsidR="00B64135" w:rsidRPr="0012375B" w:rsidRDefault="00F30696" w:rsidP="003D387C">
      <w:pPr>
        <w:pStyle w:val="NormalWeb"/>
        <w:numPr>
          <w:ilvl w:val="0"/>
          <w:numId w:val="8"/>
        </w:numPr>
        <w:spacing w:after="0" w:line="360" w:lineRule="auto"/>
        <w:jc w:val="both"/>
        <w:rPr>
          <w:color w:val="000000" w:themeColor="text1"/>
        </w:rPr>
      </w:pPr>
      <w:r w:rsidRPr="0012375B">
        <w:rPr>
          <w:color w:val="000000" w:themeColor="text1"/>
        </w:rPr>
        <w:t>Imtųsi</w:t>
      </w:r>
      <w:r w:rsidR="00B64135" w:rsidRPr="0012375B">
        <w:rPr>
          <w:color w:val="000000" w:themeColor="text1"/>
        </w:rPr>
        <w:t xml:space="preserve"> priemonių </w:t>
      </w:r>
      <w:proofErr w:type="spellStart"/>
      <w:r w:rsidR="00A81CD7" w:rsidRPr="0012375B">
        <w:rPr>
          <w:color w:val="000000" w:themeColor="text1"/>
        </w:rPr>
        <w:t>pseudonimizuoti</w:t>
      </w:r>
      <w:proofErr w:type="spellEnd"/>
      <w:r w:rsidR="00B64135" w:rsidRPr="0012375B">
        <w:rPr>
          <w:color w:val="000000" w:themeColor="text1"/>
        </w:rPr>
        <w:t xml:space="preserve"> ir užšifruoti asmens duomenis;</w:t>
      </w:r>
    </w:p>
    <w:p w14:paraId="060E3ECC" w14:textId="77777777" w:rsidR="00B64135" w:rsidRPr="0012375B" w:rsidRDefault="00B64135" w:rsidP="003D387C">
      <w:pPr>
        <w:pStyle w:val="NormalWeb"/>
        <w:numPr>
          <w:ilvl w:val="0"/>
          <w:numId w:val="8"/>
        </w:numPr>
        <w:spacing w:after="0" w:line="360" w:lineRule="auto"/>
        <w:jc w:val="both"/>
        <w:rPr>
          <w:color w:val="000000" w:themeColor="text1"/>
        </w:rPr>
      </w:pPr>
      <w:r w:rsidRPr="0012375B">
        <w:rPr>
          <w:color w:val="000000" w:themeColor="text1"/>
        </w:rPr>
        <w:t>Užtikrinti nuolatinį</w:t>
      </w:r>
      <w:r w:rsidR="00A81CD7" w:rsidRPr="0012375B">
        <w:rPr>
          <w:color w:val="000000" w:themeColor="text1"/>
        </w:rPr>
        <w:t xml:space="preserve"> sistemose esančių asmens</w:t>
      </w:r>
      <w:r w:rsidRPr="0012375B">
        <w:rPr>
          <w:color w:val="000000" w:themeColor="text1"/>
        </w:rPr>
        <w:t xml:space="preserve"> duomenų</w:t>
      </w:r>
      <w:r w:rsidR="00A81CD7" w:rsidRPr="0012375B">
        <w:rPr>
          <w:color w:val="000000" w:themeColor="text1"/>
        </w:rPr>
        <w:t xml:space="preserve"> </w:t>
      </w:r>
      <w:r w:rsidRPr="0012375B">
        <w:rPr>
          <w:color w:val="000000" w:themeColor="text1"/>
        </w:rPr>
        <w:t>konfidencialumą, vientisumą, prieinamumą ir atsparumą;</w:t>
      </w:r>
    </w:p>
    <w:p w14:paraId="71E279B5" w14:textId="77777777" w:rsidR="0012375B" w:rsidRPr="0012375B" w:rsidRDefault="00B64135" w:rsidP="000D1D10">
      <w:pPr>
        <w:pStyle w:val="NormalWeb"/>
        <w:numPr>
          <w:ilvl w:val="0"/>
          <w:numId w:val="8"/>
        </w:numPr>
        <w:spacing w:after="0" w:line="360" w:lineRule="auto"/>
        <w:jc w:val="both"/>
        <w:rPr>
          <w:color w:val="000000" w:themeColor="text1"/>
        </w:rPr>
      </w:pPr>
      <w:r w:rsidRPr="0012375B">
        <w:rPr>
          <w:color w:val="000000" w:themeColor="text1"/>
        </w:rPr>
        <w:t xml:space="preserve">Laiku atkurti prieinamumą </w:t>
      </w:r>
      <w:r w:rsidR="00D8758A" w:rsidRPr="0012375B">
        <w:rPr>
          <w:color w:val="000000" w:themeColor="text1"/>
        </w:rPr>
        <w:t xml:space="preserve">prie </w:t>
      </w:r>
      <w:r w:rsidRPr="0012375B">
        <w:rPr>
          <w:color w:val="000000" w:themeColor="text1"/>
        </w:rPr>
        <w:t>asmens duomenų, jei įvyktų fizinis ar</w:t>
      </w:r>
      <w:r w:rsidR="00D8758A" w:rsidRPr="0012375B">
        <w:rPr>
          <w:color w:val="000000" w:themeColor="text1"/>
        </w:rPr>
        <w:t>ba</w:t>
      </w:r>
      <w:r w:rsidRPr="0012375B">
        <w:rPr>
          <w:color w:val="000000" w:themeColor="text1"/>
        </w:rPr>
        <w:t xml:space="preserve"> techninis incidentas</w:t>
      </w:r>
      <w:r w:rsidR="00D8758A" w:rsidRPr="0012375B">
        <w:rPr>
          <w:color w:val="000000" w:themeColor="text1"/>
        </w:rPr>
        <w:t>;</w:t>
      </w:r>
    </w:p>
    <w:p w14:paraId="6F4CF14C" w14:textId="59D50003" w:rsidR="00B64135" w:rsidRPr="0012375B" w:rsidRDefault="00B3449F" w:rsidP="000D1D10">
      <w:pPr>
        <w:pStyle w:val="NormalWeb"/>
        <w:numPr>
          <w:ilvl w:val="0"/>
          <w:numId w:val="8"/>
        </w:numPr>
        <w:spacing w:after="0" w:line="360" w:lineRule="auto"/>
        <w:jc w:val="both"/>
        <w:rPr>
          <w:color w:val="000000" w:themeColor="text1"/>
        </w:rPr>
      </w:pPr>
      <w:r>
        <w:rPr>
          <w:noProof/>
        </w:rPr>
        <w:lastRenderedPageBreak/>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2E0F78D" w:rsidR="000D1D10" w:rsidRPr="00660100" w:rsidRDefault="000D1D10" w:rsidP="00B3449F">
                            <w:pPr>
                              <w:pStyle w:val="Caption"/>
                              <w:rPr>
                                <w:sz w:val="24"/>
                                <w:szCs w:val="24"/>
                              </w:rPr>
                            </w:pPr>
                            <w:bookmarkStart w:id="44" w:name="_Toc31011017"/>
                            <w:r>
                              <w:t xml:space="preserve">pav. </w:t>
                            </w:r>
                            <w:fldSimple w:instr=" SEQ pav. \* ARABIC ">
                              <w:r>
                                <w:rPr>
                                  <w:noProof/>
                                </w:rPr>
                                <w:t>2</w:t>
                              </w:r>
                            </w:fldSimple>
                            <w:r>
                              <w:t xml:space="preserve"> </w:t>
                            </w:r>
                            <w:r w:rsidRPr="00A057E0">
                              <w:t>"Informacijos sauga"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2E0F78D" w:rsidR="000D1D10" w:rsidRPr="00660100" w:rsidRDefault="000D1D10" w:rsidP="00B3449F">
                      <w:pPr>
                        <w:pStyle w:val="Caption"/>
                        <w:rPr>
                          <w:sz w:val="24"/>
                          <w:szCs w:val="24"/>
                        </w:rPr>
                      </w:pPr>
                      <w:bookmarkStart w:id="45" w:name="_Toc31011017"/>
                      <w:r>
                        <w:t xml:space="preserve">pav. </w:t>
                      </w:r>
                      <w:fldSimple w:instr=" SEQ pav. \* ARABIC ">
                        <w:r>
                          <w:rPr>
                            <w:noProof/>
                          </w:rPr>
                          <w:t>2</w:t>
                        </w:r>
                      </w:fldSimple>
                      <w:r>
                        <w:t xml:space="preserve"> </w:t>
                      </w:r>
                      <w:r w:rsidRPr="00A057E0">
                        <w:t>"Informacijos sauga"</w:t>
                      </w:r>
                      <w:bookmarkEnd w:id="45"/>
                    </w:p>
                  </w:txbxContent>
                </v:textbox>
                <w10:wrap type="topAndBottom"/>
              </v:shape>
            </w:pict>
          </mc:Fallback>
        </mc:AlternateContent>
      </w:r>
      <w:r w:rsidR="0012375B" w:rsidRPr="0012375B">
        <w:rPr>
          <w:noProof/>
        </w:rPr>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0D1D10" w:rsidRPr="00156263" w:rsidRDefault="000D1D10"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0D1D10" w:rsidRPr="00156263" w:rsidRDefault="000D1D10"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0D1D10" w:rsidRDefault="000D1D10"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0D1D10" w:rsidRDefault="000D1D10"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0D1D10" w:rsidRPr="00156263" w:rsidRDefault="000D1D10"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0D1D10" w:rsidRPr="00156263" w:rsidRDefault="000D1D10"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0D1D10" w:rsidRDefault="000D1D10"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0D1D10" w:rsidRDefault="000D1D10"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12375B">
        <w:rPr>
          <w:color w:val="000000" w:themeColor="text1"/>
        </w:rPr>
        <w:t>Įdiegti</w:t>
      </w:r>
      <w:r w:rsidR="00D8758A" w:rsidRPr="0012375B">
        <w:rPr>
          <w:color w:val="000000" w:themeColor="text1"/>
        </w:rPr>
        <w:t xml:space="preserve"> techninius ir organizacinius procesus, kurie</w:t>
      </w:r>
      <w:r w:rsidR="00B64135" w:rsidRPr="0012375B">
        <w:rPr>
          <w:color w:val="000000" w:themeColor="text1"/>
        </w:rPr>
        <w:t xml:space="preserve"> užtikrin</w:t>
      </w:r>
      <w:r w:rsidR="00D8758A" w:rsidRPr="0012375B">
        <w:rPr>
          <w:color w:val="000000" w:themeColor="text1"/>
        </w:rPr>
        <w:t>tų</w:t>
      </w:r>
      <w:r w:rsidR="00B64135" w:rsidRPr="0012375B">
        <w:rPr>
          <w:color w:val="000000" w:themeColor="text1"/>
        </w:rPr>
        <w:t xml:space="preserve"> duomenų tvarkymo saugumą, reguliar</w:t>
      </w:r>
      <w:r w:rsidR="00D8758A" w:rsidRPr="0012375B">
        <w:rPr>
          <w:color w:val="000000" w:themeColor="text1"/>
        </w:rPr>
        <w:t>ų</w:t>
      </w:r>
      <w:r w:rsidR="00B64135" w:rsidRPr="0012375B">
        <w:rPr>
          <w:color w:val="000000" w:themeColor="text1"/>
        </w:rPr>
        <w:t xml:space="preserve"> tikrinim</w:t>
      </w:r>
      <w:r w:rsidR="00D8758A" w:rsidRPr="0012375B">
        <w:rPr>
          <w:color w:val="000000" w:themeColor="text1"/>
        </w:rPr>
        <w:t>ą ir</w:t>
      </w:r>
      <w:r w:rsidR="00B64135" w:rsidRPr="0012375B">
        <w:rPr>
          <w:color w:val="000000" w:themeColor="text1"/>
        </w:rPr>
        <w:t xml:space="preserve"> įvertinim</w:t>
      </w:r>
      <w:r w:rsidR="00D8758A" w:rsidRPr="0012375B">
        <w:rPr>
          <w:color w:val="000000" w:themeColor="text1"/>
        </w:rPr>
        <w:t>ą.</w:t>
      </w:r>
    </w:p>
    <w:p w14:paraId="75D1DDED" w14:textId="77777777" w:rsidR="00156263" w:rsidRPr="0012375B" w:rsidRDefault="00156263" w:rsidP="00156263">
      <w:pPr>
        <w:pStyle w:val="NormalWeb"/>
        <w:spacing w:after="0" w:line="360" w:lineRule="auto"/>
        <w:jc w:val="both"/>
        <w:rPr>
          <w:color w:val="000000" w:themeColor="text1"/>
        </w:rPr>
      </w:pPr>
    </w:p>
    <w:p w14:paraId="0F3BCDE7" w14:textId="77777777" w:rsidR="00B64135" w:rsidRPr="0012375B" w:rsidRDefault="00B64135" w:rsidP="00DE0F33">
      <w:pPr>
        <w:pStyle w:val="NormalWeb"/>
        <w:spacing w:after="0" w:line="360" w:lineRule="auto"/>
        <w:ind w:firstLine="360"/>
        <w:jc w:val="both"/>
        <w:rPr>
          <w:color w:val="000000" w:themeColor="text1"/>
        </w:rPr>
      </w:pPr>
      <w:r w:rsidRPr="0012375B">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12375B">
        <w:rPr>
          <w:color w:val="000000" w:themeColor="text1"/>
        </w:rPr>
        <w:t xml:space="preserve">neteisėtos </w:t>
      </w:r>
      <w:r w:rsidRPr="0012375B">
        <w:rPr>
          <w:color w:val="000000" w:themeColor="text1"/>
        </w:rPr>
        <w:t>prieigos prie asmens duomenų“.</w:t>
      </w:r>
      <w:r w:rsidR="00767AFE" w:rsidRPr="0012375B">
        <w:rPr>
          <w:color w:val="000000" w:themeColor="text1"/>
        </w:rPr>
        <w:t xml:space="preserve"> </w:t>
      </w:r>
      <w:r w:rsidRPr="0012375B">
        <w:rPr>
          <w:color w:val="000000" w:themeColor="text1"/>
        </w:rPr>
        <w:t>ISO 27001</w:t>
      </w:r>
      <w:r w:rsidR="00D8758A" w:rsidRPr="0012375B">
        <w:rPr>
          <w:color w:val="000000" w:themeColor="text1"/>
        </w:rPr>
        <w:t xml:space="preserve"> standartas</w:t>
      </w:r>
      <w:r w:rsidRPr="0012375B">
        <w:rPr>
          <w:color w:val="000000" w:themeColor="text1"/>
        </w:rPr>
        <w:t xml:space="preserve"> atiti</w:t>
      </w:r>
      <w:r w:rsidR="00D8758A" w:rsidRPr="0012375B">
        <w:rPr>
          <w:color w:val="000000" w:themeColor="text1"/>
        </w:rPr>
        <w:t>nka</w:t>
      </w:r>
      <w:r w:rsidRPr="0012375B">
        <w:rPr>
          <w:color w:val="000000" w:themeColor="text1"/>
        </w:rPr>
        <w:t xml:space="preserve"> visus aukščiau išvardytus reikalavimus.</w:t>
      </w:r>
    </w:p>
    <w:p w14:paraId="0456D3B0" w14:textId="77777777" w:rsidR="00B64135" w:rsidRPr="0012375B" w:rsidRDefault="00D8758A" w:rsidP="004E4D62">
      <w:pPr>
        <w:pStyle w:val="NormalWeb"/>
        <w:spacing w:after="0" w:line="360" w:lineRule="auto"/>
        <w:ind w:firstLine="360"/>
        <w:jc w:val="both"/>
        <w:rPr>
          <w:color w:val="000000" w:themeColor="text1"/>
        </w:rPr>
      </w:pPr>
      <w:r w:rsidRPr="0012375B">
        <w:rPr>
          <w:color w:val="000000" w:themeColor="text1"/>
        </w:rPr>
        <w:t>BDAR</w:t>
      </w:r>
      <w:r w:rsidR="00B64135" w:rsidRPr="0012375B">
        <w:rPr>
          <w:color w:val="000000" w:themeColor="text1"/>
        </w:rPr>
        <w:t xml:space="preserve"> 32 straipsnis yra pagrindinė nuostata, reikalaujanti techninių duomenų apsaugos priemonių. Nors jame pateikiami saugumo priemonių ir kontrolės pavyzdžiai, jame nėra išsamių nurodymų, ką </w:t>
      </w:r>
      <w:r w:rsidRPr="0012375B">
        <w:rPr>
          <w:color w:val="000000" w:themeColor="text1"/>
        </w:rPr>
        <w:t xml:space="preserve">reikia </w:t>
      </w:r>
      <w:r w:rsidR="00B64135" w:rsidRPr="0012375B">
        <w:rPr>
          <w:color w:val="000000" w:themeColor="text1"/>
        </w:rPr>
        <w:t>padaryti, kad tai pasiekt</w:t>
      </w:r>
      <w:r w:rsidRPr="0012375B">
        <w:rPr>
          <w:color w:val="000000" w:themeColor="text1"/>
        </w:rPr>
        <w:t>i. Reglamentas</w:t>
      </w:r>
      <w:r w:rsidR="00B64135" w:rsidRPr="0012375B">
        <w:rPr>
          <w:color w:val="000000" w:themeColor="text1"/>
        </w:rPr>
        <w:t xml:space="preserve"> verčia įmones atsižvelgti į esamą geriausią praktiką ir rekomendacijas, tokias kaip ISO 27001, kad sumažintų duomenų pažeidimo riziką.</w:t>
      </w:r>
      <w:r w:rsidR="004E4D62" w:rsidRPr="0012375B">
        <w:rPr>
          <w:color w:val="000000" w:themeColor="text1"/>
        </w:rPr>
        <w:t xml:space="preserve"> [5], [6], [7].</w:t>
      </w:r>
    </w:p>
    <w:p w14:paraId="1203C654" w14:textId="77777777" w:rsidR="00E16F10" w:rsidRPr="0012375B" w:rsidRDefault="00E16F10" w:rsidP="00DE0F33">
      <w:pPr>
        <w:pStyle w:val="Heading1"/>
        <w:numPr>
          <w:ilvl w:val="1"/>
          <w:numId w:val="4"/>
        </w:numPr>
      </w:pPr>
      <w:bookmarkStart w:id="46" w:name="_Toc31010535"/>
      <w:r w:rsidRPr="0012375B">
        <w:t>Valstybinės duomenų inspekcijos rekomendacijos</w:t>
      </w:r>
      <w:bookmarkEnd w:id="46"/>
    </w:p>
    <w:p w14:paraId="35DC519E" w14:textId="77777777" w:rsidR="00187D61" w:rsidRPr="0012375B" w:rsidRDefault="00187D61" w:rsidP="00DE0F33">
      <w:pPr>
        <w:pStyle w:val="NormalWeb"/>
        <w:shd w:val="clear" w:color="auto" w:fill="FFFFFF"/>
        <w:spacing w:line="360" w:lineRule="auto"/>
        <w:ind w:firstLine="357"/>
        <w:jc w:val="both"/>
        <w:rPr>
          <w:rStyle w:val="Strong"/>
          <w:b w:val="0"/>
          <w:bCs w:val="0"/>
          <w:color w:val="000000"/>
          <w:shd w:val="clear" w:color="auto" w:fill="FFFFFF"/>
        </w:rPr>
      </w:pPr>
      <w:r w:rsidRPr="0012375B">
        <w:rPr>
          <w:color w:val="000000"/>
          <w:shd w:val="clear" w:color="auto" w:fill="FFFFFF"/>
        </w:rPr>
        <w:t xml:space="preserve">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w:t>
      </w:r>
      <w:r w:rsidRPr="0012375B">
        <w:rPr>
          <w:color w:val="000000"/>
          <w:shd w:val="clear" w:color="auto" w:fill="FFFFFF"/>
        </w:rPr>
        <w:lastRenderedPageBreak/>
        <w:t>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12375B" w:rsidRDefault="00BA523D" w:rsidP="00DE0F33">
      <w:pPr>
        <w:pStyle w:val="NormalWeb"/>
        <w:numPr>
          <w:ilvl w:val="0"/>
          <w:numId w:val="33"/>
        </w:numPr>
        <w:shd w:val="clear" w:color="auto" w:fill="FFFFFF"/>
        <w:spacing w:line="360" w:lineRule="auto"/>
        <w:jc w:val="both"/>
        <w:rPr>
          <w:color w:val="000000" w:themeColor="text1"/>
        </w:rPr>
      </w:pPr>
      <w:r w:rsidRPr="0012375B">
        <w:rPr>
          <w:rStyle w:val="Strong"/>
          <w:color w:val="000000" w:themeColor="text1"/>
        </w:rPr>
        <w:t>m</w:t>
      </w:r>
      <w:r w:rsidR="00B64135" w:rsidRPr="0012375B">
        <w:rPr>
          <w:rStyle w:val="Strong"/>
          <w:color w:val="000000" w:themeColor="text1"/>
        </w:rPr>
        <w:t>inimalių reikalavimų dėl tinkamų techninių duomenų saugumo priemonių</w:t>
      </w:r>
    </w:p>
    <w:p w14:paraId="43A67FE9" w14:textId="77777777" w:rsidR="00DE0F33" w:rsidRPr="0012375B" w:rsidRDefault="00B64135" w:rsidP="00DE0F33">
      <w:pPr>
        <w:pStyle w:val="NormalWeb"/>
        <w:numPr>
          <w:ilvl w:val="0"/>
          <w:numId w:val="32"/>
        </w:numPr>
        <w:shd w:val="clear" w:color="auto" w:fill="FFFFFF"/>
        <w:spacing w:line="360" w:lineRule="auto"/>
        <w:jc w:val="both"/>
        <w:rPr>
          <w:color w:val="000000" w:themeColor="text1"/>
        </w:rPr>
      </w:pPr>
      <w:r w:rsidRPr="0012375B">
        <w:rPr>
          <w:rStyle w:val="Strong"/>
          <w:color w:val="000000" w:themeColor="text1"/>
        </w:rPr>
        <w:t>Prieigų kontrolė ir autentifikavimas.</w:t>
      </w:r>
      <w:r w:rsidRPr="0012375B">
        <w:rPr>
          <w:color w:val="000000" w:themeColor="text1"/>
        </w:rPr>
        <w:t> </w:t>
      </w:r>
    </w:p>
    <w:p w14:paraId="6585E8E8" w14:textId="77777777" w:rsidR="00B64135" w:rsidRPr="0012375B" w:rsidRDefault="00187D61" w:rsidP="00DE0F33">
      <w:pPr>
        <w:pStyle w:val="NormalWeb"/>
        <w:shd w:val="clear" w:color="auto" w:fill="FFFFFF"/>
        <w:spacing w:line="360" w:lineRule="auto"/>
        <w:ind w:firstLine="360"/>
        <w:jc w:val="both"/>
        <w:rPr>
          <w:color w:val="000000" w:themeColor="text1"/>
        </w:rPr>
      </w:pPr>
      <w:r w:rsidRPr="0012375B">
        <w:rPr>
          <w:color w:val="000000" w:themeColor="text1"/>
        </w:rPr>
        <w:t>Privaloma</w:t>
      </w:r>
      <w:r w:rsidR="00B64135" w:rsidRPr="0012375B">
        <w:rPr>
          <w:color w:val="000000" w:themeColor="text1"/>
        </w:rPr>
        <w:t xml:space="preserve"> įdiegt</w:t>
      </w:r>
      <w:r w:rsidRPr="0012375B">
        <w:rPr>
          <w:color w:val="000000" w:themeColor="text1"/>
        </w:rPr>
        <w:t>i</w:t>
      </w:r>
      <w:r w:rsidR="00B64135" w:rsidRPr="0012375B">
        <w:rPr>
          <w:color w:val="000000" w:themeColor="text1"/>
        </w:rPr>
        <w:t xml:space="preserve"> ir įgyvendint</w:t>
      </w:r>
      <w:r w:rsidRPr="0012375B">
        <w:rPr>
          <w:color w:val="000000" w:themeColor="text1"/>
        </w:rPr>
        <w:t>i Prieigų kontrolės sistema</w:t>
      </w:r>
      <w:r w:rsidR="00B64135" w:rsidRPr="0012375B">
        <w:rPr>
          <w:color w:val="000000" w:themeColor="text1"/>
        </w:rPr>
        <w:t xml:space="preserve"> visiems IT sistemos naudotojams. </w:t>
      </w:r>
      <w:r w:rsidRPr="0012375B">
        <w:rPr>
          <w:color w:val="000000" w:themeColor="text1"/>
        </w:rPr>
        <w:t>S</w:t>
      </w:r>
      <w:r w:rsidR="00B64135" w:rsidRPr="0012375B">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12375B" w:rsidRDefault="00B64135" w:rsidP="00DE0F33">
      <w:pPr>
        <w:pStyle w:val="NormalWeb"/>
        <w:numPr>
          <w:ilvl w:val="0"/>
          <w:numId w:val="32"/>
        </w:numPr>
        <w:shd w:val="clear" w:color="auto" w:fill="FFFFFF"/>
        <w:spacing w:line="360" w:lineRule="auto"/>
        <w:jc w:val="both"/>
        <w:rPr>
          <w:rStyle w:val="Strong"/>
          <w:color w:val="000000" w:themeColor="text1"/>
        </w:rPr>
      </w:pPr>
      <w:r w:rsidRPr="0012375B">
        <w:rPr>
          <w:rStyle w:val="Strong"/>
          <w:color w:val="000000" w:themeColor="text1"/>
        </w:rPr>
        <w:t>Techninių žurnalų įrašai ir stebėsena. </w:t>
      </w:r>
    </w:p>
    <w:p w14:paraId="389BB528" w14:textId="77777777" w:rsidR="00B64135" w:rsidRPr="0012375B" w:rsidRDefault="00B64135" w:rsidP="00DE0F33">
      <w:pPr>
        <w:pStyle w:val="NormalWeb"/>
        <w:shd w:val="clear" w:color="auto" w:fill="FFFFFF"/>
        <w:spacing w:line="360" w:lineRule="auto"/>
        <w:ind w:firstLine="720"/>
        <w:jc w:val="both"/>
        <w:rPr>
          <w:b/>
          <w:bCs/>
          <w:color w:val="000000" w:themeColor="text1"/>
        </w:rPr>
      </w:pPr>
      <w:r w:rsidRPr="0012375B">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12375B">
        <w:rPr>
          <w:rStyle w:val="Emphasis"/>
          <w:color w:val="000000" w:themeColor="text1"/>
        </w:rPr>
        <w:t>ne mažiau kaip 6 mėnesiai</w:t>
      </w:r>
      <w:r w:rsidRPr="0012375B">
        <w:rPr>
          <w:color w:val="000000" w:themeColor="text1"/>
        </w:rPr>
        <w:t>. Techninių žurnalų įrašai turi turėti laiko žymas ir būti apsaugoti nuo galimo sugadinimo, suklastojimo ar neautorizuotos prieigos. IT sistemose naudojami laiko apskaitos mechanizmai turi būti sinchronizuoti pagal bendrą laiko atskaitos šaltinį.</w:t>
      </w:r>
    </w:p>
    <w:p w14:paraId="488194E0" w14:textId="77777777" w:rsidR="00DE0F33" w:rsidRPr="0012375B" w:rsidRDefault="00B64135" w:rsidP="00DE0F33">
      <w:pPr>
        <w:pStyle w:val="NormalWeb"/>
        <w:numPr>
          <w:ilvl w:val="0"/>
          <w:numId w:val="32"/>
        </w:numPr>
        <w:shd w:val="clear" w:color="auto" w:fill="FFFFFF"/>
        <w:spacing w:line="360" w:lineRule="auto"/>
        <w:jc w:val="both"/>
        <w:rPr>
          <w:rStyle w:val="Strong"/>
          <w:color w:val="000000" w:themeColor="text1"/>
        </w:rPr>
      </w:pPr>
      <w:r w:rsidRPr="0012375B">
        <w:rPr>
          <w:rStyle w:val="Strong"/>
          <w:color w:val="000000" w:themeColor="text1"/>
        </w:rPr>
        <w:t>Tarnybinių stočių, duomenų bazių apsauga.</w:t>
      </w:r>
    </w:p>
    <w:p w14:paraId="2E392AF2"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 xml:space="preserve">Duomenų bazės ir taikomųjų programų tarnybinės stotys turi būti sukonfigūruotos taip, kad veiktų korektiškai ir naudotų atskirą paskyrą su priskirtomis žemiausiomis operacinės sistemos privilegijomis. </w:t>
      </w:r>
      <w:r w:rsidRPr="0012375B">
        <w:rPr>
          <w:color w:val="000000" w:themeColor="text1"/>
        </w:rPr>
        <w:lastRenderedPageBreak/>
        <w:t>Duomenų bazės ir taikomųjų programų tarnybinės stotys turi apdoroti tik tuos asmens duomenis, kurie yra reikalingi darbui, atitinkančiam duomenų apdorojimo tikslus.</w:t>
      </w:r>
    </w:p>
    <w:p w14:paraId="62314A06" w14:textId="77777777" w:rsidR="00DE0F33" w:rsidRPr="0012375B" w:rsidRDefault="00B64135" w:rsidP="00DE0F33">
      <w:pPr>
        <w:pStyle w:val="NormalWeb"/>
        <w:numPr>
          <w:ilvl w:val="0"/>
          <w:numId w:val="32"/>
        </w:numPr>
        <w:shd w:val="clear" w:color="auto" w:fill="FFFFFF"/>
        <w:spacing w:line="360" w:lineRule="auto"/>
        <w:jc w:val="both"/>
        <w:rPr>
          <w:rStyle w:val="Strong"/>
          <w:color w:val="000000" w:themeColor="text1"/>
        </w:rPr>
      </w:pPr>
      <w:r w:rsidRPr="0012375B">
        <w:rPr>
          <w:rStyle w:val="Strong"/>
          <w:color w:val="000000" w:themeColor="text1"/>
        </w:rPr>
        <w:t>Darbo stočių apsauga.</w:t>
      </w:r>
    </w:p>
    <w:p w14:paraId="17F1A64B"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Naudotojams negalima turėti galimybės išjungti ar apeiti, išvengti saugos nustatymų. Antivirusinės taikomosios programos ir jų informacijos apie virusus duomenų bazės turi būti atnaujinamos </w:t>
      </w:r>
      <w:r w:rsidRPr="0012375B">
        <w:rPr>
          <w:rStyle w:val="Emphasis"/>
          <w:color w:val="000000" w:themeColor="text1"/>
        </w:rPr>
        <w:t>ne rečiau kaip kas savaitę</w:t>
      </w:r>
      <w:r w:rsidRPr="0012375B">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12375B">
        <w:rPr>
          <w:rStyle w:val="Emphasis"/>
          <w:color w:val="000000" w:themeColor="text1"/>
        </w:rPr>
        <w:t>ne daugiau kaip 15 min.</w:t>
      </w:r>
      <w:r w:rsidRPr="0012375B">
        <w:rPr>
          <w:color w:val="000000" w:themeColor="text1"/>
        </w:rPr>
        <w:t> Kritiniai operacinės sistemos saugos atnaujinimai privalo būti diegiami reguliariai ir nedelsiant.</w:t>
      </w:r>
    </w:p>
    <w:p w14:paraId="2C85441E" w14:textId="77777777" w:rsidR="00DE0F33" w:rsidRPr="0012375B" w:rsidRDefault="00B64135" w:rsidP="00DE0F33">
      <w:pPr>
        <w:pStyle w:val="NormalWeb"/>
        <w:numPr>
          <w:ilvl w:val="0"/>
          <w:numId w:val="32"/>
        </w:numPr>
        <w:shd w:val="clear" w:color="auto" w:fill="FFFFFF"/>
        <w:spacing w:line="360" w:lineRule="auto"/>
        <w:jc w:val="both"/>
        <w:rPr>
          <w:rStyle w:val="Strong"/>
          <w:color w:val="000000" w:themeColor="text1"/>
        </w:rPr>
      </w:pPr>
      <w:r w:rsidRPr="0012375B">
        <w:rPr>
          <w:rStyle w:val="Strong"/>
          <w:color w:val="000000" w:themeColor="text1"/>
        </w:rPr>
        <w:t>Tinklo ir komunikacijos sauga.</w:t>
      </w:r>
    </w:p>
    <w:p w14:paraId="0F930792"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Kai prieiga prie naudojamų IT sistemų yra vykdoma internetu, privaloma naudoti šifruotą komunikacijos kanalą, t. y. kriptografinius protokolus (pvz., TLS, SSL).</w:t>
      </w:r>
    </w:p>
    <w:p w14:paraId="16962942" w14:textId="77777777" w:rsidR="00DE0F33" w:rsidRPr="0012375B" w:rsidRDefault="00B64135" w:rsidP="00DE0F33">
      <w:pPr>
        <w:pStyle w:val="NormalWeb"/>
        <w:numPr>
          <w:ilvl w:val="0"/>
          <w:numId w:val="32"/>
        </w:numPr>
        <w:shd w:val="clear" w:color="auto" w:fill="FFFFFF"/>
        <w:spacing w:line="360" w:lineRule="auto"/>
        <w:jc w:val="both"/>
        <w:rPr>
          <w:rStyle w:val="Strong"/>
          <w:color w:val="000000" w:themeColor="text1"/>
        </w:rPr>
      </w:pPr>
      <w:r w:rsidRPr="0012375B">
        <w:rPr>
          <w:rStyle w:val="Strong"/>
          <w:color w:val="000000" w:themeColor="text1"/>
        </w:rPr>
        <w:t>Atsarginės kopijos.</w:t>
      </w:r>
    </w:p>
    <w:p w14:paraId="19B98BD1" w14:textId="77777777" w:rsidR="00DE0F33"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12375B">
        <w:rPr>
          <w:rStyle w:val="Emphasis"/>
          <w:color w:val="000000" w:themeColor="text1"/>
        </w:rPr>
        <w:t>kasdien – pridedamoji kopija</w:t>
      </w:r>
      <w:r w:rsidRPr="0012375B">
        <w:rPr>
          <w:color w:val="000000" w:themeColor="text1"/>
        </w:rPr>
        <w:t>; </w:t>
      </w:r>
      <w:r w:rsidRPr="0012375B">
        <w:rPr>
          <w:rStyle w:val="Emphasis"/>
          <w:color w:val="000000" w:themeColor="text1"/>
        </w:rPr>
        <w:t>kas savaitę – pilna kopija</w:t>
      </w:r>
      <w:r w:rsidRPr="0012375B">
        <w:rPr>
          <w:color w:val="000000" w:themeColor="text1"/>
        </w:rPr>
        <w:t>.</w:t>
      </w:r>
    </w:p>
    <w:p w14:paraId="7E35854C" w14:textId="77777777" w:rsidR="00DE0F33" w:rsidRPr="0012375B" w:rsidRDefault="00B64135" w:rsidP="00DE0F33">
      <w:pPr>
        <w:pStyle w:val="NormalWeb"/>
        <w:numPr>
          <w:ilvl w:val="0"/>
          <w:numId w:val="32"/>
        </w:numPr>
        <w:shd w:val="clear" w:color="auto" w:fill="FFFFFF"/>
        <w:spacing w:line="360" w:lineRule="auto"/>
        <w:jc w:val="both"/>
        <w:rPr>
          <w:color w:val="000000" w:themeColor="text1"/>
        </w:rPr>
      </w:pPr>
      <w:r w:rsidRPr="0012375B">
        <w:rPr>
          <w:rStyle w:val="Strong"/>
          <w:color w:val="000000" w:themeColor="text1"/>
        </w:rPr>
        <w:t>Mobilieji, nešiojami įrenginiai.</w:t>
      </w:r>
      <w:r w:rsidRPr="0012375B">
        <w:rPr>
          <w:color w:val="000000" w:themeColor="text1"/>
        </w:rPr>
        <w:t> </w:t>
      </w:r>
    </w:p>
    <w:p w14:paraId="6647B389"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Mobiliųjų ir nešiojamų įrenginių administravimo procedūros privalo būti nustatytos ir dokumentuotos, aiškiai aprašant tinkamą tokių įrenginių naudojimąsi. Mobilieji, nešiojami įrenginiai, kuriais bus 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12375B" w:rsidRDefault="00B64135" w:rsidP="00DE0F33">
      <w:pPr>
        <w:pStyle w:val="NormalWeb"/>
        <w:numPr>
          <w:ilvl w:val="0"/>
          <w:numId w:val="32"/>
        </w:numPr>
        <w:shd w:val="clear" w:color="auto" w:fill="FFFFFF"/>
        <w:spacing w:line="360" w:lineRule="auto"/>
        <w:jc w:val="both"/>
        <w:rPr>
          <w:color w:val="000000" w:themeColor="text1"/>
        </w:rPr>
      </w:pPr>
      <w:r w:rsidRPr="0012375B">
        <w:rPr>
          <w:rStyle w:val="Strong"/>
          <w:color w:val="000000" w:themeColor="text1"/>
        </w:rPr>
        <w:lastRenderedPageBreak/>
        <w:t>Programinės įrangos sauga.</w:t>
      </w:r>
      <w:r w:rsidRPr="0012375B">
        <w:rPr>
          <w:color w:val="000000" w:themeColor="text1"/>
        </w:rPr>
        <w:t> </w:t>
      </w:r>
    </w:p>
    <w:p w14:paraId="3927CBCA"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12375B" w:rsidRDefault="00B64135" w:rsidP="00DE0F33">
      <w:pPr>
        <w:pStyle w:val="NormalWeb"/>
        <w:numPr>
          <w:ilvl w:val="0"/>
          <w:numId w:val="32"/>
        </w:numPr>
        <w:shd w:val="clear" w:color="auto" w:fill="FFFFFF"/>
        <w:spacing w:line="360" w:lineRule="auto"/>
        <w:jc w:val="both"/>
        <w:rPr>
          <w:rStyle w:val="Strong"/>
          <w:color w:val="000000" w:themeColor="text1"/>
        </w:rPr>
      </w:pPr>
      <w:r w:rsidRPr="0012375B">
        <w:rPr>
          <w:rStyle w:val="Strong"/>
          <w:color w:val="000000" w:themeColor="text1"/>
        </w:rPr>
        <w:t>Duomenų naikinimas, šalinimas.</w:t>
      </w:r>
    </w:p>
    <w:p w14:paraId="1288EFA5"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12375B" w:rsidRDefault="00B64135" w:rsidP="00DE0F33">
      <w:pPr>
        <w:pStyle w:val="NormalWeb"/>
        <w:numPr>
          <w:ilvl w:val="0"/>
          <w:numId w:val="32"/>
        </w:numPr>
        <w:shd w:val="clear" w:color="auto" w:fill="FFFFFF"/>
        <w:spacing w:line="360" w:lineRule="auto"/>
        <w:jc w:val="both"/>
        <w:rPr>
          <w:color w:val="000000" w:themeColor="text1"/>
        </w:rPr>
      </w:pPr>
      <w:r w:rsidRPr="0012375B">
        <w:rPr>
          <w:rStyle w:val="Strong"/>
          <w:color w:val="000000" w:themeColor="text1"/>
        </w:rPr>
        <w:t>Fizinė sauga.</w:t>
      </w:r>
      <w:r w:rsidRPr="0012375B">
        <w:rPr>
          <w:color w:val="000000" w:themeColor="text1"/>
        </w:rPr>
        <w:t> </w:t>
      </w:r>
    </w:p>
    <w:p w14:paraId="003873C0"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Turi būti įgyvendinta fizinė aplinkos, patalpų, kuriose yra IT sistemų infrastruktūra, apsauga nuo neautorizuotos prieigos.</w:t>
      </w:r>
    </w:p>
    <w:p w14:paraId="10BD3716" w14:textId="77777777" w:rsidR="00846BA3" w:rsidRPr="0012375B" w:rsidRDefault="00187D61" w:rsidP="00DE0F33">
      <w:pPr>
        <w:pStyle w:val="NormalWeb"/>
        <w:spacing w:before="0" w:beforeAutospacing="0" w:after="0" w:afterAutospacing="0" w:line="360" w:lineRule="auto"/>
        <w:ind w:firstLine="360"/>
        <w:jc w:val="both"/>
        <w:rPr>
          <w:rStyle w:val="Strong"/>
          <w:b w:val="0"/>
          <w:color w:val="000000" w:themeColor="text1"/>
        </w:rPr>
      </w:pPr>
      <w:r w:rsidRPr="0012375B">
        <w:rPr>
          <w:color w:val="000000" w:themeColor="text1"/>
        </w:rPr>
        <w:t xml:space="preserve">Visa ši informacija aprašoma </w:t>
      </w:r>
      <w:r w:rsidR="00846BA3" w:rsidRPr="0012375B">
        <w:rPr>
          <w:color w:val="000000" w:themeColor="text1"/>
        </w:rPr>
        <w:t>VDAI išleistose „</w:t>
      </w:r>
      <w:r w:rsidR="00846BA3" w:rsidRPr="0012375B">
        <w:t xml:space="preserve">Tvarkomų asmens duomenų saugumo priemonių ir rizikos įvertinimo gairės duomenų valdytojams ir duomenų tvarkytojams“ gairėse, kuriuose kiekvienas </w:t>
      </w:r>
      <w:r w:rsidR="00846BA3" w:rsidRPr="0012375B">
        <w:rPr>
          <w:rStyle w:val="Strong"/>
          <w:color w:val="000000" w:themeColor="text1"/>
        </w:rPr>
        <w:t xml:space="preserve">techninių duomenų saugumo priemonių </w:t>
      </w:r>
      <w:r w:rsidR="00846BA3" w:rsidRPr="0012375B">
        <w:rPr>
          <w:rStyle w:val="Strong"/>
          <w:b w:val="0"/>
          <w:color w:val="000000" w:themeColor="text1"/>
        </w:rPr>
        <w:t xml:space="preserve">punktas yra aprašomas dar plačiau, pateikiant galimas rizikas. </w:t>
      </w:r>
    </w:p>
    <w:p w14:paraId="45F71285" w14:textId="77777777" w:rsidR="00B64135" w:rsidRPr="0012375B" w:rsidRDefault="00846BA3" w:rsidP="00DE0F33">
      <w:pPr>
        <w:pStyle w:val="NormalWeb"/>
        <w:spacing w:before="0" w:beforeAutospacing="0" w:after="0" w:afterAutospacing="0" w:line="360" w:lineRule="auto"/>
        <w:ind w:firstLine="360"/>
        <w:jc w:val="both"/>
        <w:rPr>
          <w:color w:val="000000" w:themeColor="text1"/>
        </w:rPr>
      </w:pPr>
      <w:r w:rsidRPr="0012375B">
        <w:rPr>
          <w:rStyle w:val="Strong"/>
          <w:b w:val="0"/>
          <w:color w:val="000000" w:themeColor="text1"/>
        </w:rPr>
        <w:t xml:space="preserve">Gairės yra </w:t>
      </w:r>
      <w:r w:rsidRPr="0012375B">
        <w:t>parengtos remiantis Europos Sąjungos kibernetinio saugumo agentūros (ENISA) rekomendacijomis („</w:t>
      </w:r>
      <w:proofErr w:type="spellStart"/>
      <w:r w:rsidRPr="0012375B">
        <w:t>Handbook</w:t>
      </w:r>
      <w:proofErr w:type="spellEnd"/>
      <w:r w:rsidRPr="0012375B">
        <w:t xml:space="preserve"> </w:t>
      </w:r>
      <w:proofErr w:type="spellStart"/>
      <w:r w:rsidRPr="0012375B">
        <w:t>on</w:t>
      </w:r>
      <w:proofErr w:type="spellEnd"/>
      <w:r w:rsidRPr="0012375B">
        <w:t xml:space="preserve"> </w:t>
      </w:r>
      <w:proofErr w:type="spellStart"/>
      <w:r w:rsidRPr="0012375B">
        <w:t>Security</w:t>
      </w:r>
      <w:proofErr w:type="spellEnd"/>
      <w:r w:rsidRPr="0012375B">
        <w:t xml:space="preserve"> </w:t>
      </w:r>
      <w:proofErr w:type="spellStart"/>
      <w:r w:rsidRPr="0012375B">
        <w:t>of</w:t>
      </w:r>
      <w:proofErr w:type="spellEnd"/>
      <w:r w:rsidRPr="0012375B">
        <w:t xml:space="preserve"> </w:t>
      </w:r>
      <w:proofErr w:type="spellStart"/>
      <w:r w:rsidRPr="0012375B">
        <w:t>Personal</w:t>
      </w:r>
      <w:proofErr w:type="spellEnd"/>
      <w:r w:rsidRPr="0012375B">
        <w:t xml:space="preserve"> Data </w:t>
      </w:r>
      <w:proofErr w:type="spellStart"/>
      <w:r w:rsidRPr="0012375B">
        <w:t>Processing</w:t>
      </w:r>
      <w:proofErr w:type="spellEnd"/>
      <w:r w:rsidRPr="0012375B">
        <w:t>“,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12375B">
        <w:rPr>
          <w:color w:val="000000" w:themeColor="text1"/>
        </w:rPr>
        <w:t xml:space="preserve"> </w:t>
      </w:r>
    </w:p>
    <w:p w14:paraId="328E641F" w14:textId="18641077" w:rsidR="00846BA3" w:rsidRPr="0012375B" w:rsidRDefault="00846BA3" w:rsidP="00A26482">
      <w:pPr>
        <w:pStyle w:val="NormalWeb"/>
        <w:spacing w:before="0" w:beforeAutospacing="0" w:after="0" w:afterAutospacing="0" w:line="360" w:lineRule="auto"/>
        <w:jc w:val="both"/>
        <w:rPr>
          <w:color w:val="000000" w:themeColor="text1"/>
        </w:rPr>
      </w:pPr>
    </w:p>
    <w:p w14:paraId="51D85482" w14:textId="732EF0AA" w:rsidR="0012375B" w:rsidRPr="0012375B" w:rsidRDefault="0012375B" w:rsidP="00A26482">
      <w:pPr>
        <w:pStyle w:val="NormalWeb"/>
        <w:spacing w:before="0" w:beforeAutospacing="0" w:after="0" w:afterAutospacing="0" w:line="360" w:lineRule="auto"/>
        <w:jc w:val="both"/>
        <w:rPr>
          <w:color w:val="000000" w:themeColor="text1"/>
        </w:rPr>
      </w:pPr>
    </w:p>
    <w:p w14:paraId="6AD3AA1C" w14:textId="77777777" w:rsidR="0012375B" w:rsidRPr="0012375B" w:rsidRDefault="0012375B" w:rsidP="00A26482">
      <w:pPr>
        <w:pStyle w:val="NormalWeb"/>
        <w:spacing w:before="0" w:beforeAutospacing="0" w:after="0" w:afterAutospacing="0" w:line="360" w:lineRule="auto"/>
        <w:jc w:val="both"/>
        <w:rPr>
          <w:color w:val="000000" w:themeColor="text1"/>
        </w:rPr>
      </w:pPr>
    </w:p>
    <w:p w14:paraId="7484F988" w14:textId="66518BEA" w:rsidR="00B143BF" w:rsidRPr="0040091A" w:rsidRDefault="00846BA3" w:rsidP="0040091A">
      <w:pPr>
        <w:pStyle w:val="NormalWeb"/>
        <w:spacing w:before="0" w:beforeAutospacing="0" w:after="0" w:afterAutospacing="0" w:line="360" w:lineRule="auto"/>
        <w:jc w:val="both"/>
        <w:rPr>
          <w:color w:val="000000" w:themeColor="text1"/>
        </w:rPr>
      </w:pPr>
      <w:r w:rsidRPr="0012375B">
        <w:rPr>
          <w:color w:val="000000" w:themeColor="text1"/>
        </w:rPr>
        <w:lastRenderedPageBreak/>
        <w:t xml:space="preserve">VDAI gairių punktai: </w:t>
      </w:r>
    </w:p>
    <w:p w14:paraId="0EB27AAD" w14:textId="1D865809" w:rsidR="0040091A" w:rsidRDefault="0040091A" w:rsidP="0040091A">
      <w:pPr>
        <w:pStyle w:val="Caption"/>
        <w:keepNext/>
      </w:pPr>
      <w:bookmarkStart w:id="47" w:name="_Toc31011168"/>
      <w:r>
        <w:t xml:space="preserve">lentelė </w:t>
      </w:r>
      <w:fldSimple w:instr=" SEQ lentelė \* ARABIC ">
        <w:r w:rsidR="006E6A4F">
          <w:rPr>
            <w:noProof/>
          </w:rPr>
          <w:t>2</w:t>
        </w:r>
      </w:fldSimple>
      <w:r>
        <w:t xml:space="preserve"> </w:t>
      </w:r>
      <w:r w:rsidRPr="007058B3">
        <w:t>"ISO Standartų koreliacija"</w:t>
      </w:r>
      <w:bookmarkEnd w:id="47"/>
    </w:p>
    <w:tbl>
      <w:tblPr>
        <w:tblStyle w:val="TableGrid"/>
        <w:tblW w:w="9918" w:type="dxa"/>
        <w:tblLook w:val="04A0" w:firstRow="1" w:lastRow="0" w:firstColumn="1" w:lastColumn="0" w:noHBand="0" w:noVBand="1"/>
      </w:tblPr>
      <w:tblGrid>
        <w:gridCol w:w="4815"/>
        <w:gridCol w:w="5103"/>
      </w:tblGrid>
      <w:tr w:rsidR="00846BA3" w:rsidRPr="0012375B" w14:paraId="7E13A291" w14:textId="77777777" w:rsidTr="00B711CE">
        <w:tc>
          <w:tcPr>
            <w:tcW w:w="4815" w:type="dxa"/>
            <w:vAlign w:val="center"/>
          </w:tcPr>
          <w:p w14:paraId="2C65CD78" w14:textId="77777777" w:rsidR="00846BA3" w:rsidRPr="0012375B" w:rsidRDefault="00846BA3" w:rsidP="00323D65">
            <w:pPr>
              <w:pStyle w:val="NormalWeb"/>
              <w:spacing w:before="0" w:beforeAutospacing="0" w:after="0" w:afterAutospacing="0" w:line="360" w:lineRule="auto"/>
              <w:jc w:val="center"/>
              <w:rPr>
                <w:b/>
                <w:color w:val="000000" w:themeColor="text1"/>
              </w:rPr>
            </w:pPr>
            <w:r w:rsidRPr="0012375B">
              <w:rPr>
                <w:b/>
                <w:color w:val="000000" w:themeColor="text1"/>
              </w:rPr>
              <w:t>VDAI gairių punktai BDAR atitikčiai</w:t>
            </w:r>
          </w:p>
        </w:tc>
        <w:tc>
          <w:tcPr>
            <w:tcW w:w="5103" w:type="dxa"/>
            <w:vAlign w:val="center"/>
          </w:tcPr>
          <w:p w14:paraId="58884032" w14:textId="77777777" w:rsidR="00846BA3" w:rsidRPr="0012375B" w:rsidRDefault="00846BA3" w:rsidP="00323D65">
            <w:pPr>
              <w:pStyle w:val="NormalWeb"/>
              <w:spacing w:before="0" w:beforeAutospacing="0" w:after="0" w:afterAutospacing="0" w:line="360" w:lineRule="auto"/>
              <w:jc w:val="center"/>
              <w:rPr>
                <w:b/>
                <w:color w:val="000000" w:themeColor="text1"/>
              </w:rPr>
            </w:pPr>
            <w:r w:rsidRPr="0012375B">
              <w:rPr>
                <w:b/>
                <w:color w:val="000000" w:themeColor="text1"/>
              </w:rPr>
              <w:t>Atitikmuo ISO 27001:2017 A priede</w:t>
            </w:r>
          </w:p>
        </w:tc>
      </w:tr>
      <w:tr w:rsidR="00846BA3" w:rsidRPr="0012375B" w14:paraId="412E0815" w14:textId="77777777" w:rsidTr="00B711CE">
        <w:tc>
          <w:tcPr>
            <w:tcW w:w="4815" w:type="dxa"/>
            <w:vAlign w:val="center"/>
          </w:tcPr>
          <w:p w14:paraId="52507DCD"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Prieigų kontrolė ir autentifikavimas</w:t>
            </w:r>
          </w:p>
        </w:tc>
        <w:tc>
          <w:tcPr>
            <w:tcW w:w="5103" w:type="dxa"/>
            <w:vAlign w:val="center"/>
          </w:tcPr>
          <w:p w14:paraId="74F6F551"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A.9 Prieigos valdymas</w:t>
            </w:r>
          </w:p>
        </w:tc>
      </w:tr>
      <w:tr w:rsidR="00846BA3" w:rsidRPr="0012375B" w14:paraId="595E3145" w14:textId="77777777" w:rsidTr="00B711CE">
        <w:tc>
          <w:tcPr>
            <w:tcW w:w="4815" w:type="dxa"/>
            <w:vAlign w:val="center"/>
          </w:tcPr>
          <w:p w14:paraId="1DF8D796"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Techninių žurnalų įrašai ir stebėsena</w:t>
            </w:r>
          </w:p>
        </w:tc>
        <w:tc>
          <w:tcPr>
            <w:tcW w:w="5103" w:type="dxa"/>
            <w:vAlign w:val="center"/>
          </w:tcPr>
          <w:p w14:paraId="6E7353AE"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A.12.4 Įvykių registravimas ir stebėsena</w:t>
            </w:r>
          </w:p>
        </w:tc>
      </w:tr>
      <w:tr w:rsidR="00846BA3" w:rsidRPr="0012375B" w14:paraId="2BED60D3" w14:textId="77777777" w:rsidTr="00B711CE">
        <w:tc>
          <w:tcPr>
            <w:tcW w:w="4815" w:type="dxa"/>
            <w:vAlign w:val="center"/>
          </w:tcPr>
          <w:p w14:paraId="0D95160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Tarnybinių stočių, duomenų bazių apsauga</w:t>
            </w:r>
          </w:p>
        </w:tc>
        <w:tc>
          <w:tcPr>
            <w:tcW w:w="5103" w:type="dxa"/>
            <w:vAlign w:val="center"/>
          </w:tcPr>
          <w:p w14:paraId="2B7B1550"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 Darbo saugumas</w:t>
            </w:r>
          </w:p>
        </w:tc>
      </w:tr>
      <w:tr w:rsidR="00846BA3" w:rsidRPr="0012375B" w14:paraId="67118CA8" w14:textId="77777777" w:rsidTr="00B711CE">
        <w:tc>
          <w:tcPr>
            <w:tcW w:w="4815" w:type="dxa"/>
            <w:vAlign w:val="center"/>
          </w:tcPr>
          <w:p w14:paraId="4CA8526C"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Darbo vietų apsauga</w:t>
            </w:r>
          </w:p>
        </w:tc>
        <w:tc>
          <w:tcPr>
            <w:tcW w:w="5103" w:type="dxa"/>
            <w:vAlign w:val="center"/>
          </w:tcPr>
          <w:p w14:paraId="706ED5EB"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A.14.1 Informacinių sistemų saugumo reikalavimai</w:t>
            </w:r>
          </w:p>
        </w:tc>
      </w:tr>
      <w:tr w:rsidR="00846BA3" w:rsidRPr="0012375B" w14:paraId="317B3E3C" w14:textId="77777777" w:rsidTr="00B711CE">
        <w:tc>
          <w:tcPr>
            <w:tcW w:w="4815" w:type="dxa"/>
            <w:vAlign w:val="center"/>
          </w:tcPr>
          <w:p w14:paraId="274E05A4"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Tinklo ir komunikacijos sauga</w:t>
            </w:r>
          </w:p>
        </w:tc>
        <w:tc>
          <w:tcPr>
            <w:tcW w:w="5103" w:type="dxa"/>
            <w:vAlign w:val="center"/>
          </w:tcPr>
          <w:p w14:paraId="773B1AAC"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A.13 Ryšių saugumas</w:t>
            </w:r>
          </w:p>
        </w:tc>
      </w:tr>
      <w:tr w:rsidR="00846BA3" w:rsidRPr="0012375B" w14:paraId="6D446FEE" w14:textId="77777777" w:rsidTr="00B711CE">
        <w:tc>
          <w:tcPr>
            <w:tcW w:w="4815" w:type="dxa"/>
            <w:vAlign w:val="center"/>
          </w:tcPr>
          <w:p w14:paraId="600F401D"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Atsarginės kopijos</w:t>
            </w:r>
          </w:p>
        </w:tc>
        <w:tc>
          <w:tcPr>
            <w:tcW w:w="5103" w:type="dxa"/>
            <w:vAlign w:val="center"/>
          </w:tcPr>
          <w:p w14:paraId="441B7AD7"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A.12.3 Atsarginės kopijos</w:t>
            </w:r>
          </w:p>
        </w:tc>
      </w:tr>
      <w:tr w:rsidR="00846BA3" w:rsidRPr="0012375B" w14:paraId="2EC61F96" w14:textId="77777777" w:rsidTr="00B711CE">
        <w:tc>
          <w:tcPr>
            <w:tcW w:w="4815" w:type="dxa"/>
            <w:vAlign w:val="center"/>
          </w:tcPr>
          <w:p w14:paraId="7586F7E4"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Mobilieji, nešiojamieji įrenginiai</w:t>
            </w:r>
          </w:p>
        </w:tc>
        <w:tc>
          <w:tcPr>
            <w:tcW w:w="5103" w:type="dxa"/>
            <w:vAlign w:val="center"/>
          </w:tcPr>
          <w:p w14:paraId="55E0DE8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A.6.2 Mobilieji įrenginiai ir nuotolinis darbas</w:t>
            </w:r>
          </w:p>
        </w:tc>
      </w:tr>
      <w:tr w:rsidR="00846BA3" w:rsidRPr="0012375B" w14:paraId="279D9624" w14:textId="77777777" w:rsidTr="00B711CE">
        <w:tc>
          <w:tcPr>
            <w:tcW w:w="4815" w:type="dxa"/>
            <w:vAlign w:val="center"/>
          </w:tcPr>
          <w:p w14:paraId="01B693F7"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Programinės įrangos sauga</w:t>
            </w:r>
          </w:p>
        </w:tc>
        <w:tc>
          <w:tcPr>
            <w:tcW w:w="5103" w:type="dxa"/>
            <w:vAlign w:val="center"/>
          </w:tcPr>
          <w:p w14:paraId="54570F5F" w14:textId="77777777" w:rsidR="00B711CE"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A.12.6 Techninio pažeidžiamumo valdymas</w:t>
            </w:r>
          </w:p>
          <w:p w14:paraId="2AF5828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A.14.2 Kūrimo ir priežiūros procesų saugumas</w:t>
            </w:r>
          </w:p>
        </w:tc>
      </w:tr>
      <w:tr w:rsidR="00846BA3" w:rsidRPr="0012375B" w14:paraId="5F3EB332" w14:textId="77777777" w:rsidTr="00B711CE">
        <w:tc>
          <w:tcPr>
            <w:tcW w:w="4815" w:type="dxa"/>
            <w:vAlign w:val="center"/>
          </w:tcPr>
          <w:p w14:paraId="6395AAC8"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Duomenų naikinimas, šalinimas</w:t>
            </w:r>
          </w:p>
        </w:tc>
        <w:tc>
          <w:tcPr>
            <w:tcW w:w="5103" w:type="dxa"/>
            <w:vAlign w:val="center"/>
          </w:tcPr>
          <w:p w14:paraId="7FC5B456"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 xml:space="preserve">A.8.3.2 Duomenų laikmenų naikinimas </w:t>
            </w:r>
          </w:p>
          <w:p w14:paraId="5EA446D8"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A.11.2.7 Saugus įrangos naikinimas arba pakartotinis naudojimas</w:t>
            </w:r>
          </w:p>
        </w:tc>
      </w:tr>
      <w:tr w:rsidR="00846BA3" w:rsidRPr="0012375B" w14:paraId="22B71605" w14:textId="77777777" w:rsidTr="00B711CE">
        <w:tc>
          <w:tcPr>
            <w:tcW w:w="4815" w:type="dxa"/>
            <w:vAlign w:val="center"/>
          </w:tcPr>
          <w:p w14:paraId="036D6022"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Fizinė sauga</w:t>
            </w:r>
          </w:p>
        </w:tc>
        <w:tc>
          <w:tcPr>
            <w:tcW w:w="5103" w:type="dxa"/>
            <w:vAlign w:val="center"/>
          </w:tcPr>
          <w:p w14:paraId="160D991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A.11 Fizinis ir aplinkos saugumas</w:t>
            </w:r>
          </w:p>
        </w:tc>
      </w:tr>
    </w:tbl>
    <w:p w14:paraId="64D491A9"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49E4E40D" w14:textId="77777777" w:rsidR="00846BA3" w:rsidRPr="0012375B" w:rsidRDefault="00846BA3"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Visa tai įrodo, jog pagrindinis ir pirminis standartas, kuri</w:t>
      </w:r>
      <w:r w:rsidR="00D729F1" w:rsidRPr="0012375B">
        <w:rPr>
          <w:color w:val="000000" w:themeColor="text1"/>
        </w:rPr>
        <w:t xml:space="preserve">uo organizacijos turėtu remtis bandant tvarkytis BDAR atitiktį yra ISO 27001 standartas. Šis standartas apima didžiąją dalį BDAR </w:t>
      </w:r>
      <w:r w:rsidR="00F30696" w:rsidRPr="0012375B">
        <w:rPr>
          <w:color w:val="000000" w:themeColor="text1"/>
        </w:rPr>
        <w:t>reikalavimų</w:t>
      </w:r>
      <w:r w:rsidR="00D729F1" w:rsidRPr="0012375B">
        <w:rPr>
          <w:color w:val="000000" w:themeColor="text1"/>
        </w:rPr>
        <w:t>, todėl jis turėtų būti pagrindinė sudedamoji dali užtikrinant informacijos saugą įmonėje.</w:t>
      </w:r>
      <w:r w:rsidR="004E4D62" w:rsidRPr="0012375B">
        <w:rPr>
          <w:color w:val="000000" w:themeColor="text1"/>
        </w:rPr>
        <w:t xml:space="preserve"> [8]</w:t>
      </w:r>
    </w:p>
    <w:p w14:paraId="6D0D9086" w14:textId="77777777" w:rsidR="00D729F1" w:rsidRPr="0012375B" w:rsidRDefault="00D729F1" w:rsidP="00A26482">
      <w:pPr>
        <w:pStyle w:val="NormalWeb"/>
        <w:spacing w:before="0" w:beforeAutospacing="0" w:after="0" w:afterAutospacing="0" w:line="360" w:lineRule="auto"/>
        <w:jc w:val="both"/>
        <w:rPr>
          <w:color w:val="000000" w:themeColor="text1"/>
        </w:rPr>
      </w:pPr>
    </w:p>
    <w:p w14:paraId="3C6E61A9" w14:textId="77777777" w:rsidR="00D729F1" w:rsidRPr="0012375B" w:rsidRDefault="00D729F1"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Prie šio standarto galima jungti tokius standartus ir jų papildymus kaip ISO 29100:2011</w:t>
      </w:r>
      <w:r w:rsidR="000B0A28" w:rsidRPr="0012375B">
        <w:rPr>
          <w:color w:val="000000" w:themeColor="text1"/>
        </w:rPr>
        <w:t>.</w:t>
      </w:r>
    </w:p>
    <w:p w14:paraId="71A56955" w14:textId="77777777" w:rsidR="000B0A28" w:rsidRPr="0012375B" w:rsidRDefault="000B0A28" w:rsidP="000B0A28">
      <w:pPr>
        <w:pStyle w:val="NormalWeb"/>
        <w:spacing w:before="0" w:beforeAutospacing="0" w:after="0" w:afterAutospacing="0" w:line="360" w:lineRule="auto"/>
        <w:jc w:val="both"/>
        <w:rPr>
          <w:color w:val="000000" w:themeColor="text1"/>
        </w:rPr>
      </w:pPr>
      <w:r w:rsidRPr="0012375B">
        <w:rPr>
          <w:color w:val="000000" w:themeColor="text1"/>
        </w:rPr>
        <w:t>ISO / IEC 29100: 2011 pateikiama privatumo karkasą/metodologiją, kuri nurodo bendrą privatumo terminologiją:</w:t>
      </w:r>
    </w:p>
    <w:p w14:paraId="71C6D305" w14:textId="77777777" w:rsidR="000B0A28" w:rsidRPr="0012375B" w:rsidRDefault="000B0A28" w:rsidP="003D387C">
      <w:pPr>
        <w:pStyle w:val="NormalWeb"/>
        <w:numPr>
          <w:ilvl w:val="0"/>
          <w:numId w:val="15"/>
        </w:numPr>
        <w:spacing w:before="0" w:beforeAutospacing="0" w:after="0" w:afterAutospacing="0" w:line="360" w:lineRule="auto"/>
        <w:jc w:val="both"/>
        <w:rPr>
          <w:color w:val="000000" w:themeColor="text1"/>
        </w:rPr>
      </w:pPr>
      <w:r w:rsidRPr="0012375B">
        <w:rPr>
          <w:color w:val="000000" w:themeColor="text1"/>
        </w:rPr>
        <w:t xml:space="preserve">nusako veikėjus ir jų vaidmenis tvarkant asmenį identifikuojančią informaciją (angl. </w:t>
      </w:r>
      <w:proofErr w:type="spellStart"/>
      <w:r w:rsidRPr="0012375B">
        <w:rPr>
          <w:color w:val="000000" w:themeColor="text1"/>
        </w:rPr>
        <w:t>personally</w:t>
      </w:r>
      <w:proofErr w:type="spellEnd"/>
      <w:r w:rsidRPr="0012375B">
        <w:rPr>
          <w:color w:val="000000" w:themeColor="text1"/>
        </w:rPr>
        <w:t xml:space="preserve"> </w:t>
      </w:r>
      <w:proofErr w:type="spellStart"/>
      <w:r w:rsidRPr="0012375B">
        <w:rPr>
          <w:color w:val="000000" w:themeColor="text1"/>
        </w:rPr>
        <w:t>identifiable</w:t>
      </w:r>
      <w:proofErr w:type="spellEnd"/>
      <w:r w:rsidRPr="0012375B">
        <w:rPr>
          <w:color w:val="000000" w:themeColor="text1"/>
        </w:rPr>
        <w:t xml:space="preserve"> </w:t>
      </w:r>
      <w:proofErr w:type="spellStart"/>
      <w:r w:rsidRPr="0012375B">
        <w:rPr>
          <w:color w:val="000000" w:themeColor="text1"/>
        </w:rPr>
        <w:t>information</w:t>
      </w:r>
      <w:proofErr w:type="spellEnd"/>
      <w:r w:rsidRPr="0012375B">
        <w:rPr>
          <w:color w:val="000000" w:themeColor="text1"/>
        </w:rPr>
        <w:t>);</w:t>
      </w:r>
    </w:p>
    <w:p w14:paraId="739A4B71" w14:textId="77777777" w:rsidR="000B0A28" w:rsidRPr="0012375B" w:rsidRDefault="000B0A28" w:rsidP="003D387C">
      <w:pPr>
        <w:pStyle w:val="NormalWeb"/>
        <w:numPr>
          <w:ilvl w:val="0"/>
          <w:numId w:val="15"/>
        </w:numPr>
        <w:spacing w:before="0" w:beforeAutospacing="0" w:after="0" w:afterAutospacing="0" w:line="360" w:lineRule="auto"/>
        <w:jc w:val="both"/>
        <w:rPr>
          <w:color w:val="000000" w:themeColor="text1"/>
        </w:rPr>
      </w:pPr>
      <w:r w:rsidRPr="0012375B">
        <w:rPr>
          <w:color w:val="000000" w:themeColor="text1"/>
        </w:rPr>
        <w:t>aprašomi privatumo apsaugos aspektai;</w:t>
      </w:r>
    </w:p>
    <w:p w14:paraId="014D2C29" w14:textId="77777777" w:rsidR="000B0A28" w:rsidRPr="0012375B" w:rsidRDefault="000B0A28" w:rsidP="003D387C">
      <w:pPr>
        <w:pStyle w:val="NormalWeb"/>
        <w:numPr>
          <w:ilvl w:val="0"/>
          <w:numId w:val="15"/>
        </w:numPr>
        <w:spacing w:before="0" w:beforeAutospacing="0" w:after="0" w:afterAutospacing="0" w:line="360" w:lineRule="auto"/>
        <w:jc w:val="both"/>
        <w:rPr>
          <w:color w:val="000000" w:themeColor="text1"/>
        </w:rPr>
      </w:pPr>
      <w:r w:rsidRPr="0012375B">
        <w:rPr>
          <w:color w:val="000000" w:themeColor="text1"/>
        </w:rPr>
        <w:t>pateikiamos nuorodos į žinomus informacinių technologijų privatumo principus.</w:t>
      </w:r>
    </w:p>
    <w:p w14:paraId="08A3C8FC" w14:textId="77777777" w:rsidR="00323D65" w:rsidRPr="0012375B" w:rsidRDefault="00323D65" w:rsidP="00323D65">
      <w:pPr>
        <w:pStyle w:val="NormalWeb"/>
        <w:spacing w:before="0" w:beforeAutospacing="0" w:after="0" w:afterAutospacing="0" w:line="360" w:lineRule="auto"/>
        <w:ind w:left="720"/>
        <w:jc w:val="both"/>
        <w:rPr>
          <w:color w:val="000000" w:themeColor="text1"/>
        </w:rPr>
      </w:pPr>
    </w:p>
    <w:p w14:paraId="66529A95" w14:textId="70800B06" w:rsidR="000B0A28" w:rsidRPr="0012375B" w:rsidRDefault="000B0A28" w:rsidP="00582783">
      <w:pPr>
        <w:pStyle w:val="NormalWeb"/>
        <w:spacing w:before="0" w:beforeAutospacing="0" w:after="0" w:afterAutospacing="0" w:line="360" w:lineRule="auto"/>
        <w:ind w:firstLine="360"/>
        <w:jc w:val="both"/>
        <w:rPr>
          <w:color w:val="000000" w:themeColor="text1"/>
        </w:rPr>
      </w:pPr>
      <w:r w:rsidRPr="0012375B">
        <w:rPr>
          <w:color w:val="000000" w:themeColor="text1"/>
        </w:rPr>
        <w:t>ISO / IEC 29100: 2011 yra</w:t>
      </w:r>
      <w:r w:rsidR="000D1D10">
        <w:rPr>
          <w:color w:val="000000" w:themeColor="text1"/>
        </w:rPr>
        <w:t xml:space="preserve"> skirtas</w:t>
      </w:r>
      <w:r w:rsidRPr="0012375B">
        <w:rPr>
          <w:color w:val="000000" w:themeColor="text1"/>
        </w:rPr>
        <w:t xml:space="preserve"> organizacijoms, užsiimančioms informacijos</w:t>
      </w:r>
      <w:r w:rsidR="0028652A" w:rsidRPr="0012375B">
        <w:rPr>
          <w:color w:val="000000" w:themeColor="text1"/>
        </w:rPr>
        <w:t xml:space="preserve"> </w:t>
      </w:r>
      <w:r w:rsidRPr="0012375B">
        <w:rPr>
          <w:color w:val="000000" w:themeColor="text1"/>
        </w:rPr>
        <w:t>administravimu, priežiūra, specifikavimu, apdorojimu asmenį identifikuojančią informaciją.</w:t>
      </w:r>
      <w:r w:rsidR="004E4D62" w:rsidRPr="0012375B">
        <w:rPr>
          <w:color w:val="000000" w:themeColor="text1"/>
        </w:rPr>
        <w:t xml:space="preserve"> [9]</w:t>
      </w:r>
    </w:p>
    <w:p w14:paraId="03DD7B42" w14:textId="77777777" w:rsidR="00B3449F" w:rsidRDefault="000B0A28" w:rsidP="00B3449F">
      <w:pPr>
        <w:pStyle w:val="NormalWeb"/>
        <w:keepNext/>
        <w:spacing w:before="0" w:beforeAutospacing="0" w:after="0" w:afterAutospacing="0" w:line="360" w:lineRule="auto"/>
        <w:jc w:val="both"/>
      </w:pPr>
      <w:bookmarkStart w:id="48" w:name="_GoBack"/>
      <w:r w:rsidRPr="0012375B">
        <w:rPr>
          <w:noProof/>
          <w:color w:val="000000" w:themeColor="text1"/>
        </w:rPr>
        <w:lastRenderedPageBreak/>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bookmarkEnd w:id="48"/>
    </w:p>
    <w:p w14:paraId="0A0136CA" w14:textId="4F1D10C9" w:rsidR="008066CC" w:rsidRPr="0012375B" w:rsidRDefault="00B3449F" w:rsidP="00B3449F">
      <w:pPr>
        <w:pStyle w:val="Caption"/>
      </w:pPr>
      <w:bookmarkStart w:id="49" w:name="_Toc31011018"/>
      <w:r>
        <w:t xml:space="preserve">pav. </w:t>
      </w:r>
      <w:fldSimple w:instr=" SEQ pav. \* ARABIC ">
        <w:r w:rsidR="006E6A4F">
          <w:rPr>
            <w:noProof/>
          </w:rPr>
          <w:t>3</w:t>
        </w:r>
      </w:fldSimple>
      <w:r>
        <w:t xml:space="preserve"> </w:t>
      </w:r>
      <w:r w:rsidRPr="00561D90">
        <w:t>"Standartų sąveika"</w:t>
      </w:r>
      <w:bookmarkEnd w:id="49"/>
    </w:p>
    <w:p w14:paraId="57B6CC51" w14:textId="77777777" w:rsidR="00323D65" w:rsidRPr="0012375B" w:rsidRDefault="00B75BBF"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ISO</w:t>
      </w:r>
      <w:r w:rsidR="00323D65" w:rsidRPr="0012375B">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12375B">
        <w:rPr>
          <w:color w:val="000000" w:themeColor="text1"/>
        </w:rPr>
        <w:t>sistemoms</w:t>
      </w:r>
      <w:r w:rsidR="00323D65" w:rsidRPr="0012375B">
        <w:rPr>
          <w:color w:val="000000" w:themeColor="text1"/>
        </w:rPr>
        <w:t xml:space="preserve"> (ISVS), išplečiant ISO/IEC 27001 ir ISO / IEC 27002 standartus privatumo valdymui organizacijos kontekste.</w:t>
      </w:r>
      <w:r w:rsidR="00B711CE" w:rsidRPr="0012375B">
        <w:rPr>
          <w:color w:val="000000" w:themeColor="text1"/>
        </w:rPr>
        <w:t xml:space="preserve"> </w:t>
      </w:r>
      <w:r w:rsidR="00323D65" w:rsidRPr="0012375B">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12375B">
        <w:rPr>
          <w:color w:val="000000" w:themeColor="text1"/>
        </w:rPr>
        <w:t xml:space="preserve"> [10].</w:t>
      </w:r>
    </w:p>
    <w:p w14:paraId="1AC913CC" w14:textId="77777777" w:rsidR="00B711CE" w:rsidRPr="0012375B" w:rsidRDefault="00B711CE" w:rsidP="00323D65">
      <w:pPr>
        <w:pStyle w:val="NormalWeb"/>
        <w:spacing w:before="0" w:beforeAutospacing="0" w:after="0" w:afterAutospacing="0" w:line="360" w:lineRule="auto"/>
        <w:jc w:val="both"/>
        <w:rPr>
          <w:color w:val="000000" w:themeColor="text1"/>
        </w:rPr>
      </w:pPr>
    </w:p>
    <w:p w14:paraId="2F0940D1" w14:textId="77777777" w:rsidR="00B64135" w:rsidRPr="0012375B" w:rsidRDefault="00323D65" w:rsidP="004E4D62">
      <w:pPr>
        <w:pStyle w:val="NormalWeb"/>
        <w:spacing w:before="0" w:beforeAutospacing="0" w:after="0" w:afterAutospacing="0" w:line="360" w:lineRule="auto"/>
        <w:ind w:firstLine="720"/>
        <w:jc w:val="both"/>
        <w:rPr>
          <w:color w:val="000000" w:themeColor="text1"/>
        </w:rPr>
      </w:pPr>
      <w:r w:rsidRPr="0012375B">
        <w:rPr>
          <w:color w:val="000000" w:themeColor="text1"/>
        </w:rPr>
        <w:t>Įsidiegus ir realizavus aptartus standartus galima teigti, jog organizaciją pilnai atitinką BDAR reikalavimus ir yra sumažinus visas rizikas susijusias su asmens duomenimis.</w:t>
      </w:r>
      <w:r w:rsidR="004E4D62" w:rsidRPr="0012375B">
        <w:rPr>
          <w:color w:val="000000" w:themeColor="text1"/>
        </w:rPr>
        <w:t xml:space="preserve"> [11].</w:t>
      </w:r>
    </w:p>
    <w:p w14:paraId="11086540" w14:textId="77777777" w:rsidR="004E4D62" w:rsidRPr="0012375B" w:rsidRDefault="004E4D62">
      <w:pPr>
        <w:spacing w:after="0" w:line="240" w:lineRule="auto"/>
        <w:ind w:firstLine="0"/>
        <w:jc w:val="left"/>
        <w:rPr>
          <w:rFonts w:cs="Arial"/>
          <w:b/>
          <w:bCs/>
          <w:kern w:val="32"/>
          <w:sz w:val="32"/>
          <w:szCs w:val="32"/>
        </w:rPr>
      </w:pPr>
      <w:r w:rsidRPr="0012375B">
        <w:br w:type="page"/>
      </w:r>
    </w:p>
    <w:p w14:paraId="0A20FB21" w14:textId="77777777" w:rsidR="00B711CE" w:rsidRPr="0012375B" w:rsidRDefault="002C355A" w:rsidP="00D12C24">
      <w:pPr>
        <w:pStyle w:val="Heading1"/>
      </w:pPr>
      <w:bookmarkStart w:id="50" w:name="_Toc31010536"/>
      <w:r w:rsidRPr="0012375B">
        <w:lastRenderedPageBreak/>
        <w:t>IT audito metodika</w:t>
      </w:r>
      <w:bookmarkEnd w:id="50"/>
    </w:p>
    <w:p w14:paraId="2E4EE147" w14:textId="77777777" w:rsidR="00B711CE" w:rsidRPr="0012375B" w:rsidRDefault="00B711CE" w:rsidP="00A26482">
      <w:pPr>
        <w:pStyle w:val="NormalWeb"/>
        <w:spacing w:before="0" w:beforeAutospacing="0" w:after="0" w:afterAutospacing="0" w:line="360" w:lineRule="auto"/>
        <w:jc w:val="both"/>
      </w:pPr>
    </w:p>
    <w:p w14:paraId="232534CA" w14:textId="1A4648F9" w:rsidR="0011474A" w:rsidRPr="0012375B" w:rsidRDefault="00B3449F" w:rsidP="00DE0F33">
      <w:pPr>
        <w:pStyle w:val="NormalWeb"/>
        <w:spacing w:before="0" w:beforeAutospacing="0" w:after="0" w:afterAutospacing="0" w:line="360" w:lineRule="auto"/>
        <w:ind w:firstLine="720"/>
        <w:jc w:val="both"/>
      </w:pPr>
      <w:r>
        <w:rPr>
          <w:noProof/>
        </w:rPr>
        <mc:AlternateContent>
          <mc:Choice Requires="wps">
            <w:drawing>
              <wp:anchor distT="0" distB="0" distL="114300" distR="114300" simplePos="0" relativeHeight="251732992" behindDoc="0" locked="0" layoutInCell="1" allowOverlap="1" wp14:anchorId="156A3BF8" wp14:editId="191E8E20">
                <wp:simplePos x="0" y="0"/>
                <wp:positionH relativeFrom="column">
                  <wp:posOffset>1894840</wp:posOffset>
                </wp:positionH>
                <wp:positionV relativeFrom="paragraph">
                  <wp:posOffset>3117850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1D290F72" w:rsidR="000D1D10" w:rsidRPr="00900A60" w:rsidRDefault="000D1D10" w:rsidP="00B3449F">
                            <w:pPr>
                              <w:pStyle w:val="Caption"/>
                              <w:jc w:val="left"/>
                              <w:rPr>
                                <w:color w:val="000000" w:themeColor="text1"/>
                                <w:sz w:val="24"/>
                                <w:szCs w:val="24"/>
                              </w:rPr>
                            </w:pPr>
                            <w:bookmarkStart w:id="51" w:name="_Toc31011019"/>
                            <w:r>
                              <w:t xml:space="preserve">pav. </w:t>
                            </w:r>
                            <w:fldSimple w:instr=" SEQ pav. \* ARABIC ">
                              <w:r>
                                <w:rPr>
                                  <w:noProof/>
                                </w:rPr>
                                <w:t>4</w:t>
                              </w:r>
                            </w:fldSimple>
                            <w:r>
                              <w:t xml:space="preserve"> </w:t>
                            </w:r>
                            <w:r w:rsidRPr="00304523">
                              <w:t>"BDAR audito</w:t>
                            </w:r>
                            <w:r>
                              <w:t xml:space="preserve"> </w:t>
                            </w:r>
                            <w:r w:rsidRPr="00304523">
                              <w:t>metodologija"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45.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" stroked="f">
                <v:textbox style="mso-fit-shape-to-text:t" inset="0,0,0,0">
                  <w:txbxContent>
                    <w:p w14:paraId="13D2D51C" w14:textId="1D290F72" w:rsidR="000D1D10" w:rsidRPr="00900A60" w:rsidRDefault="000D1D10" w:rsidP="00B3449F">
                      <w:pPr>
                        <w:pStyle w:val="Caption"/>
                        <w:jc w:val="left"/>
                        <w:rPr>
                          <w:color w:val="000000" w:themeColor="text1"/>
                          <w:sz w:val="24"/>
                          <w:szCs w:val="24"/>
                        </w:rPr>
                      </w:pPr>
                      <w:bookmarkStart w:id="52" w:name="_Toc31011019"/>
                      <w:r>
                        <w:t xml:space="preserve">pav. </w:t>
                      </w:r>
                      <w:fldSimple w:instr=" SEQ pav. \* ARABIC ">
                        <w:r>
                          <w:rPr>
                            <w:noProof/>
                          </w:rPr>
                          <w:t>4</w:t>
                        </w:r>
                      </w:fldSimple>
                      <w:r>
                        <w:t xml:space="preserve"> </w:t>
                      </w:r>
                      <w:r w:rsidRPr="00304523">
                        <w:t>"BDAR audito</w:t>
                      </w:r>
                      <w:r>
                        <w:t xml:space="preserve"> </w:t>
                      </w:r>
                      <w:r w:rsidRPr="00304523">
                        <w:t>metodologija"</w:t>
                      </w:r>
                      <w:bookmarkEnd w:id="52"/>
                    </w:p>
                  </w:txbxContent>
                </v:textbox>
                <w10:wrap type="topAndBottom"/>
              </v:shape>
            </w:pict>
          </mc:Fallback>
        </mc:AlternateContent>
      </w:r>
      <w:r w:rsidR="006E12E6" w:rsidRPr="0012375B">
        <w:rPr>
          <w:noProof/>
          <w:color w:val="000000" w:themeColor="text1"/>
        </w:rPr>
        <w:drawing>
          <wp:anchor distT="0" distB="0" distL="114300" distR="114300" simplePos="0" relativeHeight="251707392" behindDoc="0" locked="0" layoutInCell="1" allowOverlap="1" wp14:anchorId="2C804220" wp14:editId="3E4C60F5">
            <wp:simplePos x="0" y="0"/>
            <wp:positionH relativeFrom="margin">
              <wp:posOffset>1895879</wp:posOffset>
            </wp:positionH>
            <wp:positionV relativeFrom="paragraph">
              <wp:posOffset>772935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11474A" w:rsidRPr="0012375B">
        <w:rPr>
          <w:color w:val="000000" w:themeColor="text1"/>
        </w:rPr>
        <w:t xml:space="preserve">Audituojant arba </w:t>
      </w:r>
      <w:r w:rsidR="00A2222B" w:rsidRPr="0012375B">
        <w:rPr>
          <w:color w:val="000000" w:themeColor="text1"/>
        </w:rPr>
        <w:t>at</w:t>
      </w:r>
      <w:r w:rsidR="0011474A" w:rsidRPr="0012375B">
        <w:rPr>
          <w:color w:val="000000" w:themeColor="text1"/>
        </w:rPr>
        <w:t>liekant atitiktį labai svarbu laik</w:t>
      </w:r>
      <w:r w:rsidR="00A2222B" w:rsidRPr="0012375B">
        <w:rPr>
          <w:color w:val="000000" w:themeColor="text1"/>
        </w:rPr>
        <w:t>y</w:t>
      </w:r>
      <w:r w:rsidR="0011474A" w:rsidRPr="0012375B">
        <w:rPr>
          <w:color w:val="000000" w:themeColor="text1"/>
        </w:rPr>
        <w:t xml:space="preserve">tis plano ir sekti </w:t>
      </w:r>
      <w:r w:rsidR="00F30696" w:rsidRPr="0012375B">
        <w:rPr>
          <w:color w:val="000000" w:themeColor="text1"/>
        </w:rPr>
        <w:t>užsibrėžtų</w:t>
      </w:r>
      <w:r w:rsidR="0011474A" w:rsidRPr="0012375B">
        <w:rPr>
          <w:color w:val="000000" w:themeColor="text1"/>
        </w:rPr>
        <w:t xml:space="preserve"> metod</w:t>
      </w:r>
      <w:r w:rsidR="00A2222B" w:rsidRPr="0012375B">
        <w:rPr>
          <w:color w:val="000000" w:themeColor="text1"/>
        </w:rPr>
        <w:t>ų</w:t>
      </w:r>
      <w:r w:rsidR="0011474A" w:rsidRPr="0012375B">
        <w:rPr>
          <w:color w:val="000000" w:themeColor="text1"/>
        </w:rPr>
        <w:t xml:space="preserve">. </w:t>
      </w:r>
      <w:r w:rsidR="00A2222B" w:rsidRPr="0012375B">
        <w:rPr>
          <w:color w:val="000000" w:themeColor="text1"/>
        </w:rPr>
        <w:t xml:space="preserve">Atitikties įvertinimo metu neužtenka žinoti auditavimo srities ir ją gerai išmanyti, būtina mokėti </w:t>
      </w:r>
      <w:r w:rsidR="00F30696" w:rsidRPr="0012375B">
        <w:rPr>
          <w:color w:val="000000" w:themeColor="text1"/>
        </w:rPr>
        <w:t>auditavimo</w:t>
      </w:r>
      <w:r w:rsidR="00A2222B" w:rsidRPr="0012375B">
        <w:rPr>
          <w:color w:val="000000" w:themeColor="text1"/>
        </w:rPr>
        <w:t xml:space="preserve"> metodologiją ir pagrindinius punktus, kurie leistų auditą paversti sklandžiu procesu. </w:t>
      </w:r>
    </w:p>
    <w:p w14:paraId="6566F49C" w14:textId="77777777" w:rsidR="0011474A" w:rsidRPr="0012375B" w:rsidRDefault="0011474A" w:rsidP="0011474A">
      <w:pPr>
        <w:pStyle w:val="NormalWeb"/>
        <w:spacing w:after="0"/>
      </w:pPr>
      <w:r w:rsidRPr="0012375B">
        <w:t xml:space="preserve">Šeši </w:t>
      </w:r>
      <w:r w:rsidR="00A2222B" w:rsidRPr="0012375B">
        <w:t>pagrindiniai punktai audito ataskaitai yra:</w:t>
      </w:r>
    </w:p>
    <w:p w14:paraId="39C2EC99" w14:textId="77777777" w:rsidR="0011474A" w:rsidRPr="0012375B" w:rsidRDefault="0011474A" w:rsidP="00DA29C6">
      <w:pPr>
        <w:pStyle w:val="NormalWeb"/>
        <w:numPr>
          <w:ilvl w:val="0"/>
          <w:numId w:val="22"/>
        </w:numPr>
        <w:spacing w:after="0" w:line="360" w:lineRule="auto"/>
      </w:pPr>
      <w:r w:rsidRPr="0012375B">
        <w:t xml:space="preserve">Formaliai </w:t>
      </w:r>
      <w:r w:rsidR="00F30696" w:rsidRPr="0012375B">
        <w:t>pateikti</w:t>
      </w:r>
      <w:r w:rsidRPr="0012375B">
        <w:t xml:space="preserve"> audito rezultat</w:t>
      </w:r>
      <w:r w:rsidR="00A2222B" w:rsidRPr="0012375B">
        <w:t>ai,</w:t>
      </w:r>
      <w:r w:rsidRPr="0012375B">
        <w:t xml:space="preserve"> audito klientui</w:t>
      </w:r>
      <w:r w:rsidR="00A2222B" w:rsidRPr="0012375B">
        <w:t>;</w:t>
      </w:r>
    </w:p>
    <w:p w14:paraId="05FB80F4" w14:textId="77777777" w:rsidR="0011474A" w:rsidRPr="0012375B" w:rsidRDefault="00A2222B" w:rsidP="00DA29C6">
      <w:pPr>
        <w:pStyle w:val="NormalWeb"/>
        <w:numPr>
          <w:ilvl w:val="0"/>
          <w:numId w:val="22"/>
        </w:numPr>
        <w:spacing w:after="0" w:line="360" w:lineRule="auto"/>
      </w:pPr>
      <w:r w:rsidRPr="0012375B">
        <w:t>Pateikti formalų audito baigties rezultatą;</w:t>
      </w:r>
    </w:p>
    <w:p w14:paraId="1C8EBC2D" w14:textId="77777777" w:rsidR="0011474A" w:rsidRPr="0012375B" w:rsidRDefault="00A2222B" w:rsidP="00DA29C6">
      <w:pPr>
        <w:pStyle w:val="NormalWeb"/>
        <w:numPr>
          <w:ilvl w:val="0"/>
          <w:numId w:val="22"/>
        </w:numPr>
        <w:spacing w:after="0" w:line="360" w:lineRule="auto"/>
      </w:pPr>
      <w:r w:rsidRPr="0012375B">
        <w:t>Pateikti konkrečias</w:t>
      </w:r>
      <w:r w:rsidR="0011474A" w:rsidRPr="0012375B">
        <w:t xml:space="preserve"> sritis, kuriose reikia taisomųjų veiksmų</w:t>
      </w:r>
      <w:r w:rsidRPr="0012375B">
        <w:t>. Taip pat pateikti rekomendacijas taisytinoms sritims;</w:t>
      </w:r>
    </w:p>
    <w:p w14:paraId="2AD5D248" w14:textId="77777777" w:rsidR="0011474A" w:rsidRPr="0012375B" w:rsidRDefault="00F30696" w:rsidP="00DA29C6">
      <w:pPr>
        <w:pStyle w:val="NormalWeb"/>
        <w:numPr>
          <w:ilvl w:val="0"/>
          <w:numId w:val="22"/>
        </w:numPr>
        <w:spacing w:after="0" w:line="360" w:lineRule="auto"/>
      </w:pPr>
      <w:r w:rsidRPr="0012375B">
        <w:t>Ataskaitą</w:t>
      </w:r>
      <w:r w:rsidR="00A2222B" w:rsidRPr="0012375B">
        <w:t xml:space="preserve"> pateikti kaip naudingą šaltinį visoms </w:t>
      </w:r>
      <w:proofErr w:type="spellStart"/>
      <w:r w:rsidR="0011474A" w:rsidRPr="0012375B">
        <w:t>visoms</w:t>
      </w:r>
      <w:proofErr w:type="spellEnd"/>
      <w:r w:rsidR="0011474A" w:rsidRPr="0012375B">
        <w:t xml:space="preserve"> šalims tiriančioms audito subjektą ar audito temą</w:t>
      </w:r>
      <w:r w:rsidR="00DA29C6" w:rsidRPr="0012375B">
        <w:t>;</w:t>
      </w:r>
    </w:p>
    <w:p w14:paraId="67F0D604" w14:textId="77777777" w:rsidR="0011474A" w:rsidRPr="0012375B" w:rsidRDefault="0011474A" w:rsidP="00DA29C6">
      <w:pPr>
        <w:pStyle w:val="NormalWeb"/>
        <w:numPr>
          <w:ilvl w:val="0"/>
          <w:numId w:val="22"/>
        </w:numPr>
        <w:spacing w:after="0" w:line="360" w:lineRule="auto"/>
      </w:pPr>
      <w:r w:rsidRPr="0012375B">
        <w:t>Naudo</w:t>
      </w:r>
      <w:r w:rsidR="00A2222B" w:rsidRPr="0012375B">
        <w:t>ti</w:t>
      </w:r>
      <w:r w:rsidRPr="0012375B">
        <w:t xml:space="preserve"> kaip tol</w:t>
      </w:r>
      <w:r w:rsidR="00A2222B" w:rsidRPr="0012375B">
        <w:t>imesnio</w:t>
      </w:r>
      <w:r w:rsidRPr="0012375B">
        <w:t xml:space="preserve"> audito pagrindą, jei audito išvados buvo pateiktos</w:t>
      </w:r>
      <w:r w:rsidR="00DA29C6" w:rsidRPr="0012375B">
        <w:t>;</w:t>
      </w:r>
    </w:p>
    <w:p w14:paraId="1D4F4AB2" w14:textId="77777777" w:rsidR="00B64135" w:rsidRPr="0012375B" w:rsidRDefault="0011474A" w:rsidP="00DA29C6">
      <w:pPr>
        <w:pStyle w:val="NormalWeb"/>
        <w:numPr>
          <w:ilvl w:val="0"/>
          <w:numId w:val="22"/>
        </w:numPr>
        <w:spacing w:before="0" w:beforeAutospacing="0" w:after="0" w:afterAutospacing="0" w:line="360" w:lineRule="auto"/>
        <w:jc w:val="both"/>
      </w:pPr>
      <w:r w:rsidRPr="0012375B">
        <w:t>Skatinti audito patikimumą</w:t>
      </w:r>
      <w:r w:rsidR="00DA29C6" w:rsidRPr="0012375B">
        <w:t xml:space="preserve"> bei naudojimą</w:t>
      </w:r>
      <w:r w:rsidRPr="0012375B">
        <w:t xml:space="preserve">, kai jis gerai išvystytas </w:t>
      </w:r>
      <w:r w:rsidR="00DA29C6" w:rsidRPr="0012375B">
        <w:t>ir pateiktas</w:t>
      </w:r>
      <w:r w:rsidRPr="0012375B">
        <w:t>.</w:t>
      </w:r>
    </w:p>
    <w:p w14:paraId="05F15015"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13146297" w14:textId="77777777" w:rsidR="00B3449F" w:rsidRDefault="00DA29C6" w:rsidP="00B3449F">
      <w:pPr>
        <w:pStyle w:val="NormalWeb"/>
        <w:keepNext/>
        <w:spacing w:before="0" w:beforeAutospacing="0" w:after="0" w:afterAutospacing="0" w:line="360" w:lineRule="auto"/>
        <w:jc w:val="both"/>
      </w:pPr>
      <w:r w:rsidRPr="0012375B">
        <w:rPr>
          <w:noProof/>
        </w:rPr>
        <w:lastRenderedPageBreak/>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0D1D10" w:rsidRDefault="000D1D10"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0D1D10" w:rsidRDefault="000D1D10"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0D1D10" w:rsidRDefault="000D1D10"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0D1D10" w:rsidRPr="00DA29C6" w:rsidRDefault="000D1D10"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0D1D10" w:rsidRPr="00DA29C6" w:rsidRDefault="000D1D10"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0D1D10" w:rsidRDefault="000D1D10"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0D1D10" w:rsidRPr="00F5132F" w:rsidRDefault="000D1D10"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0D1D10" w:rsidRPr="00F5132F" w:rsidRDefault="000D1D10"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0D1D10" w:rsidRPr="00F5132F" w:rsidRDefault="000D1D10"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0D1D10" w:rsidRPr="00F5132F" w:rsidRDefault="000D1D10"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0D1D10" w:rsidRPr="00F5132F" w:rsidRDefault="000D1D10" w:rsidP="00F5132F">
                                <w:pPr>
                                  <w:pStyle w:val="ListParagraph"/>
                                  <w:numPr>
                                    <w:ilvl w:val="0"/>
                                    <w:numId w:val="26"/>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0D1D10" w:rsidRDefault="000D1D10" w:rsidP="00F5132F">
                                <w:pPr>
                                  <w:pStyle w:val="ListParagraph"/>
                                  <w:numPr>
                                    <w:ilvl w:val="0"/>
                                    <w:numId w:val="27"/>
                                  </w:numPr>
                                  <w:tabs>
                                    <w:tab w:val="clear" w:pos="720"/>
                                  </w:tabs>
                                  <w:spacing w:after="0"/>
                                  <w:ind w:left="284"/>
                                  <w:jc w:val="left"/>
                                  <w:rPr>
                                    <w:sz w:val="18"/>
                                  </w:rPr>
                                </w:pPr>
                                <w:r>
                                  <w:rPr>
                                    <w:color w:val="222222"/>
                                    <w:sz w:val="18"/>
                                    <w:szCs w:val="18"/>
                                  </w:rPr>
                                  <w:t>Teisinių reikalavimų atitiktis</w:t>
                                </w:r>
                              </w:p>
                              <w:p w14:paraId="05E8C0E8" w14:textId="77777777" w:rsidR="000D1D10" w:rsidRPr="00680873" w:rsidRDefault="000D1D10" w:rsidP="00F5132F">
                                <w:pPr>
                                  <w:pStyle w:val="ListParagraph"/>
                                  <w:numPr>
                                    <w:ilvl w:val="0"/>
                                    <w:numId w:val="27"/>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0D1D10" w:rsidRPr="00F5132F" w:rsidRDefault="000D1D10" w:rsidP="00680873">
                                <w:pPr>
                                  <w:pStyle w:val="ListParagraph"/>
                                  <w:numPr>
                                    <w:ilvl w:val="0"/>
                                    <w:numId w:val="27"/>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0D1D10" w:rsidRPr="00F5132F" w:rsidRDefault="000D1D10" w:rsidP="00F5132F">
                                <w:pPr>
                                  <w:pStyle w:val="ListParagraph"/>
                                  <w:numPr>
                                    <w:ilvl w:val="0"/>
                                    <w:numId w:val="27"/>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0D1D10" w:rsidRDefault="000D1D10" w:rsidP="00680873">
                                <w:pPr>
                                  <w:pStyle w:val="ListParagraph"/>
                                  <w:numPr>
                                    <w:ilvl w:val="0"/>
                                    <w:numId w:val="26"/>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0D1D10" w:rsidRDefault="000D1D10" w:rsidP="00680873">
                                <w:pPr>
                                  <w:pStyle w:val="ListParagraph"/>
                                  <w:numPr>
                                    <w:ilvl w:val="0"/>
                                    <w:numId w:val="26"/>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0D1D10" w:rsidRPr="00680873" w:rsidRDefault="000D1D10" w:rsidP="00680873">
                                <w:pPr>
                                  <w:pStyle w:val="ListParagraph"/>
                                  <w:numPr>
                                    <w:ilvl w:val="0"/>
                                    <w:numId w:val="26"/>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0D1D10" w:rsidRPr="00680873" w:rsidRDefault="000D1D10" w:rsidP="00680873">
                                <w:pPr>
                                  <w:pStyle w:val="ListParagraph"/>
                                  <w:numPr>
                                    <w:ilvl w:val="0"/>
                                    <w:numId w:val="26"/>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0D1D10" w:rsidRPr="00680873" w:rsidRDefault="000D1D10" w:rsidP="00680873">
                                <w:pPr>
                                  <w:pStyle w:val="ListParagraph"/>
                                  <w:numPr>
                                    <w:ilvl w:val="0"/>
                                    <w:numId w:val="26"/>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0D1D10" w:rsidRPr="006E12E6" w:rsidRDefault="000D1D10" w:rsidP="006E12E6">
                                <w:pPr>
                                  <w:pStyle w:val="ListParagraph"/>
                                  <w:numPr>
                                    <w:ilvl w:val="0"/>
                                    <w:numId w:val="26"/>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0D1D10" w:rsidRPr="006E12E6" w:rsidRDefault="000D1D10" w:rsidP="006E12E6">
                                <w:pPr>
                                  <w:pStyle w:val="ListParagraph"/>
                                  <w:numPr>
                                    <w:ilvl w:val="0"/>
                                    <w:numId w:val="26"/>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0D1D10" w:rsidRPr="006E12E6" w:rsidRDefault="000D1D10" w:rsidP="006E12E6">
                                <w:pPr>
                                  <w:pStyle w:val="ListParagraph"/>
                                  <w:numPr>
                                    <w:ilvl w:val="0"/>
                                    <w:numId w:val="26"/>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0D1D10" w:rsidRDefault="000D1D10"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0D1D10" w:rsidRDefault="000D1D10"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0D1D10" w:rsidRDefault="000D1D10"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0D1D10" w:rsidRPr="00DA29C6" w:rsidRDefault="000D1D10"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0D1D10" w:rsidRPr="00DA29C6" w:rsidRDefault="000D1D10"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0D1D10" w:rsidRDefault="000D1D10"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0D1D10" w:rsidRPr="00F5132F" w:rsidRDefault="000D1D10"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0D1D10" w:rsidRPr="00F5132F" w:rsidRDefault="000D1D10"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0D1D10" w:rsidRPr="00F5132F" w:rsidRDefault="000D1D10"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0D1D10" w:rsidRPr="00F5132F" w:rsidRDefault="000D1D10" w:rsidP="00F5132F">
                          <w:pPr>
                            <w:pStyle w:val="ListParagraph"/>
                            <w:numPr>
                              <w:ilvl w:val="0"/>
                              <w:numId w:val="26"/>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0D1D10" w:rsidRPr="00F5132F" w:rsidRDefault="000D1D10" w:rsidP="00F5132F">
                          <w:pPr>
                            <w:pStyle w:val="ListParagraph"/>
                            <w:numPr>
                              <w:ilvl w:val="0"/>
                              <w:numId w:val="26"/>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0D1D10" w:rsidRDefault="000D1D10" w:rsidP="00F5132F">
                          <w:pPr>
                            <w:pStyle w:val="ListParagraph"/>
                            <w:numPr>
                              <w:ilvl w:val="0"/>
                              <w:numId w:val="27"/>
                            </w:numPr>
                            <w:tabs>
                              <w:tab w:val="clear" w:pos="720"/>
                            </w:tabs>
                            <w:spacing w:after="0"/>
                            <w:ind w:left="284"/>
                            <w:jc w:val="left"/>
                            <w:rPr>
                              <w:sz w:val="18"/>
                            </w:rPr>
                          </w:pPr>
                          <w:r>
                            <w:rPr>
                              <w:color w:val="222222"/>
                              <w:sz w:val="18"/>
                              <w:szCs w:val="18"/>
                            </w:rPr>
                            <w:t>Teisinių reikalavimų atitiktis</w:t>
                          </w:r>
                        </w:p>
                        <w:p w14:paraId="05E8C0E8" w14:textId="77777777" w:rsidR="000D1D10" w:rsidRPr="00680873" w:rsidRDefault="000D1D10" w:rsidP="00F5132F">
                          <w:pPr>
                            <w:pStyle w:val="ListParagraph"/>
                            <w:numPr>
                              <w:ilvl w:val="0"/>
                              <w:numId w:val="27"/>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0D1D10" w:rsidRPr="00F5132F" w:rsidRDefault="000D1D10" w:rsidP="00680873">
                          <w:pPr>
                            <w:pStyle w:val="ListParagraph"/>
                            <w:numPr>
                              <w:ilvl w:val="0"/>
                              <w:numId w:val="27"/>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0D1D10" w:rsidRPr="00F5132F" w:rsidRDefault="000D1D10" w:rsidP="00F5132F">
                          <w:pPr>
                            <w:pStyle w:val="ListParagraph"/>
                            <w:numPr>
                              <w:ilvl w:val="0"/>
                              <w:numId w:val="27"/>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0D1D10" w:rsidRDefault="000D1D10" w:rsidP="00680873">
                          <w:pPr>
                            <w:pStyle w:val="ListParagraph"/>
                            <w:numPr>
                              <w:ilvl w:val="0"/>
                              <w:numId w:val="26"/>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0D1D10" w:rsidRDefault="000D1D10" w:rsidP="00680873">
                          <w:pPr>
                            <w:pStyle w:val="ListParagraph"/>
                            <w:numPr>
                              <w:ilvl w:val="0"/>
                              <w:numId w:val="26"/>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0D1D10" w:rsidRPr="00680873" w:rsidRDefault="000D1D10" w:rsidP="00680873">
                          <w:pPr>
                            <w:pStyle w:val="ListParagraph"/>
                            <w:numPr>
                              <w:ilvl w:val="0"/>
                              <w:numId w:val="26"/>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0D1D10" w:rsidRPr="00680873" w:rsidRDefault="000D1D10" w:rsidP="00680873">
                          <w:pPr>
                            <w:pStyle w:val="ListParagraph"/>
                            <w:numPr>
                              <w:ilvl w:val="0"/>
                              <w:numId w:val="26"/>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0D1D10" w:rsidRPr="00680873" w:rsidRDefault="000D1D10" w:rsidP="00680873">
                          <w:pPr>
                            <w:pStyle w:val="ListParagraph"/>
                            <w:numPr>
                              <w:ilvl w:val="0"/>
                              <w:numId w:val="26"/>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0D1D10" w:rsidRPr="006E12E6" w:rsidRDefault="000D1D10" w:rsidP="006E12E6">
                          <w:pPr>
                            <w:pStyle w:val="ListParagraph"/>
                            <w:numPr>
                              <w:ilvl w:val="0"/>
                              <w:numId w:val="26"/>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0D1D10" w:rsidRPr="006E12E6" w:rsidRDefault="000D1D10" w:rsidP="006E12E6">
                          <w:pPr>
                            <w:pStyle w:val="ListParagraph"/>
                            <w:numPr>
                              <w:ilvl w:val="0"/>
                              <w:numId w:val="26"/>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0D1D10" w:rsidRPr="006E12E6" w:rsidRDefault="000D1D10" w:rsidP="006E12E6">
                          <w:pPr>
                            <w:pStyle w:val="ListParagraph"/>
                            <w:numPr>
                              <w:ilvl w:val="0"/>
                              <w:numId w:val="26"/>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7205AFC8" w:rsidR="008066CC" w:rsidRPr="0012375B" w:rsidRDefault="00B3449F" w:rsidP="00B3449F">
      <w:pPr>
        <w:pStyle w:val="Caption"/>
      </w:pPr>
      <w:bookmarkStart w:id="53" w:name="_Toc31011020"/>
      <w:r>
        <w:t xml:space="preserve">pav. </w:t>
      </w:r>
      <w:fldSimple w:instr=" SEQ pav. \* ARABIC ">
        <w:r w:rsidR="006E6A4F">
          <w:rPr>
            <w:noProof/>
          </w:rPr>
          <w:t>5</w:t>
        </w:r>
      </w:fldSimple>
      <w:r>
        <w:t xml:space="preserve"> </w:t>
      </w:r>
      <w:r w:rsidRPr="00D27C14">
        <w:t>"Audito esminės sritys"</w:t>
      </w:r>
      <w:bookmarkEnd w:id="53"/>
    </w:p>
    <w:p w14:paraId="08ADEC06" w14:textId="77777777" w:rsidR="003F7CF9" w:rsidRPr="0012375B" w:rsidRDefault="003F7CF9" w:rsidP="003F7CF9">
      <w:pPr>
        <w:pStyle w:val="NormalWeb"/>
        <w:spacing w:before="0" w:beforeAutospacing="0" w:after="0" w:afterAutospacing="0" w:line="360" w:lineRule="auto"/>
        <w:jc w:val="both"/>
        <w:rPr>
          <w:b/>
          <w:color w:val="000000" w:themeColor="text1"/>
        </w:rPr>
      </w:pPr>
      <w:r w:rsidRPr="0012375B">
        <w:rPr>
          <w:b/>
          <w:color w:val="000000" w:themeColor="text1"/>
        </w:rPr>
        <w:t>Pirmas etapas - pasiruošimas rašyti</w:t>
      </w:r>
    </w:p>
    <w:p w14:paraId="134444BA" w14:textId="77777777" w:rsidR="003F7CF9" w:rsidRPr="0012375B" w:rsidRDefault="003F7CF9"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Pirmame etape, ruošiantis rašyti, pagrindinis dėmesys skiriamas turinio reikalavimams</w:t>
      </w:r>
      <w:r w:rsidR="00607D91" w:rsidRPr="0012375B">
        <w:rPr>
          <w:color w:val="000000" w:themeColor="text1"/>
        </w:rPr>
        <w:t>. Jie</w:t>
      </w:r>
      <w:r w:rsidRPr="0012375B">
        <w:rPr>
          <w:color w:val="000000" w:themeColor="text1"/>
        </w:rPr>
        <w:t xml:space="preserve"> grindžiami </w:t>
      </w:r>
      <w:r w:rsidR="00607D91" w:rsidRPr="0012375B">
        <w:rPr>
          <w:color w:val="000000" w:themeColor="text1"/>
        </w:rPr>
        <w:t xml:space="preserve">audito </w:t>
      </w:r>
      <w:r w:rsidRPr="0012375B">
        <w:rPr>
          <w:color w:val="000000" w:themeColor="text1"/>
        </w:rPr>
        <w:t>tipu ir užduoties log</w:t>
      </w:r>
      <w:r w:rsidR="00607D91" w:rsidRPr="0012375B">
        <w:rPr>
          <w:color w:val="000000" w:themeColor="text1"/>
        </w:rPr>
        <w:t>ika</w:t>
      </w:r>
      <w:r w:rsidRPr="0012375B">
        <w:rPr>
          <w:color w:val="000000" w:themeColor="text1"/>
        </w:rPr>
        <w:t>, audito dalyko sudėtingum</w:t>
      </w:r>
      <w:r w:rsidR="00607D91" w:rsidRPr="0012375B">
        <w:rPr>
          <w:color w:val="000000" w:themeColor="text1"/>
        </w:rPr>
        <w:t>u</w:t>
      </w:r>
      <w:r w:rsidRPr="0012375B">
        <w:rPr>
          <w:color w:val="000000" w:themeColor="text1"/>
        </w:rPr>
        <w:t>, audito standartai ir gairė</w:t>
      </w:r>
      <w:r w:rsidR="00607D91" w:rsidRPr="0012375B">
        <w:rPr>
          <w:color w:val="000000" w:themeColor="text1"/>
        </w:rPr>
        <w:t>mi</w:t>
      </w:r>
      <w:r w:rsidRPr="0012375B">
        <w:rPr>
          <w:color w:val="000000" w:themeColor="text1"/>
        </w:rPr>
        <w:t>s, skaitytojų auditorija. Pirmasis etapas taip pat apima ataskaitos struktūros nustatymą</w:t>
      </w:r>
      <w:r w:rsidR="00607D91" w:rsidRPr="0012375B">
        <w:rPr>
          <w:color w:val="000000" w:themeColor="text1"/>
        </w:rPr>
        <w:t>,</w:t>
      </w:r>
      <w:r w:rsidRPr="0012375B">
        <w:rPr>
          <w:color w:val="000000" w:themeColor="text1"/>
        </w:rPr>
        <w:t xml:space="preserve"> atsižvelgiant į numatomą ataskaitos ilgį</w:t>
      </w:r>
      <w:r w:rsidR="00607D91" w:rsidRPr="0012375B">
        <w:rPr>
          <w:color w:val="000000" w:themeColor="text1"/>
        </w:rPr>
        <w:t>. G</w:t>
      </w:r>
      <w:r w:rsidRPr="0012375B">
        <w:rPr>
          <w:color w:val="000000" w:themeColor="text1"/>
        </w:rPr>
        <w:t xml:space="preserve">ali būti pateikiama santrauka, turinio lentelė ar priedai </w:t>
      </w:r>
      <w:r w:rsidR="00607D91" w:rsidRPr="0012375B">
        <w:rPr>
          <w:color w:val="000000" w:themeColor="text1"/>
        </w:rPr>
        <w:t>jei jie yra reikalingi</w:t>
      </w:r>
      <w:r w:rsidRPr="0012375B">
        <w:rPr>
          <w:color w:val="000000" w:themeColor="text1"/>
        </w:rPr>
        <w:t>. Jei įmonės audito organizacija jau yra nustačiusi ataskaitos struktūrą, metmenis ar šabloną tai yra įtraukta į šias instrukcijas</w:t>
      </w:r>
      <w:r w:rsidR="00607D91" w:rsidRPr="0012375B">
        <w:rPr>
          <w:color w:val="000000" w:themeColor="text1"/>
        </w:rPr>
        <w:t xml:space="preserve"> kadangi, tai</w:t>
      </w:r>
      <w:r w:rsidRPr="0012375B">
        <w:rPr>
          <w:color w:val="000000" w:themeColor="text1"/>
        </w:rPr>
        <w:t xml:space="preserve"> auditoriui gali padėti atlikti rašymo procesą. Pirmojo etapo metu</w:t>
      </w:r>
      <w:r w:rsidR="00607D91" w:rsidRPr="0012375B">
        <w:rPr>
          <w:color w:val="000000" w:themeColor="text1"/>
        </w:rPr>
        <w:t xml:space="preserve"> gali būti įterptos</w:t>
      </w:r>
      <w:r w:rsidRPr="0012375B">
        <w:rPr>
          <w:color w:val="000000" w:themeColor="text1"/>
        </w:rPr>
        <w:t xml:space="preserve"> tam tikros detalės</w:t>
      </w:r>
      <w:r w:rsidR="00607D91" w:rsidRPr="0012375B">
        <w:rPr>
          <w:color w:val="000000" w:themeColor="text1"/>
        </w:rPr>
        <w:t xml:space="preserve"> </w:t>
      </w:r>
      <w:r w:rsidRPr="0012375B">
        <w:rPr>
          <w:color w:val="000000" w:themeColor="text1"/>
        </w:rPr>
        <w:t>pavyzdžiui</w:t>
      </w:r>
      <w:r w:rsidR="00607D91" w:rsidRPr="0012375B">
        <w:rPr>
          <w:color w:val="000000" w:themeColor="text1"/>
        </w:rPr>
        <w:t>:</w:t>
      </w:r>
      <w:r w:rsidRPr="0012375B">
        <w:rPr>
          <w:color w:val="000000" w:themeColor="text1"/>
        </w:rPr>
        <w:t xml:space="preserve"> audito subjektas, audito pavadinimas, audito užduoties numeris ir audito laikotarpis į ataskaitos šabloną.</w:t>
      </w:r>
    </w:p>
    <w:p w14:paraId="3D0D3CEE" w14:textId="77777777" w:rsidR="003F7CF9" w:rsidRPr="0012375B" w:rsidRDefault="003F7CF9" w:rsidP="003F7CF9">
      <w:pPr>
        <w:pStyle w:val="NormalWeb"/>
        <w:spacing w:before="0" w:beforeAutospacing="0" w:after="0" w:afterAutospacing="0" w:line="360" w:lineRule="auto"/>
        <w:jc w:val="both"/>
        <w:rPr>
          <w:color w:val="000000" w:themeColor="text1"/>
        </w:rPr>
      </w:pPr>
    </w:p>
    <w:p w14:paraId="3FE75A7E" w14:textId="77777777" w:rsidR="003F7CF9" w:rsidRPr="0012375B" w:rsidRDefault="003F7CF9" w:rsidP="003F7CF9">
      <w:pPr>
        <w:pStyle w:val="NormalWeb"/>
        <w:spacing w:before="0" w:beforeAutospacing="0" w:after="0" w:afterAutospacing="0" w:line="360" w:lineRule="auto"/>
        <w:jc w:val="both"/>
        <w:rPr>
          <w:b/>
          <w:color w:val="000000" w:themeColor="text1"/>
        </w:rPr>
      </w:pPr>
      <w:r w:rsidRPr="0012375B">
        <w:rPr>
          <w:b/>
          <w:color w:val="000000" w:themeColor="text1"/>
        </w:rPr>
        <w:t>Antrasis etapas - ataskaitos rašymas</w:t>
      </w:r>
    </w:p>
    <w:p w14:paraId="29875A0F" w14:textId="77777777" w:rsidR="003F7CF9" w:rsidRPr="0012375B" w:rsidRDefault="003F7CF9"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Ataskaitos rašymo etape pateikiama konkreti informacija apie audito apimtį, tikslus, metodiką, išvadas</w:t>
      </w:r>
      <w:r w:rsidR="00607D91" w:rsidRPr="0012375B">
        <w:rPr>
          <w:color w:val="000000" w:themeColor="text1"/>
        </w:rPr>
        <w:t>. R</w:t>
      </w:r>
      <w:r w:rsidRPr="0012375B">
        <w:rPr>
          <w:color w:val="000000" w:themeColor="text1"/>
        </w:rPr>
        <w:t>ekomendacijos ištraukiamos iš audito darbo dokumentų ir įterpiamos į ataskaitos šabloną. Didžioji pranešimo dalis</w:t>
      </w:r>
      <w:r w:rsidR="00607D91" w:rsidRPr="0012375B">
        <w:rPr>
          <w:color w:val="000000" w:themeColor="text1"/>
        </w:rPr>
        <w:t>,</w:t>
      </w:r>
      <w:r w:rsidRPr="0012375B">
        <w:rPr>
          <w:color w:val="000000" w:themeColor="text1"/>
        </w:rPr>
        <w:t xml:space="preserve"> tekstas</w:t>
      </w:r>
      <w:r w:rsidR="00607D91" w:rsidRPr="0012375B">
        <w:rPr>
          <w:color w:val="000000" w:themeColor="text1"/>
        </w:rPr>
        <w:t>,</w:t>
      </w:r>
      <w:r w:rsidRPr="0012375B">
        <w:rPr>
          <w:color w:val="000000" w:themeColor="text1"/>
        </w:rPr>
        <w:t xml:space="preserve"> taip pat rašomas šioje fazėje. </w:t>
      </w:r>
      <w:r w:rsidR="00607D91" w:rsidRPr="0012375B">
        <w:rPr>
          <w:color w:val="000000" w:themeColor="text1"/>
        </w:rPr>
        <w:t>M</w:t>
      </w:r>
      <w:r w:rsidRPr="0012375B">
        <w:rPr>
          <w:color w:val="000000" w:themeColor="text1"/>
        </w:rPr>
        <w:t xml:space="preserve">etodiką reikia sutrumpinti iki </w:t>
      </w:r>
      <w:r w:rsidR="00607D91" w:rsidRPr="0012375B">
        <w:rPr>
          <w:color w:val="000000" w:themeColor="text1"/>
        </w:rPr>
        <w:t>konkretaus</w:t>
      </w:r>
      <w:r w:rsidRPr="0012375B">
        <w:rPr>
          <w:color w:val="000000" w:themeColor="text1"/>
        </w:rPr>
        <w:t xml:space="preserve"> paaiškinimo kaip buvo atliktas </w:t>
      </w:r>
      <w:r w:rsidR="00F30696" w:rsidRPr="0012375B">
        <w:rPr>
          <w:color w:val="000000" w:themeColor="text1"/>
        </w:rPr>
        <w:t>auditas. Taip</w:t>
      </w:r>
      <w:r w:rsidR="00607D91" w:rsidRPr="0012375B">
        <w:rPr>
          <w:color w:val="000000" w:themeColor="text1"/>
        </w:rPr>
        <w:t xml:space="preserve"> pat</w:t>
      </w:r>
      <w:r w:rsidRPr="0012375B">
        <w:rPr>
          <w:color w:val="000000" w:themeColor="text1"/>
        </w:rPr>
        <w:t xml:space="preserve"> gali reikėti parašyti ataskaitos įvadą ir </w:t>
      </w:r>
      <w:r w:rsidRPr="0012375B">
        <w:rPr>
          <w:color w:val="000000" w:themeColor="text1"/>
        </w:rPr>
        <w:lastRenderedPageBreak/>
        <w:t>santrauką</w:t>
      </w:r>
      <w:r w:rsidR="00607D91" w:rsidRPr="0012375B">
        <w:rPr>
          <w:color w:val="000000" w:themeColor="text1"/>
        </w:rPr>
        <w:t>,</w:t>
      </w:r>
      <w:r w:rsidRPr="0012375B">
        <w:rPr>
          <w:color w:val="000000" w:themeColor="text1"/>
        </w:rPr>
        <w:t xml:space="preserve"> audito rezultatai turi būti parašyti arba perrašyti, kad būtų įtraukta tinkama</w:t>
      </w:r>
      <w:r w:rsidR="00607D91" w:rsidRPr="0012375B">
        <w:rPr>
          <w:color w:val="000000" w:themeColor="text1"/>
        </w:rPr>
        <w:t xml:space="preserve">s </w:t>
      </w:r>
      <w:r w:rsidRPr="0012375B">
        <w:rPr>
          <w:color w:val="000000" w:themeColor="text1"/>
        </w:rPr>
        <w:t>išvadų forma</w:t>
      </w:r>
      <w:r w:rsidR="00607D91" w:rsidRPr="0012375B">
        <w:rPr>
          <w:color w:val="000000" w:themeColor="text1"/>
        </w:rPr>
        <w:t>tas</w:t>
      </w:r>
      <w:r w:rsidRPr="0012375B">
        <w:rPr>
          <w:color w:val="000000" w:themeColor="text1"/>
        </w:rPr>
        <w:t xml:space="preserve">. Šio etapo rezultatas yra oficialus ataskaitos projektas, kuris gali būti pateiktas </w:t>
      </w:r>
      <w:r w:rsidR="00F30696" w:rsidRPr="0012375B">
        <w:rPr>
          <w:color w:val="000000" w:themeColor="text1"/>
        </w:rPr>
        <w:t>klientų peržiūrai</w:t>
      </w:r>
      <w:r w:rsidRPr="0012375B">
        <w:rPr>
          <w:color w:val="000000" w:themeColor="text1"/>
        </w:rPr>
        <w:t>, atsiliepimams ir vadovybės atsakym</w:t>
      </w:r>
      <w:r w:rsidR="00F65C33" w:rsidRPr="0012375B">
        <w:rPr>
          <w:color w:val="000000" w:themeColor="text1"/>
        </w:rPr>
        <w:t>ui gauti.</w:t>
      </w:r>
    </w:p>
    <w:p w14:paraId="4896B376" w14:textId="77777777" w:rsidR="003F7CF9" w:rsidRPr="0012375B" w:rsidRDefault="003F7CF9" w:rsidP="003F7CF9">
      <w:pPr>
        <w:pStyle w:val="NormalWeb"/>
        <w:spacing w:before="0" w:beforeAutospacing="0" w:after="0" w:afterAutospacing="0" w:line="360" w:lineRule="auto"/>
        <w:jc w:val="both"/>
        <w:rPr>
          <w:color w:val="000000" w:themeColor="text1"/>
        </w:rPr>
      </w:pPr>
    </w:p>
    <w:p w14:paraId="586F90AE" w14:textId="77777777" w:rsidR="003F7CF9" w:rsidRPr="0012375B" w:rsidRDefault="003F7CF9" w:rsidP="003F7CF9">
      <w:pPr>
        <w:pStyle w:val="NormalWeb"/>
        <w:spacing w:before="0" w:beforeAutospacing="0" w:after="0" w:afterAutospacing="0" w:line="360" w:lineRule="auto"/>
        <w:jc w:val="both"/>
        <w:rPr>
          <w:b/>
          <w:color w:val="000000" w:themeColor="text1"/>
        </w:rPr>
      </w:pPr>
      <w:r w:rsidRPr="0012375B">
        <w:rPr>
          <w:b/>
          <w:color w:val="000000" w:themeColor="text1"/>
        </w:rPr>
        <w:t>Trečias etapas - ataskaitos baigimas</w:t>
      </w:r>
    </w:p>
    <w:p w14:paraId="4B0E42BF" w14:textId="77777777" w:rsidR="00B64135" w:rsidRPr="0012375B" w:rsidRDefault="003F7CF9" w:rsidP="00DE0F33">
      <w:pPr>
        <w:pStyle w:val="NormalWeb"/>
        <w:spacing w:before="0" w:beforeAutospacing="0" w:after="0" w:afterAutospacing="0" w:line="360" w:lineRule="auto"/>
        <w:ind w:firstLine="720"/>
        <w:jc w:val="both"/>
      </w:pPr>
      <w:r w:rsidRPr="0012375B">
        <w:rPr>
          <w:color w:val="000000" w:themeColor="text1"/>
        </w:rPr>
        <w:t xml:space="preserve">Ataskaitos baigimo etapas parengia galutinę audito ataskaitą, kad ji būtų </w:t>
      </w:r>
      <w:r w:rsidR="00F65C33" w:rsidRPr="0012375B">
        <w:rPr>
          <w:color w:val="000000" w:themeColor="text1"/>
        </w:rPr>
        <w:t>pateikta klientui</w:t>
      </w:r>
      <w:r w:rsidRPr="0012375B">
        <w:rPr>
          <w:color w:val="000000" w:themeColor="text1"/>
        </w:rPr>
        <w:t xml:space="preserve"> ir visiems kitiems paskirtiems asmenims. Audito valdymo atsakymai įterpiami į ataskaitą su gali</w:t>
      </w:r>
      <w:r w:rsidR="00F65C33" w:rsidRPr="0012375B">
        <w:rPr>
          <w:color w:val="000000" w:themeColor="text1"/>
        </w:rPr>
        <w:t>mybe, kad</w:t>
      </w:r>
      <w:r w:rsidRPr="0012375B">
        <w:rPr>
          <w:color w:val="000000" w:themeColor="text1"/>
        </w:rPr>
        <w:t xml:space="preserve"> auditori</w:t>
      </w:r>
      <w:r w:rsidR="00F65C33" w:rsidRPr="0012375B">
        <w:rPr>
          <w:color w:val="000000" w:themeColor="text1"/>
        </w:rPr>
        <w:t>us komentuos bei darys galutinius</w:t>
      </w:r>
      <w:r w:rsidRPr="0012375B">
        <w:rPr>
          <w:color w:val="000000" w:themeColor="text1"/>
        </w:rPr>
        <w:t xml:space="preserve"> </w:t>
      </w:r>
      <w:r w:rsidR="00F65C33" w:rsidRPr="0012375B">
        <w:rPr>
          <w:color w:val="000000" w:themeColor="text1"/>
        </w:rPr>
        <w:t>pakeitimus.</w:t>
      </w:r>
      <w:r w:rsidR="004E4D62" w:rsidRPr="0012375B">
        <w:rPr>
          <w:color w:val="000000" w:themeColor="text1"/>
        </w:rPr>
        <w:t xml:space="preserve"> [12].</w:t>
      </w:r>
    </w:p>
    <w:p w14:paraId="7D236390"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51AF84C5" w14:textId="77777777" w:rsidR="00B64135" w:rsidRPr="0012375B" w:rsidRDefault="002D7250" w:rsidP="002D7250">
      <w:pPr>
        <w:pStyle w:val="Heading1"/>
      </w:pPr>
      <w:bookmarkStart w:id="54" w:name="_Toc31010537"/>
      <w:r w:rsidRPr="0012375B">
        <w:t>BDAR rekomenduojami sertifikatai</w:t>
      </w:r>
      <w:bookmarkEnd w:id="54"/>
    </w:p>
    <w:p w14:paraId="55856457" w14:textId="77777777" w:rsidR="00C503B9" w:rsidRPr="0012375B" w:rsidRDefault="00C503B9" w:rsidP="00A26482">
      <w:pPr>
        <w:pStyle w:val="NormalWeb"/>
        <w:spacing w:before="0" w:beforeAutospacing="0" w:after="0" w:afterAutospacing="0" w:line="360" w:lineRule="auto"/>
        <w:jc w:val="both"/>
        <w:rPr>
          <w:color w:val="000000" w:themeColor="text1"/>
        </w:rPr>
      </w:pPr>
    </w:p>
    <w:p w14:paraId="79673139" w14:textId="77777777" w:rsidR="00C503B9" w:rsidRPr="0012375B" w:rsidRDefault="00D732E6"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 xml:space="preserve">Kokybiškas auditas arba atitikties </w:t>
      </w:r>
      <w:r w:rsidR="00F30696" w:rsidRPr="0012375B">
        <w:rPr>
          <w:color w:val="000000" w:themeColor="text1"/>
        </w:rPr>
        <w:t>įvertinimas</w:t>
      </w:r>
      <w:r w:rsidRPr="0012375B">
        <w:rPr>
          <w:color w:val="000000" w:themeColor="text1"/>
        </w:rPr>
        <w:t xml:space="preserve"> reikalauja patirties ir aukšto kvalifikacijos lygio. Norint įvertinti sistemą ar organizacijos atitiktį tam tikram reikalavimui, dažniausiai </w:t>
      </w:r>
      <w:r w:rsidR="00F30696" w:rsidRPr="0012375B">
        <w:rPr>
          <w:color w:val="000000" w:themeColor="text1"/>
        </w:rPr>
        <w:t>prašoma</w:t>
      </w:r>
      <w:r w:rsidRPr="0012375B">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12375B">
        <w:rPr>
          <w:color w:val="000000" w:themeColor="text1"/>
        </w:rPr>
        <w:t>/</w:t>
      </w:r>
      <w:r w:rsidRPr="0012375B">
        <w:rPr>
          <w:color w:val="000000" w:themeColor="text1"/>
        </w:rPr>
        <w:t xml:space="preserve">E sertifikatas, </w:t>
      </w:r>
      <w:r w:rsidR="009E517B" w:rsidRPr="0012375B">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12375B">
        <w:rPr>
          <w:color w:val="000000" w:themeColor="text1"/>
        </w:rPr>
        <w:t>valdymą</w:t>
      </w:r>
      <w:r w:rsidR="009E517B" w:rsidRPr="0012375B">
        <w:rPr>
          <w:color w:val="000000" w:themeColor="text1"/>
        </w:rPr>
        <w:t xml:space="preserve"> organizacijoje. Kadangi </w:t>
      </w:r>
      <w:r w:rsidR="00F30696" w:rsidRPr="0012375B">
        <w:rPr>
          <w:color w:val="000000" w:themeColor="text1"/>
        </w:rPr>
        <w:t>Bendrajame</w:t>
      </w:r>
      <w:r w:rsidR="009E517B" w:rsidRPr="0012375B">
        <w:rPr>
          <w:color w:val="000000" w:themeColor="text1"/>
        </w:rPr>
        <w:t xml:space="preserve"> duomenų apsaugos reglamente nemažai šnekama apie technologinius procesus ir sprendimus, CIPT sertifikatas būtinas norint užtikrinti techninę BDAR atitiktį įmonėje. </w:t>
      </w:r>
      <w:r w:rsidR="00550EB9" w:rsidRPr="0012375B">
        <w:rPr>
          <w:color w:val="000000" w:themeColor="text1"/>
        </w:rPr>
        <w:t>[13].</w:t>
      </w:r>
    </w:p>
    <w:p w14:paraId="32E44F03" w14:textId="6FF0E2FB" w:rsidR="0040091A" w:rsidRDefault="0040091A" w:rsidP="0040091A">
      <w:pPr>
        <w:pStyle w:val="Caption"/>
        <w:keepNext/>
      </w:pPr>
      <w:bookmarkStart w:id="55" w:name="_Toc31011169"/>
      <w:r>
        <w:t xml:space="preserve">lentelė </w:t>
      </w:r>
      <w:fldSimple w:instr=" SEQ lentelė \* ARABIC ">
        <w:r w:rsidR="006E6A4F">
          <w:rPr>
            <w:noProof/>
          </w:rPr>
          <w:t>3</w:t>
        </w:r>
      </w:fldSimple>
      <w:r>
        <w:t xml:space="preserve"> </w:t>
      </w:r>
      <w:r w:rsidRPr="00491529">
        <w:t>"Sertifikatų palyginimas"</w:t>
      </w:r>
      <w:bookmarkEnd w:id="55"/>
    </w:p>
    <w:tbl>
      <w:tblPr>
        <w:tblStyle w:val="TableGrid"/>
        <w:tblW w:w="0" w:type="auto"/>
        <w:tblLook w:val="04A0" w:firstRow="1" w:lastRow="0" w:firstColumn="1" w:lastColumn="0" w:noHBand="0" w:noVBand="1"/>
      </w:tblPr>
      <w:tblGrid>
        <w:gridCol w:w="3398"/>
        <w:gridCol w:w="3196"/>
        <w:gridCol w:w="3368"/>
      </w:tblGrid>
      <w:tr w:rsidR="00B64135" w:rsidRPr="0012375B"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12375B" w:rsidRDefault="00B64135" w:rsidP="00A26482">
            <w:pPr>
              <w:pStyle w:val="NormalWeb"/>
              <w:spacing w:before="0" w:beforeAutospacing="0" w:after="0" w:afterAutospacing="0" w:line="360" w:lineRule="auto"/>
              <w:jc w:val="both"/>
              <w:rPr>
                <w:color w:val="000000" w:themeColor="text1"/>
              </w:rPr>
            </w:pPr>
            <w:r w:rsidRPr="0012375B">
              <w:rPr>
                <w:noProof/>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12375B" w:rsidRDefault="00B64135" w:rsidP="00A26482">
            <w:pPr>
              <w:pStyle w:val="NormalWeb"/>
              <w:spacing w:before="0" w:beforeAutospacing="0" w:after="0" w:afterAutospacing="0" w:line="360" w:lineRule="auto"/>
              <w:jc w:val="both"/>
              <w:rPr>
                <w:color w:val="000000" w:themeColor="text1"/>
              </w:rPr>
            </w:pPr>
            <w:r w:rsidRPr="0012375B">
              <w:rPr>
                <w:noProof/>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21">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12375B" w:rsidRDefault="00B64135" w:rsidP="00A26482">
            <w:pPr>
              <w:pStyle w:val="NormalWeb"/>
              <w:spacing w:before="0" w:beforeAutospacing="0" w:after="0" w:afterAutospacing="0" w:line="360" w:lineRule="auto"/>
              <w:jc w:val="both"/>
              <w:rPr>
                <w:color w:val="000000" w:themeColor="text1"/>
              </w:rPr>
            </w:pPr>
            <w:r w:rsidRPr="0012375B">
              <w:rPr>
                <w:noProof/>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12375B" w14:paraId="42A278CE" w14:textId="77777777" w:rsidTr="00E9621F">
        <w:tc>
          <w:tcPr>
            <w:tcW w:w="3398" w:type="dxa"/>
            <w:tcBorders>
              <w:top w:val="single" w:sz="4" w:space="0" w:color="auto"/>
            </w:tcBorders>
          </w:tcPr>
          <w:p w14:paraId="29149CEE" w14:textId="77777777" w:rsidR="00E9621F" w:rsidRPr="0012375B" w:rsidRDefault="00F065D6" w:rsidP="00F065D6">
            <w:pPr>
              <w:pStyle w:val="NormalWeb"/>
              <w:spacing w:before="0" w:beforeAutospacing="0" w:after="0" w:afterAutospacing="0" w:line="360" w:lineRule="auto"/>
              <w:jc w:val="center"/>
              <w:rPr>
                <w:color w:val="000000" w:themeColor="text1"/>
              </w:rPr>
            </w:pPr>
            <w:r w:rsidRPr="0012375B">
              <w:t>Mokomoji medžiaga</w:t>
            </w:r>
          </w:p>
        </w:tc>
        <w:tc>
          <w:tcPr>
            <w:tcW w:w="3196" w:type="dxa"/>
            <w:tcBorders>
              <w:top w:val="single" w:sz="4" w:space="0" w:color="auto"/>
            </w:tcBorders>
          </w:tcPr>
          <w:p w14:paraId="16D51A0D" w14:textId="77777777" w:rsidR="00E9621F" w:rsidRPr="0012375B" w:rsidRDefault="00F065D6" w:rsidP="00F065D6">
            <w:pPr>
              <w:pStyle w:val="NormalWeb"/>
              <w:spacing w:before="0" w:beforeAutospacing="0" w:after="0" w:afterAutospacing="0" w:line="360" w:lineRule="auto"/>
              <w:jc w:val="center"/>
              <w:rPr>
                <w:color w:val="000000" w:themeColor="text1"/>
              </w:rPr>
            </w:pPr>
            <w:r w:rsidRPr="0012375B">
              <w:t>Mokomoji medžiaga</w:t>
            </w:r>
          </w:p>
        </w:tc>
        <w:tc>
          <w:tcPr>
            <w:tcW w:w="3368" w:type="dxa"/>
            <w:tcBorders>
              <w:top w:val="single" w:sz="4" w:space="0" w:color="auto"/>
            </w:tcBorders>
          </w:tcPr>
          <w:p w14:paraId="0855120F" w14:textId="77777777" w:rsidR="00E9621F" w:rsidRPr="0012375B" w:rsidRDefault="00F065D6" w:rsidP="00F065D6">
            <w:pPr>
              <w:pStyle w:val="NormalWeb"/>
              <w:spacing w:before="0" w:beforeAutospacing="0" w:after="0" w:afterAutospacing="0" w:line="360" w:lineRule="auto"/>
              <w:jc w:val="center"/>
              <w:rPr>
                <w:color w:val="000000" w:themeColor="text1"/>
              </w:rPr>
            </w:pPr>
            <w:r w:rsidRPr="0012375B">
              <w:t>Mokomoji medžiaga</w:t>
            </w:r>
          </w:p>
        </w:tc>
      </w:tr>
      <w:tr w:rsidR="00E9621F" w:rsidRPr="0012375B" w14:paraId="1FA69564" w14:textId="77777777" w:rsidTr="00002CA7">
        <w:tc>
          <w:tcPr>
            <w:tcW w:w="3398" w:type="dxa"/>
          </w:tcPr>
          <w:p w14:paraId="6E0148E1" w14:textId="77777777" w:rsidR="00F065D6" w:rsidRPr="0012375B" w:rsidRDefault="00F065D6" w:rsidP="003D387C">
            <w:pPr>
              <w:pStyle w:val="NormalWeb"/>
              <w:numPr>
                <w:ilvl w:val="0"/>
                <w:numId w:val="17"/>
              </w:numPr>
              <w:spacing w:after="120" w:afterAutospacing="0"/>
              <w:ind w:left="459" w:hanging="357"/>
              <w:rPr>
                <w:color w:val="000000" w:themeColor="text1"/>
              </w:rPr>
            </w:pPr>
            <w:r w:rsidRPr="0012375B">
              <w:rPr>
                <w:color w:val="000000" w:themeColor="text1"/>
              </w:rPr>
              <w:lastRenderedPageBreak/>
              <w:t>Kaip susikurti įmonės viziją</w:t>
            </w:r>
          </w:p>
          <w:p w14:paraId="4255DBF8" w14:textId="77777777" w:rsidR="00F065D6" w:rsidRPr="0012375B" w:rsidRDefault="00F065D6" w:rsidP="003D387C">
            <w:pPr>
              <w:pStyle w:val="NormalWeb"/>
              <w:numPr>
                <w:ilvl w:val="0"/>
                <w:numId w:val="17"/>
              </w:numPr>
              <w:spacing w:after="120" w:afterAutospacing="0"/>
              <w:ind w:left="459" w:hanging="357"/>
              <w:rPr>
                <w:color w:val="000000" w:themeColor="text1"/>
              </w:rPr>
            </w:pPr>
            <w:r w:rsidRPr="0012375B">
              <w:rPr>
                <w:color w:val="000000" w:themeColor="text1"/>
              </w:rPr>
              <w:t>Kaip sudaryti privatumo komandą įmonėje</w:t>
            </w:r>
          </w:p>
          <w:p w14:paraId="72E49939" w14:textId="77777777" w:rsidR="00F065D6" w:rsidRPr="0012375B" w:rsidRDefault="00F065D6" w:rsidP="003D387C">
            <w:pPr>
              <w:pStyle w:val="NormalWeb"/>
              <w:numPr>
                <w:ilvl w:val="0"/>
                <w:numId w:val="17"/>
              </w:numPr>
              <w:spacing w:after="120" w:afterAutospacing="0"/>
              <w:ind w:left="459" w:hanging="357"/>
              <w:rPr>
                <w:color w:val="000000" w:themeColor="text1"/>
              </w:rPr>
            </w:pPr>
            <w:r w:rsidRPr="0012375B">
              <w:rPr>
                <w:color w:val="000000" w:themeColor="text1"/>
              </w:rPr>
              <w:t>Kaip sukurti ir įgyvendinti privatumo programos pagrindus</w:t>
            </w:r>
          </w:p>
          <w:p w14:paraId="46D721A2" w14:textId="77777777" w:rsidR="00F065D6" w:rsidRPr="0012375B" w:rsidRDefault="00F065D6" w:rsidP="003D387C">
            <w:pPr>
              <w:pStyle w:val="NormalWeb"/>
              <w:numPr>
                <w:ilvl w:val="0"/>
                <w:numId w:val="17"/>
              </w:numPr>
              <w:spacing w:after="120" w:afterAutospacing="0"/>
              <w:ind w:left="459" w:hanging="357"/>
              <w:rPr>
                <w:color w:val="000000" w:themeColor="text1"/>
              </w:rPr>
            </w:pPr>
            <w:r w:rsidRPr="0012375B">
              <w:rPr>
                <w:color w:val="000000" w:themeColor="text1"/>
              </w:rPr>
              <w:t>Kaip bendrauti su suinteresuotosiomis šalimis</w:t>
            </w:r>
          </w:p>
          <w:p w14:paraId="46321C7E" w14:textId="77777777" w:rsidR="00F065D6" w:rsidRPr="0012375B" w:rsidRDefault="00F065D6" w:rsidP="003D387C">
            <w:pPr>
              <w:pStyle w:val="NormalWeb"/>
              <w:numPr>
                <w:ilvl w:val="0"/>
                <w:numId w:val="17"/>
              </w:numPr>
              <w:spacing w:after="120" w:afterAutospacing="0"/>
              <w:ind w:left="459" w:hanging="357"/>
              <w:rPr>
                <w:color w:val="000000" w:themeColor="text1"/>
              </w:rPr>
            </w:pPr>
            <w:r w:rsidRPr="0012375B">
              <w:rPr>
                <w:color w:val="000000" w:themeColor="text1"/>
              </w:rPr>
              <w:t>Kaip įvertinti našumą</w:t>
            </w:r>
          </w:p>
          <w:p w14:paraId="0B7BE30C" w14:textId="77777777" w:rsidR="00F065D6" w:rsidRPr="0012375B" w:rsidRDefault="00F065D6" w:rsidP="003D387C">
            <w:pPr>
              <w:pStyle w:val="NormalWeb"/>
              <w:numPr>
                <w:ilvl w:val="0"/>
                <w:numId w:val="17"/>
              </w:numPr>
              <w:spacing w:after="120" w:afterAutospacing="0" w:line="360" w:lineRule="auto"/>
              <w:ind w:left="459" w:hanging="357"/>
              <w:rPr>
                <w:color w:val="000000" w:themeColor="text1"/>
              </w:rPr>
            </w:pPr>
            <w:r w:rsidRPr="0012375B">
              <w:rPr>
                <w:color w:val="000000" w:themeColor="text1"/>
              </w:rPr>
              <w:t>Privatumo programos gyvavimo ciklas</w:t>
            </w:r>
          </w:p>
          <w:p w14:paraId="2AC1EB99" w14:textId="77777777" w:rsidR="00E9621F" w:rsidRPr="0012375B" w:rsidRDefault="00E9621F" w:rsidP="00F065D6">
            <w:pPr>
              <w:pStyle w:val="NormalWeb"/>
              <w:spacing w:before="0" w:beforeAutospacing="0" w:after="0" w:afterAutospacing="0" w:line="360" w:lineRule="auto"/>
              <w:rPr>
                <w:color w:val="000000" w:themeColor="text1"/>
              </w:rPr>
            </w:pPr>
          </w:p>
        </w:tc>
        <w:tc>
          <w:tcPr>
            <w:tcW w:w="3196" w:type="dxa"/>
          </w:tcPr>
          <w:p w14:paraId="6C7814CF" w14:textId="77777777" w:rsidR="00F065D6" w:rsidRPr="0012375B" w:rsidRDefault="00F065D6" w:rsidP="003D387C">
            <w:pPr>
              <w:pStyle w:val="NormalWeb"/>
              <w:numPr>
                <w:ilvl w:val="0"/>
                <w:numId w:val="16"/>
              </w:numPr>
              <w:spacing w:after="120" w:afterAutospacing="0"/>
              <w:ind w:left="385" w:hanging="357"/>
              <w:rPr>
                <w:color w:val="000000" w:themeColor="text1"/>
              </w:rPr>
            </w:pPr>
            <w:r w:rsidRPr="0012375B">
              <w:rPr>
                <w:color w:val="000000" w:themeColor="text1"/>
              </w:rPr>
              <w:t>Įvadas į Europos duomenų apsaugą</w:t>
            </w:r>
          </w:p>
          <w:p w14:paraId="55C34D4C" w14:textId="77777777" w:rsidR="00F065D6" w:rsidRPr="0012375B" w:rsidRDefault="00F065D6" w:rsidP="003D387C">
            <w:pPr>
              <w:pStyle w:val="NormalWeb"/>
              <w:numPr>
                <w:ilvl w:val="0"/>
                <w:numId w:val="16"/>
              </w:numPr>
              <w:spacing w:after="120" w:afterAutospacing="0"/>
              <w:ind w:left="385" w:hanging="357"/>
              <w:rPr>
                <w:color w:val="000000" w:themeColor="text1"/>
              </w:rPr>
            </w:pPr>
            <w:r w:rsidRPr="0012375B">
              <w:rPr>
                <w:color w:val="000000" w:themeColor="text1"/>
              </w:rPr>
              <w:t>Europos reguliavimo institucijos</w:t>
            </w:r>
          </w:p>
          <w:p w14:paraId="40793F71" w14:textId="77777777" w:rsidR="00F065D6" w:rsidRPr="0012375B" w:rsidRDefault="00F065D6" w:rsidP="003D387C">
            <w:pPr>
              <w:pStyle w:val="NormalWeb"/>
              <w:numPr>
                <w:ilvl w:val="0"/>
                <w:numId w:val="16"/>
              </w:numPr>
              <w:spacing w:after="120" w:afterAutospacing="0"/>
              <w:ind w:left="385" w:hanging="357"/>
              <w:rPr>
                <w:color w:val="000000" w:themeColor="text1"/>
              </w:rPr>
            </w:pPr>
            <w:r w:rsidRPr="0012375B">
              <w:rPr>
                <w:color w:val="000000" w:themeColor="text1"/>
              </w:rPr>
              <w:t>Teisinė bazė</w:t>
            </w:r>
          </w:p>
          <w:p w14:paraId="06839BEF" w14:textId="77777777" w:rsidR="00F065D6" w:rsidRPr="0012375B" w:rsidRDefault="00F065D6" w:rsidP="003D387C">
            <w:pPr>
              <w:pStyle w:val="NormalWeb"/>
              <w:numPr>
                <w:ilvl w:val="0"/>
                <w:numId w:val="16"/>
              </w:numPr>
              <w:spacing w:after="120" w:afterAutospacing="0"/>
              <w:ind w:left="385" w:hanging="357"/>
              <w:rPr>
                <w:color w:val="000000" w:themeColor="text1"/>
              </w:rPr>
            </w:pPr>
            <w:r w:rsidRPr="0012375B">
              <w:rPr>
                <w:color w:val="000000" w:themeColor="text1"/>
              </w:rPr>
              <w:t>Europos duomenų apsaugos įstatymų ir taisyklių laikymasis</w:t>
            </w:r>
          </w:p>
          <w:p w14:paraId="0201D70D" w14:textId="77777777" w:rsidR="00E9621F" w:rsidRPr="0012375B" w:rsidRDefault="00F065D6" w:rsidP="003D387C">
            <w:pPr>
              <w:pStyle w:val="NormalWeb"/>
              <w:numPr>
                <w:ilvl w:val="0"/>
                <w:numId w:val="16"/>
              </w:numPr>
              <w:spacing w:before="0" w:beforeAutospacing="0" w:after="120" w:afterAutospacing="0" w:line="360" w:lineRule="auto"/>
              <w:ind w:left="385" w:hanging="357"/>
              <w:rPr>
                <w:color w:val="000000" w:themeColor="text1"/>
              </w:rPr>
            </w:pPr>
            <w:r w:rsidRPr="0012375B">
              <w:rPr>
                <w:color w:val="000000" w:themeColor="text1"/>
              </w:rPr>
              <w:t>Tarptautinis duomenų perdavimas</w:t>
            </w:r>
          </w:p>
        </w:tc>
        <w:tc>
          <w:tcPr>
            <w:tcW w:w="3368" w:type="dxa"/>
          </w:tcPr>
          <w:p w14:paraId="1BA3BC2E" w14:textId="77777777" w:rsidR="00F065D6" w:rsidRPr="0012375B" w:rsidRDefault="00E9621F" w:rsidP="003D387C">
            <w:pPr>
              <w:pStyle w:val="NormalWeb"/>
              <w:numPr>
                <w:ilvl w:val="0"/>
                <w:numId w:val="16"/>
              </w:numPr>
              <w:spacing w:after="120" w:afterAutospacing="0"/>
              <w:ind w:left="385" w:hanging="357"/>
              <w:rPr>
                <w:color w:val="000000" w:themeColor="text1"/>
              </w:rPr>
            </w:pPr>
            <w:r w:rsidRPr="0012375B">
              <w:rPr>
                <w:color w:val="000000" w:themeColor="text1"/>
              </w:rPr>
              <w:t>Kritinės duomenų apsaugos koncepcijos ir praktika, darančios įtaką IT</w:t>
            </w:r>
          </w:p>
          <w:p w14:paraId="7376FBDD" w14:textId="77777777" w:rsidR="00E9621F" w:rsidRPr="0012375B" w:rsidRDefault="00E9621F" w:rsidP="003D387C">
            <w:pPr>
              <w:pStyle w:val="NormalWeb"/>
              <w:numPr>
                <w:ilvl w:val="0"/>
                <w:numId w:val="16"/>
              </w:numPr>
              <w:spacing w:after="120" w:afterAutospacing="0"/>
              <w:ind w:left="385" w:hanging="357"/>
              <w:rPr>
                <w:color w:val="000000" w:themeColor="text1"/>
              </w:rPr>
            </w:pPr>
            <w:r w:rsidRPr="0012375B">
              <w:rPr>
                <w:color w:val="000000" w:themeColor="text1"/>
              </w:rPr>
              <w:t>Vartotojų duomenų apsaugos lūkesčiai ir atsakomybė</w:t>
            </w:r>
          </w:p>
          <w:p w14:paraId="36A9453F" w14:textId="77777777" w:rsidR="00E9621F" w:rsidRPr="0012375B" w:rsidRDefault="00E9621F" w:rsidP="003D387C">
            <w:pPr>
              <w:pStyle w:val="NormalWeb"/>
              <w:numPr>
                <w:ilvl w:val="0"/>
                <w:numId w:val="16"/>
              </w:numPr>
              <w:spacing w:after="120" w:afterAutospacing="0"/>
              <w:ind w:left="385" w:hanging="357"/>
              <w:rPr>
                <w:color w:val="000000" w:themeColor="text1"/>
              </w:rPr>
            </w:pPr>
            <w:r w:rsidRPr="0012375B">
              <w:rPr>
                <w:color w:val="000000" w:themeColor="text1"/>
              </w:rPr>
              <w:t>Kaip pakeisti privatumą ankstyvose IT produktų ir paslaugų stadijose, kad būtų galima kontroliuoti kaštus, tikslumą ir greitį rinkoje</w:t>
            </w:r>
          </w:p>
          <w:p w14:paraId="16D25463" w14:textId="77777777" w:rsidR="00E9621F" w:rsidRPr="0012375B" w:rsidRDefault="00E9621F" w:rsidP="003D387C">
            <w:pPr>
              <w:pStyle w:val="NormalWeb"/>
              <w:numPr>
                <w:ilvl w:val="0"/>
                <w:numId w:val="16"/>
              </w:numPr>
              <w:spacing w:after="120" w:afterAutospacing="0"/>
              <w:ind w:left="385" w:hanging="357"/>
              <w:rPr>
                <w:color w:val="000000" w:themeColor="text1"/>
              </w:rPr>
            </w:pPr>
            <w:r w:rsidRPr="0012375B">
              <w:rPr>
                <w:color w:val="000000" w:themeColor="text1"/>
              </w:rPr>
              <w:t xml:space="preserve">Kaip </w:t>
            </w:r>
            <w:r w:rsidR="00F065D6" w:rsidRPr="0012375B">
              <w:rPr>
                <w:color w:val="000000" w:themeColor="text1"/>
              </w:rPr>
              <w:t xml:space="preserve">pritaikyti </w:t>
            </w:r>
            <w:r w:rsidRPr="0012375B">
              <w:rPr>
                <w:color w:val="000000" w:themeColor="text1"/>
              </w:rPr>
              <w:t>duomenų apsaugos praktiką renkant ir perduodant duomenis</w:t>
            </w:r>
          </w:p>
          <w:p w14:paraId="1DFC0CEB" w14:textId="77777777" w:rsidR="00E9621F" w:rsidRPr="0012375B" w:rsidRDefault="00E9621F" w:rsidP="003D387C">
            <w:pPr>
              <w:pStyle w:val="NormalWeb"/>
              <w:numPr>
                <w:ilvl w:val="0"/>
                <w:numId w:val="16"/>
              </w:numPr>
              <w:spacing w:after="120" w:afterAutospacing="0"/>
              <w:ind w:left="385" w:hanging="357"/>
              <w:rPr>
                <w:color w:val="000000" w:themeColor="text1"/>
              </w:rPr>
            </w:pPr>
            <w:r w:rsidRPr="0012375B">
              <w:rPr>
                <w:color w:val="000000" w:themeColor="text1"/>
              </w:rPr>
              <w:t>Kaip iš anksto numatyti duomenų apsaug</w:t>
            </w:r>
            <w:r w:rsidR="00F065D6" w:rsidRPr="0012375B">
              <w:rPr>
                <w:color w:val="000000" w:themeColor="text1"/>
              </w:rPr>
              <w:t>ą</w:t>
            </w:r>
            <w:r w:rsidRPr="0012375B">
              <w:rPr>
                <w:color w:val="000000" w:themeColor="text1"/>
              </w:rPr>
              <w:t xml:space="preserve"> </w:t>
            </w:r>
            <w:r w:rsidR="00F065D6" w:rsidRPr="0012375B">
              <w:rPr>
                <w:color w:val="000000" w:themeColor="text1"/>
              </w:rPr>
              <w:t>daiktų internetui (angl. </w:t>
            </w:r>
            <w:r w:rsidR="00F065D6" w:rsidRPr="0012375B">
              <w:rPr>
                <w:iCs/>
                <w:color w:val="000000" w:themeColor="text1"/>
              </w:rPr>
              <w:t xml:space="preserve">Internet </w:t>
            </w:r>
            <w:proofErr w:type="spellStart"/>
            <w:r w:rsidR="00F065D6" w:rsidRPr="0012375B">
              <w:rPr>
                <w:iCs/>
                <w:color w:val="000000" w:themeColor="text1"/>
              </w:rPr>
              <w:t>of</w:t>
            </w:r>
            <w:proofErr w:type="spellEnd"/>
            <w:r w:rsidR="00F065D6" w:rsidRPr="0012375B">
              <w:rPr>
                <w:iCs/>
                <w:color w:val="000000" w:themeColor="text1"/>
              </w:rPr>
              <w:t xml:space="preserve"> </w:t>
            </w:r>
            <w:proofErr w:type="spellStart"/>
            <w:r w:rsidR="00F065D6" w:rsidRPr="0012375B">
              <w:rPr>
                <w:iCs/>
                <w:color w:val="000000" w:themeColor="text1"/>
              </w:rPr>
              <w:t>Things</w:t>
            </w:r>
            <w:proofErr w:type="spellEnd"/>
            <w:r w:rsidR="00F065D6" w:rsidRPr="0012375B">
              <w:rPr>
                <w:iCs/>
                <w:color w:val="000000" w:themeColor="text1"/>
              </w:rPr>
              <w:t xml:space="preserve"> – </w:t>
            </w:r>
            <w:proofErr w:type="spellStart"/>
            <w:r w:rsidR="00F065D6" w:rsidRPr="0012375B">
              <w:rPr>
                <w:iCs/>
                <w:color w:val="000000" w:themeColor="text1"/>
              </w:rPr>
              <w:t>IoT</w:t>
            </w:r>
            <w:proofErr w:type="spellEnd"/>
            <w:r w:rsidR="00F065D6" w:rsidRPr="0012375B">
              <w:rPr>
                <w:color w:val="000000" w:themeColor="text1"/>
              </w:rPr>
              <w:t>)</w:t>
            </w:r>
          </w:p>
          <w:p w14:paraId="69885AA0" w14:textId="77777777" w:rsidR="00E9621F" w:rsidRPr="0012375B" w:rsidRDefault="00E9621F" w:rsidP="003D387C">
            <w:pPr>
              <w:pStyle w:val="NormalWeb"/>
              <w:numPr>
                <w:ilvl w:val="0"/>
                <w:numId w:val="16"/>
              </w:numPr>
              <w:spacing w:after="120" w:afterAutospacing="0"/>
              <w:ind w:left="385" w:hanging="357"/>
              <w:rPr>
                <w:color w:val="000000" w:themeColor="text1"/>
              </w:rPr>
            </w:pPr>
            <w:r w:rsidRPr="0012375B">
              <w:rPr>
                <w:color w:val="000000" w:themeColor="text1"/>
              </w:rPr>
              <w:t>Kaip duomenų apsaugą įtraukti į duomenų klasifikavimą ir tokias naujas technologijas kaip debesų kompiuterija, veido atpažinim</w:t>
            </w:r>
            <w:r w:rsidR="00F065D6" w:rsidRPr="0012375B">
              <w:rPr>
                <w:color w:val="000000" w:themeColor="text1"/>
              </w:rPr>
              <w:t>ą</w:t>
            </w:r>
            <w:r w:rsidRPr="0012375B">
              <w:rPr>
                <w:color w:val="000000" w:themeColor="text1"/>
              </w:rPr>
              <w:t xml:space="preserve"> ir stebėjim</w:t>
            </w:r>
            <w:r w:rsidR="00F065D6" w:rsidRPr="0012375B">
              <w:rPr>
                <w:color w:val="000000" w:themeColor="text1"/>
              </w:rPr>
              <w:t>ą</w:t>
            </w:r>
          </w:p>
          <w:p w14:paraId="2F09A25D" w14:textId="77777777" w:rsidR="00E9621F" w:rsidRPr="0012375B" w:rsidRDefault="00E9621F" w:rsidP="003D387C">
            <w:pPr>
              <w:pStyle w:val="NormalWeb"/>
              <w:numPr>
                <w:ilvl w:val="0"/>
                <w:numId w:val="16"/>
              </w:numPr>
              <w:spacing w:after="120" w:afterAutospacing="0"/>
              <w:ind w:left="385" w:hanging="357"/>
              <w:rPr>
                <w:color w:val="000000" w:themeColor="text1"/>
              </w:rPr>
            </w:pPr>
            <w:r w:rsidRPr="0012375B">
              <w:rPr>
                <w:color w:val="000000" w:themeColor="text1"/>
              </w:rPr>
              <w:t xml:space="preserve">Kaip </w:t>
            </w:r>
            <w:r w:rsidR="00F065D6" w:rsidRPr="0012375B">
              <w:rPr>
                <w:color w:val="000000" w:themeColor="text1"/>
              </w:rPr>
              <w:t>komunikuoti su partneriais</w:t>
            </w:r>
            <w:r w:rsidRPr="0012375B">
              <w:rPr>
                <w:color w:val="000000" w:themeColor="text1"/>
              </w:rPr>
              <w:t xml:space="preserve"> </w:t>
            </w:r>
            <w:r w:rsidR="00F065D6" w:rsidRPr="0012375B">
              <w:rPr>
                <w:color w:val="000000" w:themeColor="text1"/>
              </w:rPr>
              <w:t>dėl klausimų susijusiu su</w:t>
            </w:r>
            <w:r w:rsidRPr="0012375B">
              <w:rPr>
                <w:color w:val="000000" w:themeColor="text1"/>
              </w:rPr>
              <w:t xml:space="preserve"> duomenų apsaug</w:t>
            </w:r>
            <w:r w:rsidR="00F065D6" w:rsidRPr="0012375B">
              <w:rPr>
                <w:color w:val="000000" w:themeColor="text1"/>
              </w:rPr>
              <w:t>a</w:t>
            </w:r>
            <w:r w:rsidRPr="0012375B">
              <w:rPr>
                <w:color w:val="000000" w:themeColor="text1"/>
              </w:rPr>
              <w:t xml:space="preserve"> </w:t>
            </w:r>
          </w:p>
        </w:tc>
      </w:tr>
    </w:tbl>
    <w:p w14:paraId="54BDDB5E" w14:textId="77777777" w:rsidR="00C46510" w:rsidRPr="0012375B" w:rsidRDefault="00C46510" w:rsidP="00A26482">
      <w:pPr>
        <w:pStyle w:val="NormalWeb"/>
        <w:spacing w:before="0" w:beforeAutospacing="0" w:after="0" w:afterAutospacing="0" w:line="360" w:lineRule="auto"/>
        <w:jc w:val="both"/>
        <w:rPr>
          <w:color w:val="000000" w:themeColor="text1"/>
        </w:rPr>
      </w:pPr>
    </w:p>
    <w:p w14:paraId="12958E47" w14:textId="77777777" w:rsidR="00F065D6" w:rsidRPr="0012375B" w:rsidRDefault="00C46510" w:rsidP="00A26482">
      <w:pPr>
        <w:pStyle w:val="NormalWeb"/>
        <w:spacing w:before="0" w:beforeAutospacing="0" w:after="0" w:afterAutospacing="0" w:line="360" w:lineRule="auto"/>
        <w:jc w:val="both"/>
        <w:rPr>
          <w:color w:val="000000" w:themeColor="text1"/>
        </w:rPr>
      </w:pPr>
      <w:r w:rsidRPr="0012375B">
        <w:rPr>
          <w:b/>
          <w:color w:val="000000" w:themeColor="text1"/>
        </w:rPr>
        <w:t>CIPP/E</w:t>
      </w:r>
      <w:r w:rsidRPr="0012375B">
        <w:rPr>
          <w:color w:val="000000" w:themeColor="text1"/>
        </w:rPr>
        <w:t xml:space="preserve"> -</w:t>
      </w:r>
      <w:r w:rsidR="00375323" w:rsidRPr="0012375B">
        <w:rPr>
          <w:color w:val="000000" w:themeColor="text1"/>
        </w:rPr>
        <w:t xml:space="preserve"> </w:t>
      </w:r>
      <w:r w:rsidRPr="0012375B">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12375B">
        <w:rPr>
          <w:color w:val="000000" w:themeColor="text1"/>
        </w:rPr>
        <w:t xml:space="preserve"> </w:t>
      </w:r>
    </w:p>
    <w:p w14:paraId="0E7FE734" w14:textId="77777777" w:rsidR="00C46510" w:rsidRPr="0012375B" w:rsidRDefault="00C46510" w:rsidP="003D387C">
      <w:pPr>
        <w:pStyle w:val="NormalWeb"/>
        <w:numPr>
          <w:ilvl w:val="0"/>
          <w:numId w:val="18"/>
        </w:numPr>
        <w:spacing w:before="0" w:beforeAutospacing="0" w:after="120" w:afterAutospacing="0"/>
        <w:ind w:left="714" w:hanging="357"/>
        <w:rPr>
          <w:color w:val="000000" w:themeColor="text1"/>
        </w:rPr>
      </w:pPr>
      <w:r w:rsidRPr="0012375B">
        <w:rPr>
          <w:color w:val="000000" w:themeColor="text1"/>
        </w:rPr>
        <w:t>Duomenų apsaugos pareigūnams;</w:t>
      </w:r>
    </w:p>
    <w:p w14:paraId="5BD56C36" w14:textId="77777777" w:rsidR="00C46510" w:rsidRPr="0012375B" w:rsidRDefault="00C46510" w:rsidP="003D387C">
      <w:pPr>
        <w:pStyle w:val="NormalWeb"/>
        <w:numPr>
          <w:ilvl w:val="0"/>
          <w:numId w:val="18"/>
        </w:numPr>
        <w:spacing w:after="120" w:afterAutospacing="0"/>
        <w:ind w:left="714" w:hanging="357"/>
        <w:rPr>
          <w:color w:val="000000" w:themeColor="text1"/>
        </w:rPr>
      </w:pPr>
      <w:r w:rsidRPr="0012375B">
        <w:rPr>
          <w:color w:val="000000" w:themeColor="text1"/>
        </w:rPr>
        <w:t>Duomenų apsaugos teisininkams;</w:t>
      </w:r>
    </w:p>
    <w:p w14:paraId="25A547E8" w14:textId="77777777" w:rsidR="00C46510" w:rsidRPr="0012375B" w:rsidRDefault="00C46510" w:rsidP="003D387C">
      <w:pPr>
        <w:pStyle w:val="NormalWeb"/>
        <w:numPr>
          <w:ilvl w:val="0"/>
          <w:numId w:val="18"/>
        </w:numPr>
        <w:spacing w:after="120" w:afterAutospacing="0"/>
        <w:ind w:left="714" w:hanging="357"/>
        <w:rPr>
          <w:color w:val="000000" w:themeColor="text1"/>
        </w:rPr>
      </w:pPr>
      <w:r w:rsidRPr="0012375B">
        <w:rPr>
          <w:color w:val="000000" w:themeColor="text1"/>
        </w:rPr>
        <w:t>Duomenų įrašų tvarkytojams;</w:t>
      </w:r>
    </w:p>
    <w:p w14:paraId="50C46586" w14:textId="77777777" w:rsidR="00C46510" w:rsidRPr="0012375B" w:rsidRDefault="00C46510" w:rsidP="003D387C">
      <w:pPr>
        <w:pStyle w:val="NormalWeb"/>
        <w:numPr>
          <w:ilvl w:val="0"/>
          <w:numId w:val="18"/>
        </w:numPr>
        <w:spacing w:after="120" w:afterAutospacing="0"/>
        <w:ind w:left="714" w:hanging="357"/>
        <w:rPr>
          <w:color w:val="000000" w:themeColor="text1"/>
        </w:rPr>
      </w:pPr>
      <w:r w:rsidRPr="0012375B">
        <w:rPr>
          <w:color w:val="000000" w:themeColor="text1"/>
        </w:rPr>
        <w:t>Žmogiškųjų išteklių skyriaus vadovams;</w:t>
      </w:r>
    </w:p>
    <w:p w14:paraId="1977A225" w14:textId="77777777" w:rsidR="00C46510" w:rsidRPr="0012375B" w:rsidRDefault="00C46510" w:rsidP="003D387C">
      <w:pPr>
        <w:pStyle w:val="NormalWeb"/>
        <w:numPr>
          <w:ilvl w:val="0"/>
          <w:numId w:val="18"/>
        </w:numPr>
        <w:spacing w:before="0" w:beforeAutospacing="0" w:after="120" w:afterAutospacing="0" w:line="360" w:lineRule="auto"/>
        <w:ind w:left="714" w:hanging="357"/>
        <w:jc w:val="both"/>
        <w:rPr>
          <w:color w:val="000000" w:themeColor="text1"/>
        </w:rPr>
      </w:pPr>
      <w:r w:rsidRPr="0012375B">
        <w:rPr>
          <w:color w:val="000000" w:themeColor="text1"/>
        </w:rPr>
        <w:t>Kiekvienam asmeniui, kuris naudoja, tvarko ir prižiūri asmens duomenis;</w:t>
      </w:r>
    </w:p>
    <w:p w14:paraId="1D941E77" w14:textId="77777777" w:rsidR="00C46510" w:rsidRPr="0012375B" w:rsidRDefault="00C46510" w:rsidP="00C46510">
      <w:pPr>
        <w:pStyle w:val="NormalWeb"/>
        <w:spacing w:before="0" w:beforeAutospacing="0" w:after="120" w:afterAutospacing="0" w:line="360" w:lineRule="auto"/>
        <w:jc w:val="both"/>
        <w:rPr>
          <w:color w:val="000000" w:themeColor="text1"/>
        </w:rPr>
      </w:pPr>
      <w:r w:rsidRPr="0012375B">
        <w:rPr>
          <w:b/>
          <w:color w:val="000000" w:themeColor="text1"/>
        </w:rPr>
        <w:lastRenderedPageBreak/>
        <w:t>CIPM</w:t>
      </w:r>
      <w:r w:rsidRPr="0012375B">
        <w:rPr>
          <w:color w:val="000000" w:themeColor="text1"/>
        </w:rPr>
        <w:t xml:space="preserve"> – Labiausiai aktualus vadybininkams ir </w:t>
      </w:r>
      <w:r w:rsidR="008B653E" w:rsidRPr="0012375B">
        <w:rPr>
          <w:color w:val="000000" w:themeColor="text1"/>
        </w:rPr>
        <w:t>Duomenų apsaugos pareigūnams</w:t>
      </w:r>
      <w:r w:rsidRPr="0012375B">
        <w:rPr>
          <w:color w:val="000000" w:themeColor="text1"/>
        </w:rPr>
        <w:t>, kurie atsakingi už saugumo ir privatumo įgyvendi</w:t>
      </w:r>
      <w:r w:rsidR="00F30696" w:rsidRPr="0012375B">
        <w:rPr>
          <w:color w:val="000000" w:themeColor="text1"/>
        </w:rPr>
        <w:t>ni</w:t>
      </w:r>
      <w:r w:rsidRPr="0012375B">
        <w:rPr>
          <w:color w:val="000000" w:themeColor="text1"/>
        </w:rPr>
        <w:t>mą įmonėje. Aukštesnė CIPP/E pakopą, dažnai</w:t>
      </w:r>
      <w:r w:rsidR="008B653E" w:rsidRPr="0012375B">
        <w:rPr>
          <w:color w:val="000000" w:themeColor="text1"/>
        </w:rPr>
        <w:t xml:space="preserve"> galima šiuos sertifikatus laikyti vienu metu.</w:t>
      </w:r>
      <w:r w:rsidRPr="0012375B">
        <w:rPr>
          <w:color w:val="000000" w:themeColor="text1"/>
        </w:rPr>
        <w:t xml:space="preserve"> </w:t>
      </w:r>
      <w:r w:rsidR="008B653E" w:rsidRPr="0012375B">
        <w:rPr>
          <w:color w:val="000000" w:themeColor="text1"/>
        </w:rPr>
        <w:t>CIPM rekomenduotinas tokioms specialybėms:</w:t>
      </w:r>
    </w:p>
    <w:p w14:paraId="56617779" w14:textId="77777777" w:rsidR="00C46510" w:rsidRPr="0012375B" w:rsidRDefault="00C46510" w:rsidP="003D387C">
      <w:pPr>
        <w:pStyle w:val="NormalWeb"/>
        <w:numPr>
          <w:ilvl w:val="0"/>
          <w:numId w:val="18"/>
        </w:numPr>
        <w:spacing w:before="0" w:beforeAutospacing="0" w:after="120" w:afterAutospacing="0"/>
        <w:ind w:left="714" w:hanging="357"/>
        <w:rPr>
          <w:color w:val="000000" w:themeColor="text1"/>
        </w:rPr>
      </w:pPr>
      <w:r w:rsidRPr="0012375B">
        <w:rPr>
          <w:color w:val="000000" w:themeColor="text1"/>
        </w:rPr>
        <w:t>Duomenų apsaugos pareigūnams;</w:t>
      </w:r>
    </w:p>
    <w:p w14:paraId="7431384B" w14:textId="77777777" w:rsidR="00C46510" w:rsidRPr="0012375B" w:rsidRDefault="00C46510" w:rsidP="003D387C">
      <w:pPr>
        <w:pStyle w:val="NormalWeb"/>
        <w:numPr>
          <w:ilvl w:val="0"/>
          <w:numId w:val="18"/>
        </w:numPr>
        <w:spacing w:before="0" w:beforeAutospacing="0" w:after="120" w:afterAutospacing="0"/>
        <w:ind w:left="714" w:hanging="357"/>
        <w:rPr>
          <w:color w:val="000000" w:themeColor="text1"/>
        </w:rPr>
      </w:pPr>
      <w:r w:rsidRPr="0012375B">
        <w:rPr>
          <w:color w:val="000000" w:themeColor="text1"/>
        </w:rPr>
        <w:t>Teisinės atitikties pareigūnams</w:t>
      </w:r>
    </w:p>
    <w:p w14:paraId="1F497F32" w14:textId="77777777" w:rsidR="00C46510" w:rsidRPr="0012375B" w:rsidRDefault="00C46510" w:rsidP="003D387C">
      <w:pPr>
        <w:pStyle w:val="NormalWeb"/>
        <w:numPr>
          <w:ilvl w:val="0"/>
          <w:numId w:val="18"/>
        </w:numPr>
        <w:spacing w:before="0" w:beforeAutospacing="0" w:after="120" w:afterAutospacing="0"/>
        <w:ind w:left="714" w:hanging="357"/>
        <w:rPr>
          <w:color w:val="000000" w:themeColor="text1"/>
        </w:rPr>
      </w:pPr>
      <w:r w:rsidRPr="0012375B">
        <w:rPr>
          <w:color w:val="000000" w:themeColor="text1"/>
        </w:rPr>
        <w:t>Auditoriams;</w:t>
      </w:r>
    </w:p>
    <w:p w14:paraId="61A17502" w14:textId="77777777" w:rsidR="00C46510" w:rsidRPr="0012375B" w:rsidRDefault="00C46510" w:rsidP="003D387C">
      <w:pPr>
        <w:pStyle w:val="NormalWeb"/>
        <w:numPr>
          <w:ilvl w:val="0"/>
          <w:numId w:val="18"/>
        </w:numPr>
        <w:spacing w:before="0" w:beforeAutospacing="0" w:after="120" w:afterAutospacing="0"/>
        <w:ind w:left="714" w:hanging="357"/>
        <w:rPr>
          <w:color w:val="000000" w:themeColor="text1"/>
        </w:rPr>
      </w:pPr>
      <w:r w:rsidRPr="0012375B">
        <w:rPr>
          <w:color w:val="000000" w:themeColor="text1"/>
        </w:rPr>
        <w:t>Saugumo vadybininkams;</w:t>
      </w:r>
    </w:p>
    <w:p w14:paraId="0A12B163" w14:textId="77777777" w:rsidR="00C46510" w:rsidRPr="0012375B" w:rsidRDefault="00C46510" w:rsidP="003D387C">
      <w:pPr>
        <w:pStyle w:val="NormalWeb"/>
        <w:numPr>
          <w:ilvl w:val="0"/>
          <w:numId w:val="18"/>
        </w:numPr>
        <w:spacing w:before="0" w:beforeAutospacing="0" w:after="120" w:afterAutospacing="0"/>
        <w:ind w:left="714" w:hanging="357"/>
        <w:rPr>
          <w:color w:val="000000" w:themeColor="text1"/>
        </w:rPr>
      </w:pPr>
      <w:r w:rsidRPr="0012375B">
        <w:rPr>
          <w:color w:val="000000" w:themeColor="text1"/>
        </w:rPr>
        <w:t>Informacijos valdytojams;</w:t>
      </w:r>
    </w:p>
    <w:p w14:paraId="0A2BC669" w14:textId="77777777" w:rsidR="008B653E" w:rsidRPr="0012375B" w:rsidRDefault="00C46510" w:rsidP="003D387C">
      <w:pPr>
        <w:pStyle w:val="NormalWeb"/>
        <w:numPr>
          <w:ilvl w:val="0"/>
          <w:numId w:val="18"/>
        </w:numPr>
        <w:spacing w:before="0" w:beforeAutospacing="0" w:after="120" w:afterAutospacing="0" w:line="360" w:lineRule="auto"/>
        <w:ind w:left="714" w:hanging="357"/>
        <w:rPr>
          <w:color w:val="000000" w:themeColor="text1"/>
        </w:rPr>
      </w:pPr>
      <w:r w:rsidRPr="0012375B">
        <w:rPr>
          <w:color w:val="000000" w:themeColor="text1"/>
        </w:rPr>
        <w:t>Bet kuris asmuo, susijęs su duomenų apsaugos procesais ir moduliais.</w:t>
      </w:r>
      <w:r w:rsidR="00550EB9" w:rsidRPr="0012375B">
        <w:rPr>
          <w:color w:val="000000" w:themeColor="text1"/>
        </w:rPr>
        <w:t xml:space="preserve"> [14].</w:t>
      </w:r>
    </w:p>
    <w:p w14:paraId="4C675A66" w14:textId="77777777" w:rsidR="00C46510" w:rsidRPr="0012375B" w:rsidRDefault="008B653E" w:rsidP="00C46510">
      <w:pPr>
        <w:pStyle w:val="NormalWeb"/>
        <w:spacing w:before="0" w:beforeAutospacing="0" w:after="120" w:afterAutospacing="0" w:line="360" w:lineRule="auto"/>
        <w:jc w:val="both"/>
        <w:rPr>
          <w:color w:val="000000" w:themeColor="text1"/>
        </w:rPr>
      </w:pPr>
      <w:r w:rsidRPr="0012375B">
        <w:rPr>
          <w:b/>
          <w:color w:val="000000" w:themeColor="text1"/>
        </w:rPr>
        <w:t xml:space="preserve">CIPT </w:t>
      </w:r>
      <w:r w:rsidRPr="0012375B">
        <w:rPr>
          <w:color w:val="000000" w:themeColor="text1"/>
        </w:rPr>
        <w:t xml:space="preserve">– </w:t>
      </w:r>
      <w:r w:rsidR="00F30696" w:rsidRPr="0012375B">
        <w:rPr>
          <w:color w:val="000000" w:themeColor="text1"/>
        </w:rPr>
        <w:t>IT</w:t>
      </w:r>
      <w:r w:rsidRPr="0012375B">
        <w:rPr>
          <w:color w:val="000000" w:themeColor="text1"/>
        </w:rPr>
        <w:t xml:space="preserve"> specialistams, kurie nori sugebėti nuo pat pradžių sukurti organizacijos duomenų apsaugos struktūrą ir modelį. Daugiausiai techninių žinių reikalaujantis sertifikatas.</w:t>
      </w:r>
      <w:r w:rsidR="00C46510" w:rsidRPr="0012375B">
        <w:rPr>
          <w:color w:val="000000" w:themeColor="text1"/>
        </w:rPr>
        <w:t xml:space="preserve"> </w:t>
      </w:r>
      <w:r w:rsidRPr="0012375B">
        <w:rPr>
          <w:color w:val="000000" w:themeColor="text1"/>
        </w:rPr>
        <w:t>CIPT rekomenduotinas tokioms specialybėms:</w:t>
      </w:r>
    </w:p>
    <w:p w14:paraId="3403D3FF" w14:textId="77777777" w:rsidR="008B653E" w:rsidRPr="0012375B" w:rsidRDefault="008B653E" w:rsidP="003D387C">
      <w:pPr>
        <w:pStyle w:val="NormalWeb"/>
        <w:numPr>
          <w:ilvl w:val="0"/>
          <w:numId w:val="18"/>
        </w:numPr>
        <w:spacing w:before="0" w:beforeAutospacing="0" w:after="120" w:afterAutospacing="0"/>
        <w:ind w:left="714" w:hanging="357"/>
        <w:rPr>
          <w:color w:val="000000" w:themeColor="text1"/>
        </w:rPr>
      </w:pPr>
      <w:r w:rsidRPr="0012375B">
        <w:rPr>
          <w:color w:val="000000" w:themeColor="text1"/>
        </w:rPr>
        <w:t>Duomenų apsaugos pareigūnams;</w:t>
      </w:r>
    </w:p>
    <w:p w14:paraId="11E8A86B" w14:textId="77777777" w:rsidR="008B653E" w:rsidRPr="0012375B" w:rsidRDefault="008B653E" w:rsidP="003D387C">
      <w:pPr>
        <w:pStyle w:val="NormalWeb"/>
        <w:numPr>
          <w:ilvl w:val="0"/>
          <w:numId w:val="18"/>
        </w:numPr>
        <w:spacing w:before="0" w:beforeAutospacing="0" w:after="120" w:afterAutospacing="0"/>
        <w:ind w:left="714" w:hanging="357"/>
        <w:rPr>
          <w:color w:val="000000" w:themeColor="text1"/>
        </w:rPr>
      </w:pPr>
      <w:r w:rsidRPr="0012375B">
        <w:rPr>
          <w:color w:val="000000" w:themeColor="text1"/>
        </w:rPr>
        <w:t>IT vadovams ir administratoriams;</w:t>
      </w:r>
    </w:p>
    <w:p w14:paraId="2591CEFD" w14:textId="77777777" w:rsidR="008B653E" w:rsidRPr="0012375B" w:rsidRDefault="008B653E" w:rsidP="003D387C">
      <w:pPr>
        <w:pStyle w:val="NormalWeb"/>
        <w:numPr>
          <w:ilvl w:val="0"/>
          <w:numId w:val="18"/>
        </w:numPr>
        <w:spacing w:before="0" w:beforeAutospacing="0" w:after="120" w:afterAutospacing="0"/>
        <w:ind w:left="714" w:hanging="357"/>
        <w:rPr>
          <w:color w:val="000000" w:themeColor="text1"/>
        </w:rPr>
      </w:pPr>
      <w:r w:rsidRPr="0012375B">
        <w:rPr>
          <w:color w:val="000000" w:themeColor="text1"/>
        </w:rPr>
        <w:t>Duomenų įrašų tvarkytojams;</w:t>
      </w:r>
    </w:p>
    <w:p w14:paraId="65BE89A3" w14:textId="77777777" w:rsidR="008B653E" w:rsidRPr="0012375B" w:rsidRDefault="008B653E" w:rsidP="003D387C">
      <w:pPr>
        <w:pStyle w:val="NormalWeb"/>
        <w:numPr>
          <w:ilvl w:val="0"/>
          <w:numId w:val="18"/>
        </w:numPr>
        <w:spacing w:before="0" w:beforeAutospacing="0" w:after="120" w:afterAutospacing="0"/>
        <w:ind w:left="714" w:hanging="357"/>
        <w:rPr>
          <w:color w:val="000000" w:themeColor="text1"/>
        </w:rPr>
      </w:pPr>
      <w:r w:rsidRPr="0012375B">
        <w:rPr>
          <w:color w:val="000000" w:themeColor="text1"/>
        </w:rPr>
        <w:t>Sistemų kūrėjams;</w:t>
      </w:r>
    </w:p>
    <w:p w14:paraId="59B3283A" w14:textId="77777777" w:rsidR="008B653E" w:rsidRPr="0012375B" w:rsidRDefault="008B653E" w:rsidP="003D387C">
      <w:pPr>
        <w:pStyle w:val="NormalWeb"/>
        <w:numPr>
          <w:ilvl w:val="0"/>
          <w:numId w:val="18"/>
        </w:numPr>
        <w:spacing w:before="0" w:beforeAutospacing="0" w:after="120" w:afterAutospacing="0"/>
        <w:ind w:left="714" w:hanging="357"/>
        <w:rPr>
          <w:color w:val="000000" w:themeColor="text1"/>
        </w:rPr>
      </w:pPr>
      <w:r w:rsidRPr="0012375B">
        <w:rPr>
          <w:color w:val="000000" w:themeColor="text1"/>
        </w:rPr>
        <w:t>IT saugumo specialistams;</w:t>
      </w:r>
    </w:p>
    <w:p w14:paraId="491B1622" w14:textId="77777777" w:rsidR="008B653E" w:rsidRPr="0012375B" w:rsidRDefault="008B653E" w:rsidP="003D387C">
      <w:pPr>
        <w:pStyle w:val="NormalWeb"/>
        <w:numPr>
          <w:ilvl w:val="0"/>
          <w:numId w:val="18"/>
        </w:numPr>
        <w:spacing w:before="120" w:beforeAutospacing="0" w:after="120" w:afterAutospacing="0"/>
        <w:ind w:left="714" w:hanging="357"/>
        <w:rPr>
          <w:color w:val="000000" w:themeColor="text1"/>
        </w:rPr>
      </w:pPr>
      <w:r w:rsidRPr="0012375B">
        <w:rPr>
          <w:color w:val="000000" w:themeColor="text1"/>
        </w:rPr>
        <w:t>Kiekvienam, kuriančiam IT sistemas.</w:t>
      </w:r>
    </w:p>
    <w:p w14:paraId="2F2CE0C2" w14:textId="77777777" w:rsidR="008B653E" w:rsidRPr="0012375B" w:rsidRDefault="008B653E" w:rsidP="008B653E">
      <w:pPr>
        <w:pStyle w:val="NormalWeb"/>
        <w:spacing w:before="120" w:beforeAutospacing="0" w:after="120" w:afterAutospacing="0"/>
        <w:ind w:left="714"/>
        <w:rPr>
          <w:color w:val="000000" w:themeColor="text1"/>
        </w:rPr>
      </w:pPr>
    </w:p>
    <w:p w14:paraId="67B7341D" w14:textId="77777777" w:rsidR="008B653E" w:rsidRPr="0012375B" w:rsidRDefault="008B653E"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 xml:space="preserve">Visi lyginami sertifikatai moko kaip įmonėje </w:t>
      </w:r>
      <w:r w:rsidR="00F30696" w:rsidRPr="0012375B">
        <w:rPr>
          <w:color w:val="000000" w:themeColor="text1"/>
        </w:rPr>
        <w:t>užtikrinti</w:t>
      </w:r>
      <w:r w:rsidRPr="0012375B">
        <w:rPr>
          <w:color w:val="000000" w:themeColor="text1"/>
        </w:rPr>
        <w:t xml:space="preserve"> saugumo bei privatumo modelius, būtent apie tai yra BDAR. </w:t>
      </w:r>
      <w:r w:rsidR="00F30696" w:rsidRPr="0012375B">
        <w:rPr>
          <w:color w:val="000000" w:themeColor="text1"/>
        </w:rPr>
        <w:t>Rekomenduotina</w:t>
      </w:r>
      <w:r w:rsidRPr="0012375B">
        <w:rPr>
          <w:color w:val="000000" w:themeColor="text1"/>
        </w:rPr>
        <w:t xml:space="preserve"> įmonėje turėti žmones, kurie turi šiuos sertifikatus, nesvarbu ar tai būtų vienas žmogus ar pavieniai asmenys.</w:t>
      </w:r>
      <w:r w:rsidR="00550EB9" w:rsidRPr="0012375B">
        <w:rPr>
          <w:color w:val="000000" w:themeColor="text1"/>
        </w:rPr>
        <w:t xml:space="preserve"> [15].</w:t>
      </w:r>
    </w:p>
    <w:p w14:paraId="7A571ADE" w14:textId="77777777" w:rsidR="002C355A" w:rsidRPr="0012375B" w:rsidRDefault="002C355A" w:rsidP="00A26482">
      <w:pPr>
        <w:pStyle w:val="NormalWeb"/>
        <w:spacing w:before="0" w:beforeAutospacing="0" w:after="0" w:afterAutospacing="0" w:line="360" w:lineRule="auto"/>
        <w:jc w:val="both"/>
        <w:rPr>
          <w:b/>
          <w:color w:val="000000" w:themeColor="text1"/>
        </w:rPr>
      </w:pPr>
    </w:p>
    <w:p w14:paraId="7AAEAAC9" w14:textId="77777777" w:rsidR="00B64135" w:rsidRPr="0012375B" w:rsidRDefault="002C355A" w:rsidP="002C355A">
      <w:pPr>
        <w:pStyle w:val="Heading1"/>
      </w:pPr>
      <w:bookmarkStart w:id="56" w:name="_Toc31010538"/>
      <w:r w:rsidRPr="0012375B">
        <w:t>Įrankiai užtikrinantys BDAR atitiktį</w:t>
      </w:r>
      <w:bookmarkEnd w:id="56"/>
    </w:p>
    <w:p w14:paraId="19DACFD7" w14:textId="77777777" w:rsidR="0035319B" w:rsidRPr="0012375B" w:rsidRDefault="00596736"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 xml:space="preserve">Įmonėje labai svarbu mokėti valdyti resursus ir juos </w:t>
      </w:r>
      <w:r w:rsidR="0035319B" w:rsidRPr="0012375B">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12375B">
        <w:rPr>
          <w:color w:val="000000" w:themeColor="text1"/>
        </w:rPr>
        <w:t>profesionaliai</w:t>
      </w:r>
      <w:r w:rsidR="0035319B" w:rsidRPr="0012375B">
        <w:rPr>
          <w:color w:val="000000" w:themeColor="text1"/>
        </w:rPr>
        <w:t xml:space="preserve"> atlikti įmonės įvertinimą</w:t>
      </w:r>
      <w:r w:rsidR="003362CB" w:rsidRPr="0012375B">
        <w:rPr>
          <w:color w:val="000000" w:themeColor="text1"/>
        </w:rPr>
        <w:t>,</w:t>
      </w:r>
      <w:r w:rsidR="0035319B" w:rsidRPr="0012375B">
        <w:rPr>
          <w:color w:val="000000" w:themeColor="text1"/>
        </w:rPr>
        <w:t xml:space="preserve"> reikia susipažinti su visa įmonės IT architektūra ir infrastruktūra. Norint sumažinti šiuos kaštus reikalingas proceso automatizavimas. </w:t>
      </w:r>
      <w:r w:rsidR="00954432" w:rsidRPr="0012375B">
        <w:rPr>
          <w:color w:val="000000" w:themeColor="text1"/>
        </w:rPr>
        <w:lastRenderedPageBreak/>
        <w:t xml:space="preserve">Automatizuotų įrankių, kurie padėtų spręsti BDAR atitikties problemas nėra daug, kadangi reglamentas gyvuoja dar tik nepilnus 2 metus. </w:t>
      </w:r>
    </w:p>
    <w:p w14:paraId="7A643774" w14:textId="77777777" w:rsidR="005804F0" w:rsidRPr="0012375B" w:rsidRDefault="005804F0" w:rsidP="00A26482">
      <w:pPr>
        <w:pStyle w:val="NormalWeb"/>
        <w:spacing w:before="0" w:beforeAutospacing="0" w:after="0" w:afterAutospacing="0" w:line="360" w:lineRule="auto"/>
        <w:jc w:val="both"/>
        <w:rPr>
          <w:color w:val="000000" w:themeColor="text1"/>
        </w:rPr>
      </w:pPr>
    </w:p>
    <w:p w14:paraId="71B060DD" w14:textId="77777777" w:rsidR="00954432" w:rsidRPr="0012375B" w:rsidRDefault="00954432"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Vienas labiausiai paplitusių ir žinomiausių įrankių rinkoje yra „</w:t>
      </w:r>
      <w:proofErr w:type="spellStart"/>
      <w:r w:rsidRPr="0012375B">
        <w:rPr>
          <w:color w:val="000000" w:themeColor="text1"/>
        </w:rPr>
        <w:t>OneTrust</w:t>
      </w:r>
      <w:proofErr w:type="spellEnd"/>
      <w:r w:rsidRPr="0012375B">
        <w:rPr>
          <w:color w:val="000000" w:themeColor="text1"/>
        </w:rPr>
        <w:t xml:space="preserve">“. </w:t>
      </w:r>
      <w:r w:rsidR="007453CA" w:rsidRPr="0012375B">
        <w:rPr>
          <w:color w:val="000000" w:themeColor="text1"/>
        </w:rPr>
        <w:t>Šis įrankis turi automatizuota atitikties įvertinimo modulį, kurio pagalbą, užpildžius esantį klausimyną įrankyje, nustatyti įmonės rizikas pagal BDAR ir ISO</w:t>
      </w:r>
      <w:r w:rsidR="005804F0" w:rsidRPr="0012375B">
        <w:rPr>
          <w:color w:val="000000" w:themeColor="text1"/>
        </w:rPr>
        <w:t xml:space="preserve"> </w:t>
      </w:r>
      <w:r w:rsidR="007453CA" w:rsidRPr="0012375B">
        <w:rPr>
          <w:color w:val="000000" w:themeColor="text1"/>
        </w:rPr>
        <w:t xml:space="preserve">97000 standartus. Taip pat automatizuotas atitikties įvertinimo modulis </w:t>
      </w:r>
      <w:r w:rsidR="005804F0" w:rsidRPr="0012375B">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12375B">
        <w:rPr>
          <w:color w:val="000000" w:themeColor="text1"/>
        </w:rPr>
        <w:t>[16]</w:t>
      </w:r>
    </w:p>
    <w:p w14:paraId="1680E4B7" w14:textId="77777777" w:rsidR="005804F0" w:rsidRPr="0012375B" w:rsidRDefault="005804F0" w:rsidP="00A26482">
      <w:pPr>
        <w:pStyle w:val="NormalWeb"/>
        <w:spacing w:before="0" w:beforeAutospacing="0" w:after="0" w:afterAutospacing="0" w:line="360" w:lineRule="auto"/>
        <w:jc w:val="both"/>
        <w:rPr>
          <w:color w:val="000000" w:themeColor="text1"/>
        </w:rPr>
      </w:pPr>
    </w:p>
    <w:p w14:paraId="5EA63B80" w14:textId="25BF0EFA" w:rsidR="005804F0" w:rsidRPr="0012375B" w:rsidRDefault="00B3449F" w:rsidP="00A26482">
      <w:pPr>
        <w:pStyle w:val="NormalWeb"/>
        <w:spacing w:before="0" w:beforeAutospacing="0" w:after="0" w:afterAutospacing="0" w:line="360" w:lineRule="auto"/>
        <w:jc w:val="both"/>
        <w:rPr>
          <w:color w:val="000000" w:themeColor="text1"/>
        </w:rPr>
      </w:pPr>
      <w:r>
        <w:rPr>
          <w:noProof/>
        </w:rPr>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1E1B0F2B" w:rsidR="000D1D10" w:rsidRPr="008F0EAE" w:rsidRDefault="000D1D10" w:rsidP="00B3449F">
                            <w:pPr>
                              <w:pStyle w:val="Caption"/>
                              <w:rPr>
                                <w:color w:val="000000" w:themeColor="text1"/>
                                <w:sz w:val="24"/>
                                <w:szCs w:val="24"/>
                              </w:rPr>
                            </w:pPr>
                            <w:bookmarkStart w:id="57" w:name="_Toc31011021"/>
                            <w:r>
                              <w:t xml:space="preserve">pav. </w:t>
                            </w:r>
                            <w:fldSimple w:instr=" SEQ pav. \* ARABIC ">
                              <w:r>
                                <w:rPr>
                                  <w:noProof/>
                                </w:rPr>
                                <w:t>6</w:t>
                              </w:r>
                            </w:fldSimple>
                            <w:r>
                              <w:t xml:space="preserve"> </w:t>
                            </w:r>
                            <w:r w:rsidRPr="003B48FF">
                              <w:t>"Įrankio "</w:t>
                            </w:r>
                            <w:proofErr w:type="spellStart"/>
                            <w:r w:rsidRPr="003B48FF">
                              <w:t>OneTrust</w:t>
                            </w:r>
                            <w:proofErr w:type="spellEnd"/>
                            <w:r w:rsidRPr="003B48FF">
                              <w:t>" vartotojo sąsaja"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1E1B0F2B" w:rsidR="000D1D10" w:rsidRPr="008F0EAE" w:rsidRDefault="000D1D10" w:rsidP="00B3449F">
                      <w:pPr>
                        <w:pStyle w:val="Caption"/>
                        <w:rPr>
                          <w:color w:val="000000" w:themeColor="text1"/>
                          <w:sz w:val="24"/>
                          <w:szCs w:val="24"/>
                        </w:rPr>
                      </w:pPr>
                      <w:bookmarkStart w:id="58" w:name="_Toc31011021"/>
                      <w:r>
                        <w:t xml:space="preserve">pav. </w:t>
                      </w:r>
                      <w:fldSimple w:instr=" SEQ pav. \* ARABIC ">
                        <w:r>
                          <w:rPr>
                            <w:noProof/>
                          </w:rPr>
                          <w:t>6</w:t>
                        </w:r>
                      </w:fldSimple>
                      <w:r>
                        <w:t xml:space="preserve"> </w:t>
                      </w:r>
                      <w:r w:rsidRPr="003B48FF">
                        <w:t>"Įrankio "</w:t>
                      </w:r>
                      <w:proofErr w:type="spellStart"/>
                      <w:r w:rsidRPr="003B48FF">
                        <w:t>OneTrust</w:t>
                      </w:r>
                      <w:proofErr w:type="spellEnd"/>
                      <w:r w:rsidRPr="003B48FF">
                        <w:t>" vartotojo sąsaja"</w:t>
                      </w:r>
                      <w:bookmarkEnd w:id="58"/>
                    </w:p>
                  </w:txbxContent>
                </v:textbox>
                <w10:wrap type="topAndBottom"/>
              </v:shape>
            </w:pict>
          </mc:Fallback>
        </mc:AlternateContent>
      </w:r>
      <w:r w:rsidR="005804F0" w:rsidRPr="0012375B">
        <w:rPr>
          <w:noProof/>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23">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12375B" w:rsidRDefault="008E7F29"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Organizacijoje, kurioje vartojama tik Lietuvių kalba, taip pat yra sprendimas. Įrankis „</w:t>
      </w:r>
      <w:proofErr w:type="spellStart"/>
      <w:r w:rsidRPr="0012375B">
        <w:rPr>
          <w:color w:val="000000" w:themeColor="text1"/>
        </w:rPr>
        <w:t>Enablor</w:t>
      </w:r>
      <w:proofErr w:type="spellEnd"/>
      <w:r w:rsidRPr="0012375B">
        <w:rPr>
          <w:color w:val="000000" w:themeColor="text1"/>
        </w:rPr>
        <w:t>“, kuris taip pat padeda organizacijose užtikrinti BDAR, turi Lietuvišką pilną lietuvių kalbos vertimą. Šis įrankis skirtas vertinti organizacijos saugumo bei privatumo rizikas, jas valdyti ir pateikti sprendimus. „</w:t>
      </w:r>
      <w:proofErr w:type="spellStart"/>
      <w:r w:rsidRPr="0012375B">
        <w:rPr>
          <w:color w:val="000000" w:themeColor="text1"/>
        </w:rPr>
        <w:t>Enablor</w:t>
      </w:r>
      <w:proofErr w:type="spellEnd"/>
      <w:r w:rsidRPr="0012375B">
        <w:rPr>
          <w:color w:val="000000" w:themeColor="text1"/>
        </w:rPr>
        <w:t xml:space="preserve">“ </w:t>
      </w:r>
      <w:r w:rsidRPr="0012375B">
        <w:rPr>
          <w:color w:val="000000" w:themeColor="text1"/>
        </w:rPr>
        <w:lastRenderedPageBreak/>
        <w:t xml:space="preserve">puikiai tinka ir Duomenų apsaugos pareigūnams, kurie nori automatizuoti rizikų vertinimą, sutikimų surinkimą bei sudarinėti duomenų žemėlapius. </w:t>
      </w:r>
      <w:r w:rsidR="00F918A2" w:rsidRPr="0012375B">
        <w:rPr>
          <w:color w:val="000000" w:themeColor="text1"/>
        </w:rPr>
        <w:t>[17]</w:t>
      </w:r>
    </w:p>
    <w:p w14:paraId="47534704" w14:textId="77777777" w:rsidR="008E7F29" w:rsidRPr="0012375B" w:rsidRDefault="008E7F29" w:rsidP="00A26482">
      <w:pPr>
        <w:pStyle w:val="NormalWeb"/>
        <w:spacing w:before="0" w:beforeAutospacing="0" w:after="0" w:afterAutospacing="0" w:line="360" w:lineRule="auto"/>
        <w:jc w:val="both"/>
        <w:rPr>
          <w:color w:val="000000" w:themeColor="text1"/>
        </w:rPr>
      </w:pPr>
    </w:p>
    <w:p w14:paraId="64A68039" w14:textId="7CEAA827" w:rsidR="00B143BF" w:rsidRPr="0040091A" w:rsidRDefault="00B3449F" w:rsidP="0040091A">
      <w:pPr>
        <w:pStyle w:val="Caption"/>
        <w:rPr>
          <w:color w:val="000000" w:themeColor="text1"/>
        </w:rPr>
      </w:pPr>
      <w:bookmarkStart w:id="59" w:name="_Toc31011022"/>
      <w:r>
        <w:t xml:space="preserve">pav. </w:t>
      </w:r>
      <w:fldSimple w:instr=" SEQ pav. \* ARABIC ">
        <w:r w:rsidR="006E6A4F">
          <w:rPr>
            <w:noProof/>
          </w:rPr>
          <w:t>7</w:t>
        </w:r>
      </w:fldSimple>
      <w:r>
        <w:t xml:space="preserve"> </w:t>
      </w:r>
      <w:r w:rsidRPr="00BA4EAD">
        <w:t>„Įrankio "</w:t>
      </w:r>
      <w:proofErr w:type="spellStart"/>
      <w:r w:rsidRPr="00BA4EAD">
        <w:t>Enablor</w:t>
      </w:r>
      <w:proofErr w:type="spellEnd"/>
      <w:r w:rsidRPr="00BA4EAD">
        <w:t>" vartotojo sąsaja“</w:t>
      </w:r>
      <w:r w:rsidR="008E7F29" w:rsidRPr="0012375B">
        <w:rPr>
          <w:noProof/>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59"/>
    </w:p>
    <w:p w14:paraId="4DB46DC5" w14:textId="34FDE114" w:rsidR="0040091A" w:rsidRDefault="0040091A" w:rsidP="0040091A">
      <w:pPr>
        <w:pStyle w:val="Caption"/>
        <w:keepNext/>
      </w:pPr>
      <w:bookmarkStart w:id="60" w:name="_Toc31011170"/>
      <w:r>
        <w:t xml:space="preserve">lentelė </w:t>
      </w:r>
      <w:fldSimple w:instr=" SEQ lentelė \* ARABIC ">
        <w:r w:rsidR="006E6A4F">
          <w:rPr>
            <w:noProof/>
          </w:rPr>
          <w:t>4</w:t>
        </w:r>
      </w:fldSimple>
      <w:r>
        <w:t xml:space="preserve"> </w:t>
      </w:r>
      <w:r w:rsidRPr="00785AD1">
        <w:t>"BDAR įrankių palyginimas"</w:t>
      </w:r>
      <w:bookmarkEnd w:id="60"/>
    </w:p>
    <w:tbl>
      <w:tblPr>
        <w:tblStyle w:val="TableGrid"/>
        <w:tblW w:w="0" w:type="auto"/>
        <w:jc w:val="center"/>
        <w:tblLook w:val="04A0" w:firstRow="1" w:lastRow="0" w:firstColumn="1" w:lastColumn="0" w:noHBand="0" w:noVBand="1"/>
      </w:tblPr>
      <w:tblGrid>
        <w:gridCol w:w="2972"/>
        <w:gridCol w:w="3402"/>
        <w:gridCol w:w="3588"/>
      </w:tblGrid>
      <w:tr w:rsidR="00D26C40" w:rsidRPr="0012375B" w14:paraId="617D2648" w14:textId="77777777" w:rsidTr="008C3E12">
        <w:trPr>
          <w:trHeight w:val="989"/>
          <w:jc w:val="center"/>
        </w:trPr>
        <w:tc>
          <w:tcPr>
            <w:tcW w:w="2972" w:type="dxa"/>
            <w:tcBorders>
              <w:tl2br w:val="single" w:sz="4" w:space="0" w:color="auto"/>
            </w:tcBorders>
            <w:vAlign w:val="center"/>
          </w:tcPr>
          <w:p w14:paraId="62920344" w14:textId="77777777" w:rsidR="008C3E12" w:rsidRPr="0012375B" w:rsidRDefault="00B9366D" w:rsidP="008C3E12">
            <w:pPr>
              <w:pStyle w:val="NormalWeb"/>
              <w:spacing w:before="0" w:beforeAutospacing="0" w:after="0" w:afterAutospacing="0" w:line="360" w:lineRule="auto"/>
              <w:rPr>
                <w:b/>
                <w:color w:val="000000" w:themeColor="text1"/>
              </w:rPr>
            </w:pPr>
            <w:r w:rsidRPr="0012375B">
              <w:rPr>
                <w:b/>
                <w:color w:val="000000" w:themeColor="text1"/>
              </w:rPr>
              <w:t xml:space="preserve">      </w:t>
            </w:r>
            <w:r w:rsidR="005529A4" w:rsidRPr="0012375B">
              <w:rPr>
                <w:b/>
                <w:color w:val="000000" w:themeColor="text1"/>
              </w:rPr>
              <w:t xml:space="preserve">   </w:t>
            </w:r>
            <w:r w:rsidR="008C3E12" w:rsidRPr="0012375B">
              <w:rPr>
                <w:b/>
                <w:color w:val="000000" w:themeColor="text1"/>
              </w:rPr>
              <w:t xml:space="preserve">     </w:t>
            </w:r>
            <w:r w:rsidR="005529A4" w:rsidRPr="0012375B">
              <w:rPr>
                <w:b/>
                <w:color w:val="000000" w:themeColor="text1"/>
              </w:rPr>
              <w:t xml:space="preserve"> </w:t>
            </w:r>
            <w:r w:rsidRPr="0012375B">
              <w:rPr>
                <w:b/>
                <w:color w:val="000000" w:themeColor="text1"/>
              </w:rPr>
              <w:t>Platforma/Įrankis</w:t>
            </w:r>
          </w:p>
          <w:p w14:paraId="16942B83" w14:textId="77777777" w:rsidR="00D26C40" w:rsidRPr="0012375B" w:rsidRDefault="00B9366D" w:rsidP="008C3E12">
            <w:pPr>
              <w:pStyle w:val="NormalWeb"/>
              <w:spacing w:before="0" w:beforeAutospacing="0" w:after="0" w:afterAutospacing="0" w:line="360" w:lineRule="auto"/>
              <w:rPr>
                <w:b/>
                <w:color w:val="000000" w:themeColor="text1"/>
              </w:rPr>
            </w:pPr>
            <w:r w:rsidRPr="0012375B">
              <w:rPr>
                <w:b/>
                <w:color w:val="000000" w:themeColor="text1"/>
              </w:rPr>
              <w:t xml:space="preserve">Kategorija              </w:t>
            </w:r>
          </w:p>
        </w:tc>
        <w:tc>
          <w:tcPr>
            <w:tcW w:w="3402" w:type="dxa"/>
            <w:vAlign w:val="center"/>
          </w:tcPr>
          <w:p w14:paraId="4D55F1F8" w14:textId="77777777" w:rsidR="00D26C40" w:rsidRPr="0012375B" w:rsidRDefault="00D26C40" w:rsidP="00D26C40">
            <w:pPr>
              <w:pStyle w:val="NormalWeb"/>
              <w:spacing w:before="0" w:beforeAutospacing="0" w:after="0" w:afterAutospacing="0" w:line="360" w:lineRule="auto"/>
              <w:jc w:val="center"/>
              <w:rPr>
                <w:b/>
                <w:color w:val="000000" w:themeColor="text1"/>
              </w:rPr>
            </w:pPr>
            <w:r w:rsidRPr="0012375B">
              <w:rPr>
                <w:b/>
                <w:color w:val="000000" w:themeColor="text1"/>
              </w:rPr>
              <w:t>„</w:t>
            </w:r>
            <w:proofErr w:type="spellStart"/>
            <w:r w:rsidRPr="0012375B">
              <w:rPr>
                <w:b/>
                <w:color w:val="000000" w:themeColor="text1"/>
              </w:rPr>
              <w:t>Onetrust</w:t>
            </w:r>
            <w:proofErr w:type="spellEnd"/>
            <w:r w:rsidRPr="0012375B">
              <w:rPr>
                <w:b/>
                <w:color w:val="000000" w:themeColor="text1"/>
              </w:rPr>
              <w:t>“</w:t>
            </w:r>
          </w:p>
        </w:tc>
        <w:tc>
          <w:tcPr>
            <w:tcW w:w="3588" w:type="dxa"/>
            <w:vAlign w:val="center"/>
          </w:tcPr>
          <w:p w14:paraId="75308577" w14:textId="77777777" w:rsidR="00D26C40" w:rsidRPr="0012375B" w:rsidRDefault="00D26C40" w:rsidP="00D26C40">
            <w:pPr>
              <w:pStyle w:val="NormalWeb"/>
              <w:spacing w:before="0" w:beforeAutospacing="0" w:after="0" w:afterAutospacing="0" w:line="360" w:lineRule="auto"/>
              <w:jc w:val="center"/>
              <w:rPr>
                <w:b/>
                <w:color w:val="000000" w:themeColor="text1"/>
              </w:rPr>
            </w:pPr>
            <w:r w:rsidRPr="0012375B">
              <w:rPr>
                <w:b/>
                <w:color w:val="000000" w:themeColor="text1"/>
              </w:rPr>
              <w:t>„</w:t>
            </w:r>
            <w:proofErr w:type="spellStart"/>
            <w:r w:rsidRPr="0012375B">
              <w:rPr>
                <w:b/>
                <w:color w:val="000000" w:themeColor="text1"/>
              </w:rPr>
              <w:t>Enablor</w:t>
            </w:r>
            <w:proofErr w:type="spellEnd"/>
            <w:r w:rsidRPr="0012375B">
              <w:rPr>
                <w:b/>
                <w:color w:val="000000" w:themeColor="text1"/>
              </w:rPr>
              <w:t>“</w:t>
            </w:r>
          </w:p>
        </w:tc>
      </w:tr>
      <w:tr w:rsidR="00D26C40" w:rsidRPr="0012375B" w14:paraId="7561F9C8" w14:textId="77777777" w:rsidTr="008C3E12">
        <w:trPr>
          <w:trHeight w:val="407"/>
          <w:jc w:val="center"/>
        </w:trPr>
        <w:tc>
          <w:tcPr>
            <w:tcW w:w="2972" w:type="dxa"/>
            <w:vAlign w:val="center"/>
          </w:tcPr>
          <w:p w14:paraId="19328255" w14:textId="77777777" w:rsidR="00D26C40" w:rsidRPr="0012375B" w:rsidRDefault="008C3E12" w:rsidP="005529A4">
            <w:pPr>
              <w:pStyle w:val="NormalWeb"/>
              <w:spacing w:before="0" w:beforeAutospacing="0" w:after="0" w:afterAutospacing="0" w:line="360" w:lineRule="auto"/>
              <w:rPr>
                <w:b/>
                <w:color w:val="000000" w:themeColor="text1"/>
              </w:rPr>
            </w:pPr>
            <w:r w:rsidRPr="0012375B">
              <w:rPr>
                <w:b/>
                <w:color w:val="000000" w:themeColor="text1"/>
              </w:rPr>
              <w:t>Tinkamumas</w:t>
            </w:r>
          </w:p>
        </w:tc>
        <w:tc>
          <w:tcPr>
            <w:tcW w:w="3402" w:type="dxa"/>
            <w:vAlign w:val="center"/>
          </w:tcPr>
          <w:p w14:paraId="41BEB91E" w14:textId="77777777" w:rsidR="00D26C40" w:rsidRPr="0012375B" w:rsidRDefault="008C3E12"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T</w:t>
            </w:r>
            <w:r w:rsidR="00D26C40" w:rsidRPr="0012375B">
              <w:rPr>
                <w:color w:val="000000" w:themeColor="text1"/>
                <w:sz w:val="22"/>
                <w:szCs w:val="22"/>
              </w:rPr>
              <w:t xml:space="preserve">inka didelėms </w:t>
            </w:r>
            <w:r w:rsidR="00F30696" w:rsidRPr="0012375B">
              <w:rPr>
                <w:color w:val="000000" w:themeColor="text1"/>
                <w:sz w:val="22"/>
                <w:szCs w:val="22"/>
              </w:rPr>
              <w:t>įmonės</w:t>
            </w:r>
            <w:r w:rsidR="00D26C40" w:rsidRPr="0012375B">
              <w:rPr>
                <w:color w:val="000000" w:themeColor="text1"/>
                <w:sz w:val="22"/>
                <w:szCs w:val="22"/>
              </w:rPr>
              <w:t xml:space="preserve"> su nedaug organizacinių </w:t>
            </w:r>
            <w:r w:rsidR="00F30696" w:rsidRPr="0012375B">
              <w:rPr>
                <w:color w:val="000000" w:themeColor="text1"/>
                <w:sz w:val="22"/>
                <w:szCs w:val="22"/>
              </w:rPr>
              <w:t>vienetų</w:t>
            </w:r>
          </w:p>
        </w:tc>
        <w:tc>
          <w:tcPr>
            <w:tcW w:w="3588" w:type="dxa"/>
            <w:vAlign w:val="center"/>
          </w:tcPr>
          <w:p w14:paraId="4CD07D41" w14:textId="77777777" w:rsidR="00D26C40" w:rsidRPr="0012375B" w:rsidRDefault="00D26C40"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Tinka mažoms ir vidutinio tipo įmonėms</w:t>
            </w:r>
          </w:p>
        </w:tc>
      </w:tr>
      <w:tr w:rsidR="00D26C40" w:rsidRPr="0012375B" w14:paraId="282BC987" w14:textId="77777777" w:rsidTr="008C3E12">
        <w:trPr>
          <w:jc w:val="center"/>
        </w:trPr>
        <w:tc>
          <w:tcPr>
            <w:tcW w:w="2972" w:type="dxa"/>
            <w:vAlign w:val="center"/>
          </w:tcPr>
          <w:p w14:paraId="4AB85F52" w14:textId="77777777" w:rsidR="00D26C40" w:rsidRPr="0012375B" w:rsidRDefault="00D26C40" w:rsidP="005529A4">
            <w:pPr>
              <w:pStyle w:val="NormalWeb"/>
              <w:spacing w:before="0" w:beforeAutospacing="0" w:after="0" w:afterAutospacing="0" w:line="360" w:lineRule="auto"/>
              <w:rPr>
                <w:b/>
                <w:color w:val="000000" w:themeColor="text1"/>
              </w:rPr>
            </w:pPr>
            <w:r w:rsidRPr="0012375B">
              <w:rPr>
                <w:b/>
                <w:color w:val="000000" w:themeColor="text1"/>
              </w:rPr>
              <w:t>Kalbos</w:t>
            </w:r>
          </w:p>
        </w:tc>
        <w:tc>
          <w:tcPr>
            <w:tcW w:w="3402" w:type="dxa"/>
            <w:vAlign w:val="center"/>
          </w:tcPr>
          <w:p w14:paraId="1E2DBBC3" w14:textId="77777777" w:rsidR="00D26C40" w:rsidRPr="0012375B" w:rsidRDefault="00D26C40"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 xml:space="preserve">Daugiau nei 100 kalbų, tačiau </w:t>
            </w:r>
            <w:r w:rsidR="007353A9" w:rsidRPr="0012375B">
              <w:rPr>
                <w:color w:val="000000" w:themeColor="text1"/>
                <w:sz w:val="22"/>
                <w:szCs w:val="22"/>
              </w:rPr>
              <w:t>nėra Lietuvių kalbos.</w:t>
            </w:r>
          </w:p>
        </w:tc>
        <w:tc>
          <w:tcPr>
            <w:tcW w:w="3588" w:type="dxa"/>
            <w:vAlign w:val="center"/>
          </w:tcPr>
          <w:p w14:paraId="5B88DBB0" w14:textId="77777777" w:rsidR="00D26C40" w:rsidRPr="0012375B" w:rsidRDefault="00D26C40" w:rsidP="005529A4">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Danų kalba</w:t>
            </w:r>
          </w:p>
          <w:p w14:paraId="2C60E374" w14:textId="77777777" w:rsidR="00D26C40" w:rsidRPr="0012375B" w:rsidRDefault="00D26C40" w:rsidP="005529A4">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Švedų kalba</w:t>
            </w:r>
          </w:p>
          <w:p w14:paraId="1C029DED" w14:textId="77777777" w:rsidR="00D26C40" w:rsidRPr="0012375B" w:rsidRDefault="00D26C40" w:rsidP="005529A4">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Norvegų kalba</w:t>
            </w:r>
          </w:p>
          <w:p w14:paraId="2B715D33" w14:textId="77777777" w:rsidR="00D26C40" w:rsidRPr="0012375B" w:rsidRDefault="00D26C40" w:rsidP="005529A4">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Anglų kalba</w:t>
            </w:r>
          </w:p>
          <w:p w14:paraId="371127AC" w14:textId="77777777" w:rsidR="00D26C40" w:rsidRPr="0012375B" w:rsidRDefault="00D26C40" w:rsidP="005529A4">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Lietuvių kalba</w:t>
            </w:r>
          </w:p>
        </w:tc>
      </w:tr>
      <w:tr w:rsidR="007353A9" w:rsidRPr="0012375B" w14:paraId="47AF819A" w14:textId="77777777" w:rsidTr="008C3E12">
        <w:trPr>
          <w:jc w:val="center"/>
        </w:trPr>
        <w:tc>
          <w:tcPr>
            <w:tcW w:w="2972" w:type="dxa"/>
            <w:vAlign w:val="center"/>
          </w:tcPr>
          <w:p w14:paraId="32DF03EE" w14:textId="77777777" w:rsidR="007353A9" w:rsidRPr="0012375B" w:rsidRDefault="007353A9" w:rsidP="005529A4">
            <w:pPr>
              <w:pStyle w:val="NormalWeb"/>
              <w:spacing w:before="0" w:beforeAutospacing="0" w:after="0" w:afterAutospacing="0" w:line="360" w:lineRule="auto"/>
              <w:rPr>
                <w:b/>
                <w:color w:val="000000" w:themeColor="text1"/>
              </w:rPr>
            </w:pPr>
            <w:r w:rsidRPr="0012375B">
              <w:rPr>
                <w:b/>
                <w:color w:val="000000" w:themeColor="text1"/>
              </w:rPr>
              <w:t>Platformos tipas</w:t>
            </w:r>
          </w:p>
        </w:tc>
        <w:tc>
          <w:tcPr>
            <w:tcW w:w="3402" w:type="dxa"/>
            <w:vAlign w:val="center"/>
          </w:tcPr>
          <w:p w14:paraId="30A68AAB" w14:textId="77777777" w:rsidR="007353A9" w:rsidRPr="0012375B" w:rsidRDefault="007353A9" w:rsidP="005529A4">
            <w:pPr>
              <w:pStyle w:val="NormalWeb"/>
              <w:spacing w:before="0" w:beforeAutospacing="0" w:after="0" w:afterAutospacing="0" w:line="360" w:lineRule="auto"/>
              <w:rPr>
                <w:color w:val="000000" w:themeColor="text1"/>
                <w:sz w:val="22"/>
                <w:szCs w:val="22"/>
              </w:rPr>
            </w:pPr>
            <w:proofErr w:type="spellStart"/>
            <w:r w:rsidRPr="0012375B">
              <w:rPr>
                <w:color w:val="000000" w:themeColor="text1"/>
                <w:sz w:val="22"/>
                <w:szCs w:val="22"/>
              </w:rPr>
              <w:t>SaaS</w:t>
            </w:r>
            <w:proofErr w:type="spellEnd"/>
            <w:r w:rsidRPr="0012375B">
              <w:rPr>
                <w:color w:val="000000" w:themeColor="text1"/>
                <w:sz w:val="22"/>
                <w:szCs w:val="22"/>
              </w:rPr>
              <w:t> – Programinė įranga kaip paslauga</w:t>
            </w:r>
            <w:r w:rsidR="005529A4" w:rsidRPr="0012375B">
              <w:rPr>
                <w:color w:val="000000" w:themeColor="text1"/>
                <w:sz w:val="22"/>
                <w:szCs w:val="22"/>
              </w:rPr>
              <w:t xml:space="preserve"> </w:t>
            </w:r>
            <w:r w:rsidRPr="0012375B">
              <w:rPr>
                <w:color w:val="000000" w:themeColor="text1"/>
                <w:sz w:val="22"/>
                <w:szCs w:val="22"/>
              </w:rPr>
              <w:t>(angl. </w:t>
            </w:r>
            <w:proofErr w:type="spellStart"/>
            <w:r w:rsidRPr="0012375B">
              <w:rPr>
                <w:color w:val="000000" w:themeColor="text1"/>
                <w:sz w:val="22"/>
                <w:szCs w:val="22"/>
              </w:rPr>
              <w:t>software</w:t>
            </w:r>
            <w:proofErr w:type="spellEnd"/>
            <w:r w:rsidRPr="0012375B">
              <w:rPr>
                <w:color w:val="000000" w:themeColor="text1"/>
                <w:sz w:val="22"/>
                <w:szCs w:val="22"/>
              </w:rPr>
              <w:t> </w:t>
            </w:r>
            <w:proofErr w:type="spellStart"/>
            <w:r w:rsidRPr="0012375B">
              <w:rPr>
                <w:color w:val="000000" w:themeColor="text1"/>
                <w:sz w:val="22"/>
                <w:szCs w:val="22"/>
              </w:rPr>
              <w:t>as</w:t>
            </w:r>
            <w:proofErr w:type="spellEnd"/>
            <w:r w:rsidRPr="0012375B">
              <w:rPr>
                <w:color w:val="000000" w:themeColor="text1"/>
                <w:sz w:val="22"/>
                <w:szCs w:val="22"/>
              </w:rPr>
              <w:t> a </w:t>
            </w:r>
            <w:proofErr w:type="spellStart"/>
            <w:r w:rsidRPr="0012375B">
              <w:rPr>
                <w:color w:val="000000" w:themeColor="text1"/>
                <w:sz w:val="22"/>
                <w:szCs w:val="22"/>
              </w:rPr>
              <w:t>service</w:t>
            </w:r>
            <w:proofErr w:type="spellEnd"/>
            <w:r w:rsidRPr="0012375B">
              <w:rPr>
                <w:color w:val="000000" w:themeColor="text1"/>
                <w:sz w:val="22"/>
                <w:szCs w:val="22"/>
              </w:rPr>
              <w:t>)</w:t>
            </w:r>
          </w:p>
        </w:tc>
        <w:tc>
          <w:tcPr>
            <w:tcW w:w="3588" w:type="dxa"/>
            <w:vAlign w:val="center"/>
          </w:tcPr>
          <w:p w14:paraId="0022875C" w14:textId="77777777" w:rsidR="007353A9" w:rsidRPr="0012375B" w:rsidRDefault="007353A9" w:rsidP="005529A4">
            <w:pPr>
              <w:pStyle w:val="NormalWeb"/>
              <w:spacing w:before="0" w:beforeAutospacing="0" w:after="0" w:afterAutospacing="0" w:line="360" w:lineRule="auto"/>
              <w:rPr>
                <w:color w:val="000000" w:themeColor="text1"/>
                <w:sz w:val="22"/>
                <w:szCs w:val="22"/>
              </w:rPr>
            </w:pPr>
            <w:proofErr w:type="spellStart"/>
            <w:r w:rsidRPr="0012375B">
              <w:rPr>
                <w:color w:val="000000" w:themeColor="text1"/>
                <w:sz w:val="22"/>
                <w:szCs w:val="22"/>
              </w:rPr>
              <w:t>SaaS</w:t>
            </w:r>
            <w:proofErr w:type="spellEnd"/>
            <w:r w:rsidRPr="0012375B">
              <w:rPr>
                <w:color w:val="000000" w:themeColor="text1"/>
                <w:sz w:val="22"/>
                <w:szCs w:val="22"/>
              </w:rPr>
              <w:t> – Programinė įranga kaip paslauga (angl. </w:t>
            </w:r>
            <w:proofErr w:type="spellStart"/>
            <w:r w:rsidRPr="0012375B">
              <w:rPr>
                <w:color w:val="000000" w:themeColor="text1"/>
                <w:sz w:val="22"/>
                <w:szCs w:val="22"/>
              </w:rPr>
              <w:t>software</w:t>
            </w:r>
            <w:proofErr w:type="spellEnd"/>
            <w:r w:rsidRPr="0012375B">
              <w:rPr>
                <w:color w:val="000000" w:themeColor="text1"/>
                <w:sz w:val="22"/>
                <w:szCs w:val="22"/>
              </w:rPr>
              <w:t> </w:t>
            </w:r>
            <w:proofErr w:type="spellStart"/>
            <w:r w:rsidRPr="0012375B">
              <w:rPr>
                <w:color w:val="000000" w:themeColor="text1"/>
                <w:sz w:val="22"/>
                <w:szCs w:val="22"/>
              </w:rPr>
              <w:t>as</w:t>
            </w:r>
            <w:proofErr w:type="spellEnd"/>
            <w:r w:rsidRPr="0012375B">
              <w:rPr>
                <w:color w:val="000000" w:themeColor="text1"/>
                <w:sz w:val="22"/>
                <w:szCs w:val="22"/>
              </w:rPr>
              <w:t> a </w:t>
            </w:r>
            <w:proofErr w:type="spellStart"/>
            <w:r w:rsidRPr="0012375B">
              <w:rPr>
                <w:color w:val="000000" w:themeColor="text1"/>
                <w:sz w:val="22"/>
                <w:szCs w:val="22"/>
              </w:rPr>
              <w:t>service</w:t>
            </w:r>
            <w:proofErr w:type="spellEnd"/>
            <w:r w:rsidRPr="0012375B">
              <w:rPr>
                <w:color w:val="000000" w:themeColor="text1"/>
                <w:sz w:val="22"/>
                <w:szCs w:val="22"/>
              </w:rPr>
              <w:t>)</w:t>
            </w:r>
          </w:p>
        </w:tc>
      </w:tr>
      <w:tr w:rsidR="007353A9" w:rsidRPr="0012375B" w14:paraId="4E188B7B" w14:textId="77777777" w:rsidTr="008C3E12">
        <w:trPr>
          <w:jc w:val="center"/>
        </w:trPr>
        <w:tc>
          <w:tcPr>
            <w:tcW w:w="2972" w:type="dxa"/>
            <w:vAlign w:val="center"/>
          </w:tcPr>
          <w:p w14:paraId="330BDF18" w14:textId="77777777" w:rsidR="007353A9" w:rsidRPr="0012375B" w:rsidRDefault="007353A9" w:rsidP="005529A4">
            <w:pPr>
              <w:pStyle w:val="NormalWeb"/>
              <w:spacing w:before="0" w:beforeAutospacing="0" w:after="0" w:afterAutospacing="0" w:line="360" w:lineRule="auto"/>
              <w:rPr>
                <w:b/>
                <w:color w:val="000000" w:themeColor="text1"/>
              </w:rPr>
            </w:pPr>
            <w:r w:rsidRPr="0012375B">
              <w:rPr>
                <w:b/>
                <w:color w:val="000000" w:themeColor="text1"/>
              </w:rPr>
              <w:t xml:space="preserve">Pagalba (angl. </w:t>
            </w:r>
            <w:proofErr w:type="spellStart"/>
            <w:r w:rsidRPr="0012375B">
              <w:rPr>
                <w:b/>
                <w:color w:val="000000" w:themeColor="text1"/>
              </w:rPr>
              <w:t>support</w:t>
            </w:r>
            <w:proofErr w:type="spellEnd"/>
            <w:r w:rsidRPr="0012375B">
              <w:rPr>
                <w:b/>
                <w:color w:val="000000" w:themeColor="text1"/>
              </w:rPr>
              <w:t>)</w:t>
            </w:r>
          </w:p>
        </w:tc>
        <w:tc>
          <w:tcPr>
            <w:tcW w:w="3402" w:type="dxa"/>
            <w:vAlign w:val="center"/>
          </w:tcPr>
          <w:p w14:paraId="697A5E07" w14:textId="77777777" w:rsidR="007353A9" w:rsidRPr="0012375B" w:rsidRDefault="007353A9"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 xml:space="preserve">24/7 </w:t>
            </w:r>
            <w:r w:rsidR="00B9366D" w:rsidRPr="0012375B">
              <w:rPr>
                <w:color w:val="000000" w:themeColor="text1"/>
                <w:sz w:val="22"/>
                <w:szCs w:val="22"/>
              </w:rPr>
              <w:t>Interaktyvi</w:t>
            </w:r>
            <w:r w:rsidRPr="0012375B">
              <w:rPr>
                <w:color w:val="000000" w:themeColor="text1"/>
                <w:sz w:val="22"/>
                <w:szCs w:val="22"/>
              </w:rPr>
              <w:t xml:space="preserve"> pagalb</w:t>
            </w:r>
            <w:r w:rsidR="008C3E12" w:rsidRPr="0012375B">
              <w:rPr>
                <w:color w:val="000000" w:themeColor="text1"/>
                <w:sz w:val="22"/>
                <w:szCs w:val="22"/>
              </w:rPr>
              <w:t>a</w:t>
            </w:r>
          </w:p>
        </w:tc>
        <w:tc>
          <w:tcPr>
            <w:tcW w:w="3588" w:type="dxa"/>
            <w:vAlign w:val="center"/>
          </w:tcPr>
          <w:p w14:paraId="1676293B" w14:textId="77777777" w:rsidR="007353A9" w:rsidRPr="0012375B" w:rsidRDefault="00B9366D"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Interaktyvi pagalba tik darbo valandomis</w:t>
            </w:r>
          </w:p>
        </w:tc>
      </w:tr>
      <w:tr w:rsidR="00B9366D" w:rsidRPr="0012375B" w14:paraId="082402B7" w14:textId="77777777" w:rsidTr="008C3E12">
        <w:trPr>
          <w:jc w:val="center"/>
        </w:trPr>
        <w:tc>
          <w:tcPr>
            <w:tcW w:w="2972" w:type="dxa"/>
            <w:vAlign w:val="center"/>
          </w:tcPr>
          <w:p w14:paraId="1EABDFBA" w14:textId="77777777" w:rsidR="00B9366D" w:rsidRPr="0012375B" w:rsidRDefault="00B9366D" w:rsidP="005529A4">
            <w:pPr>
              <w:pStyle w:val="NormalWeb"/>
              <w:spacing w:before="0" w:beforeAutospacing="0" w:after="0" w:afterAutospacing="0" w:line="360" w:lineRule="auto"/>
              <w:rPr>
                <w:b/>
                <w:color w:val="000000" w:themeColor="text1"/>
              </w:rPr>
            </w:pPr>
            <w:r w:rsidRPr="0012375B">
              <w:rPr>
                <w:b/>
                <w:color w:val="000000" w:themeColor="text1"/>
              </w:rPr>
              <w:t>Nemokama versija</w:t>
            </w:r>
          </w:p>
        </w:tc>
        <w:tc>
          <w:tcPr>
            <w:tcW w:w="3402" w:type="dxa"/>
            <w:vAlign w:val="center"/>
          </w:tcPr>
          <w:p w14:paraId="42B2A794" w14:textId="77777777" w:rsidR="00B9366D" w:rsidRPr="0012375B" w:rsidRDefault="00B9366D"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14 dienų nemokama versija</w:t>
            </w:r>
          </w:p>
        </w:tc>
        <w:tc>
          <w:tcPr>
            <w:tcW w:w="3588" w:type="dxa"/>
            <w:vAlign w:val="center"/>
          </w:tcPr>
          <w:p w14:paraId="5AD3BDC5" w14:textId="77777777" w:rsidR="00B9366D" w:rsidRPr="0012375B" w:rsidRDefault="00B9366D"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Nėra</w:t>
            </w:r>
          </w:p>
        </w:tc>
      </w:tr>
      <w:tr w:rsidR="00B9366D" w:rsidRPr="0012375B" w14:paraId="3FB1A537" w14:textId="77777777" w:rsidTr="008C3E12">
        <w:trPr>
          <w:jc w:val="center"/>
        </w:trPr>
        <w:tc>
          <w:tcPr>
            <w:tcW w:w="2972" w:type="dxa"/>
            <w:vAlign w:val="center"/>
          </w:tcPr>
          <w:p w14:paraId="6888D948" w14:textId="77777777" w:rsidR="00B9366D" w:rsidRPr="0012375B" w:rsidRDefault="00B9366D" w:rsidP="005529A4">
            <w:pPr>
              <w:pStyle w:val="NormalWeb"/>
              <w:spacing w:before="0" w:beforeAutospacing="0" w:after="0" w:afterAutospacing="0" w:line="360" w:lineRule="auto"/>
              <w:rPr>
                <w:b/>
                <w:color w:val="000000" w:themeColor="text1"/>
              </w:rPr>
            </w:pPr>
            <w:r w:rsidRPr="0012375B">
              <w:rPr>
                <w:b/>
                <w:color w:val="000000" w:themeColor="text1"/>
              </w:rPr>
              <w:lastRenderedPageBreak/>
              <w:t>Platformos naudojimo mokymai</w:t>
            </w:r>
          </w:p>
        </w:tc>
        <w:tc>
          <w:tcPr>
            <w:tcW w:w="3402" w:type="dxa"/>
            <w:vAlign w:val="center"/>
          </w:tcPr>
          <w:p w14:paraId="65047ED6" w14:textId="77777777" w:rsidR="00B9366D" w:rsidRPr="0012375B" w:rsidRDefault="00B9366D" w:rsidP="005529A4">
            <w:pPr>
              <w:pStyle w:val="NormalWeb"/>
              <w:numPr>
                <w:ilvl w:val="0"/>
                <w:numId w:val="20"/>
              </w:numPr>
              <w:spacing w:before="0" w:beforeAutospacing="0" w:after="0" w:afterAutospacing="0" w:line="360" w:lineRule="auto"/>
              <w:rPr>
                <w:color w:val="000000" w:themeColor="text1"/>
                <w:sz w:val="22"/>
                <w:szCs w:val="22"/>
              </w:rPr>
            </w:pPr>
            <w:r w:rsidRPr="0012375B">
              <w:rPr>
                <w:color w:val="000000" w:themeColor="text1"/>
                <w:sz w:val="22"/>
                <w:szCs w:val="22"/>
              </w:rPr>
              <w:t>Dokumentacija</w:t>
            </w:r>
          </w:p>
          <w:p w14:paraId="7882D638" w14:textId="77777777" w:rsidR="00B9366D" w:rsidRPr="0012375B" w:rsidRDefault="00B9366D" w:rsidP="005529A4">
            <w:pPr>
              <w:pStyle w:val="NormalWeb"/>
              <w:numPr>
                <w:ilvl w:val="0"/>
                <w:numId w:val="20"/>
              </w:numPr>
              <w:spacing w:before="0" w:beforeAutospacing="0" w:after="0" w:afterAutospacing="0" w:line="360" w:lineRule="auto"/>
              <w:rPr>
                <w:color w:val="000000" w:themeColor="text1"/>
                <w:sz w:val="22"/>
                <w:szCs w:val="22"/>
              </w:rPr>
            </w:pPr>
            <w:r w:rsidRPr="0012375B">
              <w:rPr>
                <w:color w:val="000000" w:themeColor="text1"/>
                <w:sz w:val="22"/>
                <w:szCs w:val="22"/>
              </w:rPr>
              <w:t xml:space="preserve">Tiesiogiai </w:t>
            </w:r>
            <w:r w:rsidR="00F30696" w:rsidRPr="0012375B">
              <w:rPr>
                <w:color w:val="000000" w:themeColor="text1"/>
                <w:sz w:val="22"/>
                <w:szCs w:val="22"/>
              </w:rPr>
              <w:t>vykdomi</w:t>
            </w:r>
            <w:r w:rsidRPr="0012375B">
              <w:rPr>
                <w:color w:val="000000" w:themeColor="text1"/>
                <w:sz w:val="22"/>
                <w:szCs w:val="22"/>
              </w:rPr>
              <w:t>/transliuojami mokymai</w:t>
            </w:r>
          </w:p>
          <w:p w14:paraId="4E61138F" w14:textId="77777777" w:rsidR="00B9366D" w:rsidRPr="0012375B" w:rsidRDefault="00B9366D" w:rsidP="005529A4">
            <w:pPr>
              <w:pStyle w:val="NormalWeb"/>
              <w:numPr>
                <w:ilvl w:val="0"/>
                <w:numId w:val="20"/>
              </w:numPr>
              <w:spacing w:before="0" w:beforeAutospacing="0" w:after="0" w:afterAutospacing="0" w:line="360" w:lineRule="auto"/>
              <w:rPr>
                <w:color w:val="000000" w:themeColor="text1"/>
                <w:sz w:val="22"/>
                <w:szCs w:val="22"/>
              </w:rPr>
            </w:pPr>
            <w:r w:rsidRPr="0012375B">
              <w:rPr>
                <w:color w:val="000000" w:themeColor="text1"/>
                <w:sz w:val="22"/>
                <w:szCs w:val="22"/>
              </w:rPr>
              <w:t>Internetiniai seminarai</w:t>
            </w:r>
          </w:p>
          <w:p w14:paraId="7D384078" w14:textId="77777777" w:rsidR="00B9366D" w:rsidRPr="0012375B" w:rsidRDefault="00B9366D" w:rsidP="005529A4">
            <w:pPr>
              <w:pStyle w:val="NormalWeb"/>
              <w:numPr>
                <w:ilvl w:val="0"/>
                <w:numId w:val="20"/>
              </w:numPr>
              <w:spacing w:before="0" w:beforeAutospacing="0" w:after="0" w:afterAutospacing="0" w:line="360" w:lineRule="auto"/>
              <w:rPr>
                <w:color w:val="000000" w:themeColor="text1"/>
                <w:sz w:val="22"/>
                <w:szCs w:val="22"/>
              </w:rPr>
            </w:pPr>
            <w:r w:rsidRPr="0012375B">
              <w:rPr>
                <w:color w:val="000000" w:themeColor="text1"/>
                <w:sz w:val="22"/>
                <w:szCs w:val="22"/>
              </w:rPr>
              <w:t>Asmeniškai</w:t>
            </w:r>
          </w:p>
        </w:tc>
        <w:tc>
          <w:tcPr>
            <w:tcW w:w="3588" w:type="dxa"/>
          </w:tcPr>
          <w:p w14:paraId="720E2E88" w14:textId="77777777" w:rsidR="00B9366D" w:rsidRPr="0012375B" w:rsidRDefault="00B9366D" w:rsidP="005529A4">
            <w:pPr>
              <w:pStyle w:val="NormalWeb"/>
              <w:numPr>
                <w:ilvl w:val="0"/>
                <w:numId w:val="20"/>
              </w:numPr>
              <w:spacing w:before="0" w:beforeAutospacing="0" w:after="0" w:afterAutospacing="0" w:line="360" w:lineRule="auto"/>
              <w:rPr>
                <w:color w:val="000000" w:themeColor="text1"/>
                <w:sz w:val="22"/>
                <w:szCs w:val="22"/>
              </w:rPr>
            </w:pPr>
            <w:r w:rsidRPr="0012375B">
              <w:rPr>
                <w:color w:val="000000" w:themeColor="text1"/>
                <w:sz w:val="22"/>
                <w:szCs w:val="22"/>
              </w:rPr>
              <w:t>Dokumentacija</w:t>
            </w:r>
          </w:p>
          <w:p w14:paraId="251C09D3" w14:textId="77777777" w:rsidR="00B9366D" w:rsidRPr="0012375B" w:rsidRDefault="00B9366D" w:rsidP="005529A4">
            <w:pPr>
              <w:pStyle w:val="NormalWeb"/>
              <w:numPr>
                <w:ilvl w:val="0"/>
                <w:numId w:val="20"/>
              </w:numPr>
              <w:spacing w:before="0" w:beforeAutospacing="0" w:after="0" w:afterAutospacing="0" w:line="360" w:lineRule="auto"/>
              <w:rPr>
                <w:color w:val="000000" w:themeColor="text1"/>
                <w:sz w:val="22"/>
                <w:szCs w:val="22"/>
              </w:rPr>
            </w:pPr>
            <w:r w:rsidRPr="0012375B">
              <w:rPr>
                <w:color w:val="000000" w:themeColor="text1"/>
                <w:sz w:val="22"/>
                <w:szCs w:val="22"/>
              </w:rPr>
              <w:t>Asmeniškai</w:t>
            </w:r>
          </w:p>
        </w:tc>
      </w:tr>
      <w:tr w:rsidR="008C3E12" w:rsidRPr="0012375B" w14:paraId="7EDD2102" w14:textId="77777777" w:rsidTr="008C3E12">
        <w:trPr>
          <w:jc w:val="center"/>
        </w:trPr>
        <w:tc>
          <w:tcPr>
            <w:tcW w:w="2972" w:type="dxa"/>
            <w:vAlign w:val="center"/>
          </w:tcPr>
          <w:p w14:paraId="1D1C0659" w14:textId="77777777" w:rsidR="008C3E12" w:rsidRPr="0012375B" w:rsidRDefault="008C3E12" w:rsidP="005529A4">
            <w:pPr>
              <w:pStyle w:val="NormalWeb"/>
              <w:spacing w:before="0" w:beforeAutospacing="0" w:after="0" w:afterAutospacing="0" w:line="360" w:lineRule="auto"/>
              <w:rPr>
                <w:b/>
                <w:color w:val="000000" w:themeColor="text1"/>
              </w:rPr>
            </w:pPr>
            <w:r w:rsidRPr="0012375B">
              <w:rPr>
                <w:b/>
                <w:color w:val="000000" w:themeColor="text1"/>
              </w:rPr>
              <w:t>Kaina</w:t>
            </w:r>
          </w:p>
        </w:tc>
        <w:tc>
          <w:tcPr>
            <w:tcW w:w="3402" w:type="dxa"/>
            <w:vAlign w:val="center"/>
          </w:tcPr>
          <w:p w14:paraId="572C563A" w14:textId="77777777" w:rsidR="008C3E12" w:rsidRPr="0012375B" w:rsidRDefault="008C3E12" w:rsidP="008C3E12">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Konkreti kaina nėra nežinoma, ji susideda iš daug modulių. Dėl kainos kreipiamasi tiesiogiai į „</w:t>
            </w:r>
            <w:proofErr w:type="spellStart"/>
            <w:r w:rsidRPr="0012375B">
              <w:rPr>
                <w:color w:val="000000" w:themeColor="text1"/>
                <w:sz w:val="22"/>
                <w:szCs w:val="22"/>
              </w:rPr>
              <w:t>Onetrust</w:t>
            </w:r>
            <w:proofErr w:type="spellEnd"/>
            <w:r w:rsidRPr="0012375B">
              <w:rPr>
                <w:color w:val="000000" w:themeColor="text1"/>
                <w:sz w:val="22"/>
                <w:szCs w:val="22"/>
              </w:rPr>
              <w:t>“.</w:t>
            </w:r>
          </w:p>
        </w:tc>
        <w:tc>
          <w:tcPr>
            <w:tcW w:w="3588" w:type="dxa"/>
          </w:tcPr>
          <w:p w14:paraId="5AF4DD5D" w14:textId="6BD8DB6A" w:rsidR="008C3E12" w:rsidRPr="0012375B" w:rsidRDefault="008C3E12" w:rsidP="008C3E12">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 xml:space="preserve">Konkreti kaina nėra nežinoma. Kaina derinama </w:t>
            </w:r>
            <w:r w:rsidR="00F30696" w:rsidRPr="0012375B">
              <w:rPr>
                <w:color w:val="000000" w:themeColor="text1"/>
                <w:sz w:val="22"/>
                <w:szCs w:val="22"/>
              </w:rPr>
              <w:t>tiesiogiai</w:t>
            </w:r>
            <w:r w:rsidRPr="0012375B">
              <w:rPr>
                <w:color w:val="000000" w:themeColor="text1"/>
                <w:sz w:val="22"/>
                <w:szCs w:val="22"/>
              </w:rPr>
              <w:t xml:space="preserve"> su „</w:t>
            </w:r>
            <w:proofErr w:type="spellStart"/>
            <w:r w:rsidRPr="0012375B">
              <w:rPr>
                <w:color w:val="000000" w:themeColor="text1"/>
                <w:sz w:val="22"/>
                <w:szCs w:val="22"/>
              </w:rPr>
              <w:t>Enablor</w:t>
            </w:r>
            <w:proofErr w:type="spellEnd"/>
            <w:r w:rsidRPr="0012375B">
              <w:rPr>
                <w:color w:val="000000" w:themeColor="text1"/>
                <w:sz w:val="22"/>
                <w:szCs w:val="22"/>
              </w:rPr>
              <w:t>“ atstovais</w:t>
            </w:r>
            <w:r w:rsidR="008223F2">
              <w:rPr>
                <w:color w:val="000000" w:themeColor="text1"/>
                <w:sz w:val="22"/>
                <w:szCs w:val="22"/>
              </w:rPr>
              <w:t>.</w:t>
            </w:r>
          </w:p>
        </w:tc>
      </w:tr>
    </w:tbl>
    <w:p w14:paraId="0B3C19D9" w14:textId="092CC60A" w:rsidR="00500539" w:rsidRPr="00500539" w:rsidRDefault="008223F2" w:rsidP="008223F2">
      <w:pPr>
        <w:pStyle w:val="Caption"/>
        <w:ind w:firstLine="0"/>
        <w:rPr>
          <w:b w:val="0"/>
          <w:bCs w:val="0"/>
          <w:sz w:val="24"/>
          <w:szCs w:val="24"/>
        </w:rPr>
      </w:pPr>
      <w:r>
        <w:rPr>
          <w:b w:val="0"/>
          <w:bCs w:val="0"/>
          <w:sz w:val="24"/>
          <w:szCs w:val="24"/>
        </w:rPr>
        <w:tab/>
        <w:t xml:space="preserve">Abu lyginami įrankiai yra tikrai </w:t>
      </w:r>
      <w:proofErr w:type="spellStart"/>
      <w:r>
        <w:rPr>
          <w:b w:val="0"/>
          <w:bCs w:val="0"/>
          <w:sz w:val="24"/>
          <w:szCs w:val="24"/>
        </w:rPr>
        <w:t>išvystiti</w:t>
      </w:r>
      <w:proofErr w:type="spellEnd"/>
      <w:r>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w:t>
      </w:r>
      <w:proofErr w:type="spellStart"/>
      <w:r>
        <w:rPr>
          <w:b w:val="0"/>
          <w:bCs w:val="0"/>
          <w:sz w:val="24"/>
          <w:szCs w:val="24"/>
        </w:rPr>
        <w:t>pare</w:t>
      </w:r>
      <w:proofErr w:type="spellEnd"/>
      <w:r>
        <w:rPr>
          <w:b w:val="0"/>
          <w:bCs w:val="0"/>
          <w:sz w:val="24"/>
          <w:szCs w:val="24"/>
        </w:rPr>
        <w:t xml:space="preserve"> didelis </w:t>
      </w:r>
      <w:proofErr w:type="spellStart"/>
      <w:r>
        <w:rPr>
          <w:b w:val="0"/>
          <w:bCs w:val="0"/>
          <w:sz w:val="24"/>
          <w:szCs w:val="24"/>
        </w:rPr>
        <w:t>t.y</w:t>
      </w:r>
      <w:proofErr w:type="spellEnd"/>
      <w:r>
        <w:rPr>
          <w:b w:val="0"/>
          <w:bCs w:val="0"/>
          <w:sz w:val="24"/>
          <w:szCs w:val="24"/>
        </w:rPr>
        <w:t>. perkant įranki sumokami pakankamai dideli pinigai, tačiau dalis funkcionalumų yra nenaudojami.</w:t>
      </w:r>
    </w:p>
    <w:p w14:paraId="04483CF8" w14:textId="1345905F" w:rsidR="00EC2E83" w:rsidRPr="0012375B" w:rsidRDefault="002C355A" w:rsidP="00E15DB8">
      <w:pPr>
        <w:pStyle w:val="Heading1"/>
      </w:pPr>
      <w:bookmarkStart w:id="61" w:name="_Toc31010539"/>
      <w:r w:rsidRPr="0012375B">
        <w:t>Išvados</w:t>
      </w:r>
      <w:bookmarkEnd w:id="61"/>
    </w:p>
    <w:p w14:paraId="6257B7A7" w14:textId="77777777" w:rsidR="00EC2E83" w:rsidRPr="0012375B" w:rsidRDefault="00E15DB8" w:rsidP="0028652A">
      <w:pPr>
        <w:ind w:firstLine="357"/>
      </w:pPr>
      <w:r w:rsidRPr="0012375B">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12375B">
        <w:t>priežasčių</w:t>
      </w:r>
      <w:r w:rsidRPr="0012375B">
        <w:t xml:space="preserve"> įmonės siunčia darbuotojus laikytis sertifikatus, diegiasi įrankius, kurie padeda turėti naujausias žinias apie BDAR ir maksimaliai sumažina galimas rizikas. </w:t>
      </w:r>
    </w:p>
    <w:p w14:paraId="5A2D7F65" w14:textId="77777777" w:rsidR="0028652A" w:rsidRPr="0012375B" w:rsidRDefault="0028652A" w:rsidP="0028652A">
      <w:pPr>
        <w:ind w:firstLine="357"/>
      </w:pPr>
      <w:r w:rsidRPr="0012375B">
        <w:t xml:space="preserve">Atitikties įvertinimas įmonėse atneša daug atsakomybės auditoriui, kadangi neaprašęs visų galimų rizikų, jis gali likti atsakinga už nutikusius pažeidimus. Atitikties </w:t>
      </w:r>
      <w:r w:rsidR="00BA523D" w:rsidRPr="0012375B">
        <w:t>įvertintojai</w:t>
      </w:r>
      <w:r w:rsidRPr="0012375B">
        <w:t xml:space="preserve"> privalo išmanyti naujausias tendencijas, taikyti atitinkamus standartus bei dirbti pagal išmoktą ir pasitvirtintą metodiką, kad darbo rezultatas būtų aukščiausios kokybės ir atneštu </w:t>
      </w:r>
      <w:r w:rsidR="00BA523D" w:rsidRPr="0012375B">
        <w:t>pridėtinės</w:t>
      </w:r>
      <w:r w:rsidRPr="0012375B">
        <w:t xml:space="preserve"> vertės audituojamai įmonei.</w:t>
      </w:r>
    </w:p>
    <w:p w14:paraId="1E7D3DF4" w14:textId="77777777" w:rsidR="0028652A" w:rsidRPr="0012375B" w:rsidRDefault="0028652A" w:rsidP="0028652A">
      <w:pPr>
        <w:spacing w:after="0" w:line="240" w:lineRule="auto"/>
        <w:ind w:firstLine="0"/>
        <w:jc w:val="left"/>
      </w:pPr>
      <w:r w:rsidRPr="0012375B">
        <w:br w:type="page"/>
      </w:r>
    </w:p>
    <w:p w14:paraId="45BE8192" w14:textId="77777777" w:rsidR="00F60A32" w:rsidRPr="0012375B" w:rsidRDefault="00EC2E83" w:rsidP="003A7818">
      <w:pPr>
        <w:pStyle w:val="Heading1"/>
        <w:numPr>
          <w:ilvl w:val="0"/>
          <w:numId w:val="0"/>
        </w:numPr>
        <w:ind w:left="357"/>
      </w:pPr>
      <w:bookmarkStart w:id="62" w:name="_Toc31010540"/>
      <w:r w:rsidRPr="0012375B">
        <w:lastRenderedPageBreak/>
        <w:t>Literatūros sąrašas</w:t>
      </w:r>
      <w:bookmarkEnd w:id="62"/>
    </w:p>
    <w:p w14:paraId="387DA644" w14:textId="77777777" w:rsidR="00F00DE5" w:rsidRPr="0012375B" w:rsidRDefault="00913F1B" w:rsidP="003A7818">
      <w:pPr>
        <w:pStyle w:val="NormalWeb"/>
        <w:numPr>
          <w:ilvl w:val="0"/>
          <w:numId w:val="34"/>
        </w:numPr>
        <w:spacing w:before="0" w:beforeAutospacing="0" w:after="0" w:afterAutospacing="0" w:line="360" w:lineRule="auto"/>
        <w:rPr>
          <w:color w:val="000000" w:themeColor="text1"/>
        </w:rPr>
      </w:pPr>
      <w:r w:rsidRPr="0012375B">
        <w:t>Kas yra BDAR ?</w:t>
      </w:r>
      <w:r w:rsidR="003A7818" w:rsidRPr="0012375B">
        <w:t xml:space="preserve"> 2019.01.21. Interneto prieiga </w:t>
      </w:r>
      <w:hyperlink r:id="rId25" w:history="1">
        <w:r w:rsidR="003A7818" w:rsidRPr="0012375B">
          <w:rPr>
            <w:rStyle w:val="Hyperlink"/>
          </w:rPr>
          <w:t>https://www.wired.co.uk/article/what-is-gdpr-uk-eu-legislation-compliance-summary-fines-2018</w:t>
        </w:r>
      </w:hyperlink>
    </w:p>
    <w:p w14:paraId="47604B94" w14:textId="77777777" w:rsidR="00913F1B" w:rsidRPr="0012375B" w:rsidRDefault="003A7818" w:rsidP="003A7818">
      <w:pPr>
        <w:pStyle w:val="ListParagraph"/>
        <w:numPr>
          <w:ilvl w:val="0"/>
          <w:numId w:val="34"/>
        </w:numPr>
        <w:jc w:val="left"/>
        <w:rPr>
          <w:color w:val="000000" w:themeColor="text1"/>
        </w:rPr>
      </w:pPr>
      <w:r w:rsidRPr="0012375B">
        <w:rPr>
          <w:color w:val="000000" w:themeColor="text1"/>
        </w:rPr>
        <w:t xml:space="preserve">Duomenų apsauga pagal BDAR. 2019-10-14. </w:t>
      </w:r>
      <w:r w:rsidRPr="0012375B">
        <w:t xml:space="preserve">Interneto prieiga </w:t>
      </w:r>
      <w:hyperlink r:id="rId26" w:anchor="shortcut-0" w:history="1">
        <w:r w:rsidRPr="0012375B">
          <w:rPr>
            <w:rStyle w:val="Hyperlink"/>
          </w:rPr>
          <w:t>https://europa.eu/youreurope/business/dealing-with-customers/data-protection/data-protection-gdpr/index_lt.htm#shortcut-0</w:t>
        </w:r>
      </w:hyperlink>
    </w:p>
    <w:p w14:paraId="5440548A" w14:textId="77777777" w:rsidR="00913F1B" w:rsidRPr="0012375B" w:rsidRDefault="003A7818" w:rsidP="003A7818">
      <w:pPr>
        <w:pStyle w:val="ListParagraph"/>
        <w:numPr>
          <w:ilvl w:val="0"/>
          <w:numId w:val="34"/>
        </w:numPr>
        <w:jc w:val="left"/>
        <w:rPr>
          <w:color w:val="000000" w:themeColor="text1"/>
        </w:rPr>
      </w:pPr>
      <w:r w:rsidRPr="0012375B">
        <w:t xml:space="preserve">Bendrasis duomenų apsaugos reglamentas. 2 skyrius. 5-11 straipsnis. Interneto prieiga. </w:t>
      </w:r>
      <w:hyperlink r:id="rId27" w:history="1">
        <w:r w:rsidRPr="0012375B">
          <w:rPr>
            <w:rStyle w:val="Hyperlink"/>
          </w:rPr>
          <w:t>https://gdpr.algolia.com/lt/gdpr-article-9</w:t>
        </w:r>
      </w:hyperlink>
    </w:p>
    <w:p w14:paraId="42F821ED" w14:textId="77777777" w:rsidR="00913F1B" w:rsidRPr="0012375B" w:rsidRDefault="003A7818" w:rsidP="003A7818">
      <w:pPr>
        <w:pStyle w:val="ListParagraph"/>
        <w:numPr>
          <w:ilvl w:val="0"/>
          <w:numId w:val="34"/>
        </w:numPr>
        <w:jc w:val="left"/>
        <w:rPr>
          <w:color w:val="000000" w:themeColor="text1"/>
        </w:rPr>
      </w:pPr>
      <w:r w:rsidRPr="0012375B">
        <w:t xml:space="preserve">10 pagrindinių BDAR reikalavimų. 2018.10.02. Internetin4 prieiga. </w:t>
      </w:r>
      <w:hyperlink r:id="rId28" w:history="1">
        <w:r w:rsidRPr="0012375B">
          <w:rPr>
            <w:rStyle w:val="Hyperlink"/>
          </w:rPr>
          <w:t>https://advisera.com/eugdpracademy/knowledgebase/a-summary-of-10-key-gdpr-requirements/</w:t>
        </w:r>
      </w:hyperlink>
    </w:p>
    <w:p w14:paraId="443A5B3D" w14:textId="77777777" w:rsidR="00913F1B" w:rsidRPr="0012375B" w:rsidRDefault="003A7818" w:rsidP="003A7818">
      <w:pPr>
        <w:pStyle w:val="NormalWeb"/>
        <w:numPr>
          <w:ilvl w:val="0"/>
          <w:numId w:val="34"/>
        </w:numPr>
        <w:spacing w:before="0" w:beforeAutospacing="0" w:after="0" w:afterAutospacing="0" w:line="360" w:lineRule="auto"/>
        <w:rPr>
          <w:rStyle w:val="Hyperlink"/>
          <w:color w:val="000000" w:themeColor="text1"/>
        </w:rPr>
      </w:pPr>
      <w:r w:rsidRPr="0012375B">
        <w:t xml:space="preserve">ISO standartų </w:t>
      </w:r>
      <w:r w:rsidR="00BA523D" w:rsidRPr="0012375B">
        <w:t>koreliacija</w:t>
      </w:r>
      <w:r w:rsidRPr="0012375B">
        <w:t xml:space="preserve"> su BDAR. Internetinė prieiga </w:t>
      </w:r>
      <w:hyperlink r:id="rId29" w:history="1">
        <w:r w:rsidRPr="0012375B">
          <w:rPr>
            <w:rStyle w:val="Hyperlink"/>
          </w:rPr>
          <w:t>https://www.itgovernance.co.uk/gdpr-and-iso-27001</w:t>
        </w:r>
      </w:hyperlink>
    </w:p>
    <w:p w14:paraId="0DCAFA58" w14:textId="77777777" w:rsidR="00913F1B" w:rsidRPr="0012375B" w:rsidRDefault="003A7818" w:rsidP="003A7818">
      <w:pPr>
        <w:pStyle w:val="NormalWeb"/>
        <w:numPr>
          <w:ilvl w:val="0"/>
          <w:numId w:val="34"/>
        </w:numPr>
        <w:spacing w:before="0" w:beforeAutospacing="0" w:after="0" w:afterAutospacing="0" w:line="360" w:lineRule="auto"/>
        <w:rPr>
          <w:color w:val="000000" w:themeColor="text1"/>
        </w:rPr>
      </w:pPr>
      <w:r w:rsidRPr="0012375B">
        <w:t xml:space="preserve">ISO 29000 standartas. Internetinė prieiga </w:t>
      </w:r>
      <w:hyperlink r:id="rId30" w:history="1">
        <w:r w:rsidRPr="0012375B">
          <w:rPr>
            <w:rStyle w:val="Hyperlink"/>
          </w:rPr>
          <w:t>https://pecb.com/whitepaper/iso-29100--</w:t>
        </w:r>
        <w:proofErr w:type="spellStart"/>
        <w:r w:rsidRPr="0012375B">
          <w:rPr>
            <w:rStyle w:val="Hyperlink"/>
          </w:rPr>
          <w:t>how-can-organizations-secure-its-privacy-network</w:t>
        </w:r>
        <w:proofErr w:type="spellEnd"/>
      </w:hyperlink>
    </w:p>
    <w:p w14:paraId="3EF2CAE0" w14:textId="77777777" w:rsidR="00EC2E83" w:rsidRPr="0012375B" w:rsidRDefault="00913F1B" w:rsidP="003A7818">
      <w:pPr>
        <w:pStyle w:val="ListParagraph"/>
        <w:numPr>
          <w:ilvl w:val="0"/>
          <w:numId w:val="34"/>
        </w:numPr>
        <w:jc w:val="left"/>
      </w:pPr>
      <w:r w:rsidRPr="0012375B">
        <w:t>(ENISA) rekomendacijomis („</w:t>
      </w:r>
      <w:proofErr w:type="spellStart"/>
      <w:r w:rsidRPr="0012375B">
        <w:t>Handbook</w:t>
      </w:r>
      <w:proofErr w:type="spellEnd"/>
      <w:r w:rsidRPr="0012375B">
        <w:t xml:space="preserve"> </w:t>
      </w:r>
      <w:proofErr w:type="spellStart"/>
      <w:r w:rsidRPr="0012375B">
        <w:t>on</w:t>
      </w:r>
      <w:proofErr w:type="spellEnd"/>
      <w:r w:rsidRPr="0012375B">
        <w:t xml:space="preserve"> </w:t>
      </w:r>
      <w:proofErr w:type="spellStart"/>
      <w:r w:rsidRPr="0012375B">
        <w:t>Security</w:t>
      </w:r>
      <w:proofErr w:type="spellEnd"/>
      <w:r w:rsidRPr="0012375B">
        <w:t xml:space="preserve"> </w:t>
      </w:r>
      <w:proofErr w:type="spellStart"/>
      <w:r w:rsidRPr="0012375B">
        <w:t>of</w:t>
      </w:r>
      <w:proofErr w:type="spellEnd"/>
      <w:r w:rsidRPr="0012375B">
        <w:t xml:space="preserve"> </w:t>
      </w:r>
      <w:proofErr w:type="spellStart"/>
      <w:r w:rsidRPr="0012375B">
        <w:t>Personal</w:t>
      </w:r>
      <w:proofErr w:type="spellEnd"/>
      <w:r w:rsidRPr="0012375B">
        <w:t xml:space="preserve"> Data </w:t>
      </w:r>
      <w:proofErr w:type="spellStart"/>
      <w:r w:rsidRPr="0012375B">
        <w:t>Processing</w:t>
      </w:r>
      <w:proofErr w:type="spellEnd"/>
      <w:r w:rsidRPr="0012375B">
        <w:t>“, 2018 m.)</w:t>
      </w:r>
    </w:p>
    <w:p w14:paraId="035DC31A" w14:textId="77777777" w:rsidR="00913F1B" w:rsidRPr="0012375B" w:rsidRDefault="003A7818" w:rsidP="003A7818">
      <w:pPr>
        <w:pStyle w:val="NormalWeb"/>
        <w:numPr>
          <w:ilvl w:val="0"/>
          <w:numId w:val="34"/>
        </w:numPr>
        <w:spacing w:before="0" w:beforeAutospacing="0" w:after="0" w:afterAutospacing="0" w:line="360" w:lineRule="auto"/>
        <w:rPr>
          <w:color w:val="000000" w:themeColor="text1"/>
        </w:rPr>
      </w:pPr>
      <w:r w:rsidRPr="0012375B">
        <w:t xml:space="preserve">VDAI saugumo priemonių gairės. 2019-12-18. Internetinė prieiga. </w:t>
      </w:r>
      <w:hyperlink r:id="rId31" w:history="1">
        <w:r w:rsidRPr="0012375B">
          <w:rPr>
            <w:rStyle w:val="Hyperlink"/>
          </w:rPr>
          <w:t>https://vdai.lrv.lt/uploads/vdai/documents/files/VDAI_saugumo_priemoniu_gaires-2019-12-18.pdf</w:t>
        </w:r>
      </w:hyperlink>
      <w:r w:rsidR="00913F1B" w:rsidRPr="0012375B">
        <w:rPr>
          <w:color w:val="000000" w:themeColor="text1"/>
        </w:rPr>
        <w:t xml:space="preserve"> -  </w:t>
      </w:r>
    </w:p>
    <w:p w14:paraId="3F127A1D" w14:textId="77777777" w:rsidR="00913F1B" w:rsidRPr="0012375B" w:rsidRDefault="003A7818" w:rsidP="003A7818">
      <w:pPr>
        <w:pStyle w:val="NormalWeb"/>
        <w:numPr>
          <w:ilvl w:val="0"/>
          <w:numId w:val="34"/>
        </w:numPr>
        <w:spacing w:before="0" w:beforeAutospacing="0" w:after="0" w:afterAutospacing="0" w:line="360" w:lineRule="auto"/>
      </w:pPr>
      <w:r w:rsidRPr="0012375B">
        <w:t xml:space="preserve">ISO 29000 standartas. Internetinė prieiga </w:t>
      </w:r>
      <w:hyperlink r:id="rId32" w:history="1">
        <w:r w:rsidR="00913F1B" w:rsidRPr="0012375B">
          <w:rPr>
            <w:rStyle w:val="Hyperlink"/>
          </w:rPr>
          <w:t>https://www.iso.org/standard/45123.html</w:t>
        </w:r>
      </w:hyperlink>
    </w:p>
    <w:p w14:paraId="42E370D1" w14:textId="77777777" w:rsidR="00913F1B" w:rsidRPr="0012375B" w:rsidRDefault="003A7818" w:rsidP="003A7818">
      <w:pPr>
        <w:pStyle w:val="NormalWeb"/>
        <w:numPr>
          <w:ilvl w:val="0"/>
          <w:numId w:val="34"/>
        </w:numPr>
        <w:spacing w:before="0" w:beforeAutospacing="0" w:after="0" w:afterAutospacing="0" w:line="360" w:lineRule="auto"/>
        <w:rPr>
          <w:color w:val="000000" w:themeColor="text1"/>
        </w:rPr>
      </w:pPr>
      <w:r w:rsidRPr="0012375B">
        <w:t xml:space="preserve">ISO 27701 standartas. Internetinė prieiga </w:t>
      </w:r>
      <w:hyperlink r:id="rId33" w:history="1">
        <w:r w:rsidR="00913F1B" w:rsidRPr="0012375B">
          <w:rPr>
            <w:rStyle w:val="Hyperlink"/>
          </w:rPr>
          <w:t>https://www.iso.org/standard/71670.html</w:t>
        </w:r>
      </w:hyperlink>
    </w:p>
    <w:p w14:paraId="2A6BEA4D" w14:textId="77777777" w:rsidR="00913F1B" w:rsidRPr="0012375B" w:rsidRDefault="003A7818" w:rsidP="003A7818">
      <w:pPr>
        <w:pStyle w:val="NormalWeb"/>
        <w:numPr>
          <w:ilvl w:val="0"/>
          <w:numId w:val="34"/>
        </w:numPr>
        <w:spacing w:before="0" w:beforeAutospacing="0" w:after="0" w:afterAutospacing="0" w:line="360" w:lineRule="auto"/>
        <w:rPr>
          <w:color w:val="000000" w:themeColor="text1"/>
        </w:rPr>
      </w:pPr>
      <w:r w:rsidRPr="0012375B">
        <w:t xml:space="preserve">„Data </w:t>
      </w:r>
      <w:proofErr w:type="spellStart"/>
      <w:r w:rsidRPr="0012375B">
        <w:t>Protection</w:t>
      </w:r>
      <w:proofErr w:type="spellEnd"/>
      <w:r w:rsidRPr="0012375B">
        <w:t xml:space="preserve"> </w:t>
      </w:r>
      <w:proofErr w:type="spellStart"/>
      <w:r w:rsidRPr="0012375B">
        <w:t>Certification</w:t>
      </w:r>
      <w:proofErr w:type="spellEnd"/>
      <w:r w:rsidRPr="0012375B">
        <w:t xml:space="preserve"> </w:t>
      </w:r>
      <w:proofErr w:type="spellStart"/>
      <w:r w:rsidRPr="0012375B">
        <w:t>Mechanisms</w:t>
      </w:r>
      <w:proofErr w:type="spellEnd"/>
      <w:r w:rsidR="00FC75D8" w:rsidRPr="0012375B">
        <w:t>“</w:t>
      </w:r>
      <w:r w:rsidRPr="0012375B">
        <w:t xml:space="preserve"> </w:t>
      </w:r>
      <w:proofErr w:type="spellStart"/>
      <w:r w:rsidRPr="0012375B">
        <w:t>Study</w:t>
      </w:r>
      <w:proofErr w:type="spellEnd"/>
      <w:r w:rsidRPr="0012375B">
        <w:t xml:space="preserve"> </w:t>
      </w:r>
      <w:proofErr w:type="spellStart"/>
      <w:r w:rsidRPr="0012375B">
        <w:t>on</w:t>
      </w:r>
      <w:proofErr w:type="spellEnd"/>
      <w:r w:rsidRPr="0012375B">
        <w:t xml:space="preserve"> </w:t>
      </w:r>
      <w:proofErr w:type="spellStart"/>
      <w:r w:rsidRPr="0012375B">
        <w:t>Articles</w:t>
      </w:r>
      <w:proofErr w:type="spellEnd"/>
      <w:r w:rsidRPr="0012375B">
        <w:t xml:space="preserve"> 42 </w:t>
      </w:r>
      <w:proofErr w:type="spellStart"/>
      <w:r w:rsidRPr="0012375B">
        <w:t>and</w:t>
      </w:r>
      <w:proofErr w:type="spellEnd"/>
      <w:r w:rsidRPr="0012375B">
        <w:t xml:space="preserve"> 43 </w:t>
      </w:r>
      <w:proofErr w:type="spellStart"/>
      <w:r w:rsidRPr="0012375B">
        <w:t>of</w:t>
      </w:r>
      <w:proofErr w:type="spellEnd"/>
      <w:r w:rsidRPr="0012375B">
        <w:t xml:space="preserve"> </w:t>
      </w:r>
      <w:proofErr w:type="spellStart"/>
      <w:r w:rsidRPr="0012375B">
        <w:t>the</w:t>
      </w:r>
      <w:proofErr w:type="spellEnd"/>
      <w:r w:rsidRPr="0012375B">
        <w:t xml:space="preserve"> </w:t>
      </w:r>
      <w:proofErr w:type="spellStart"/>
      <w:r w:rsidRPr="0012375B">
        <w:t>Regulation</w:t>
      </w:r>
      <w:proofErr w:type="spellEnd"/>
      <w:r w:rsidRPr="0012375B">
        <w:t xml:space="preserve"> (EU) 2016/679 </w:t>
      </w:r>
      <w:hyperlink r:id="rId34" w:history="1">
        <w:r w:rsidRPr="0012375B">
          <w:rPr>
            <w:rStyle w:val="Hyperlink"/>
          </w:rPr>
          <w:t>https://ec.europa.eu/info/sites/info/files/certification_study_annexes_publish.pdf</w:t>
        </w:r>
      </w:hyperlink>
    </w:p>
    <w:p w14:paraId="090866CA" w14:textId="77777777" w:rsidR="00913F1B" w:rsidRPr="0012375B" w:rsidRDefault="00FC75D8" w:rsidP="003A7818">
      <w:pPr>
        <w:pStyle w:val="NormalWeb"/>
        <w:numPr>
          <w:ilvl w:val="0"/>
          <w:numId w:val="34"/>
        </w:numPr>
        <w:spacing w:before="0" w:beforeAutospacing="0" w:after="0" w:afterAutospacing="0" w:line="360" w:lineRule="auto"/>
        <w:rPr>
          <w:rStyle w:val="Hyperlink"/>
        </w:rPr>
      </w:pPr>
      <w:r w:rsidRPr="0012375B">
        <w:t>„</w:t>
      </w:r>
      <w:proofErr w:type="spellStart"/>
      <w:r w:rsidRPr="0012375B">
        <w:t>Information</w:t>
      </w:r>
      <w:proofErr w:type="spellEnd"/>
      <w:r w:rsidRPr="0012375B">
        <w:t xml:space="preserve"> </w:t>
      </w:r>
      <w:proofErr w:type="spellStart"/>
      <w:r w:rsidRPr="0012375B">
        <w:t>Systems</w:t>
      </w:r>
      <w:proofErr w:type="spellEnd"/>
      <w:r w:rsidRPr="0012375B">
        <w:t xml:space="preserve"> </w:t>
      </w:r>
      <w:proofErr w:type="spellStart"/>
      <w:r w:rsidRPr="0012375B">
        <w:t>Auditing</w:t>
      </w:r>
      <w:proofErr w:type="spellEnd"/>
      <w:r w:rsidRPr="0012375B">
        <w:t xml:space="preserve">: </w:t>
      </w:r>
      <w:proofErr w:type="spellStart"/>
      <w:r w:rsidRPr="0012375B">
        <w:t>Tools</w:t>
      </w:r>
      <w:proofErr w:type="spellEnd"/>
      <w:r w:rsidRPr="0012375B">
        <w:t xml:space="preserve"> </w:t>
      </w:r>
      <w:proofErr w:type="spellStart"/>
      <w:r w:rsidRPr="0012375B">
        <w:t>and</w:t>
      </w:r>
      <w:proofErr w:type="spellEnd"/>
      <w:r w:rsidRPr="0012375B">
        <w:t xml:space="preserve"> </w:t>
      </w:r>
      <w:proofErr w:type="spellStart"/>
      <w:r w:rsidRPr="0012375B">
        <w:t>Techniques</w:t>
      </w:r>
      <w:proofErr w:type="spellEnd"/>
      <w:r w:rsidRPr="0012375B">
        <w:t>“, 2015, ISACA</w:t>
      </w:r>
    </w:p>
    <w:p w14:paraId="225C0C8E" w14:textId="77777777" w:rsidR="00913F1B" w:rsidRPr="0012375B" w:rsidRDefault="00FC75D8" w:rsidP="003A7818">
      <w:pPr>
        <w:pStyle w:val="NormalWeb"/>
        <w:numPr>
          <w:ilvl w:val="0"/>
          <w:numId w:val="34"/>
        </w:numPr>
        <w:spacing w:before="0" w:beforeAutospacing="0" w:after="0" w:afterAutospacing="0" w:line="360" w:lineRule="auto"/>
        <w:rPr>
          <w:color w:val="000000" w:themeColor="text1"/>
        </w:rPr>
      </w:pPr>
      <w:r w:rsidRPr="0012375B">
        <w:t xml:space="preserve">„Data </w:t>
      </w:r>
      <w:proofErr w:type="spellStart"/>
      <w:r w:rsidRPr="0012375B">
        <w:t>Protection</w:t>
      </w:r>
      <w:proofErr w:type="spellEnd"/>
      <w:r w:rsidRPr="0012375B">
        <w:t xml:space="preserve"> </w:t>
      </w:r>
      <w:proofErr w:type="spellStart"/>
      <w:r w:rsidRPr="0012375B">
        <w:t>Officer</w:t>
      </w:r>
      <w:proofErr w:type="spellEnd"/>
      <w:r w:rsidRPr="0012375B">
        <w:t xml:space="preserve"> (DPO) </w:t>
      </w:r>
      <w:proofErr w:type="spellStart"/>
      <w:r w:rsidRPr="0012375B">
        <w:t>Training</w:t>
      </w:r>
      <w:proofErr w:type="spellEnd"/>
      <w:r w:rsidRPr="0012375B">
        <w:t xml:space="preserve"> </w:t>
      </w:r>
      <w:proofErr w:type="spellStart"/>
      <w:r w:rsidRPr="0012375B">
        <w:t>Bundle</w:t>
      </w:r>
      <w:proofErr w:type="spellEnd"/>
      <w:r w:rsidRPr="0012375B">
        <w:t xml:space="preserve"> </w:t>
      </w:r>
      <w:proofErr w:type="spellStart"/>
      <w:r w:rsidRPr="0012375B">
        <w:t>Official</w:t>
      </w:r>
      <w:proofErr w:type="spellEnd"/>
      <w:r w:rsidRPr="0012375B">
        <w:t xml:space="preserve"> IAPP </w:t>
      </w:r>
      <w:proofErr w:type="spellStart"/>
      <w:r w:rsidRPr="0012375B">
        <w:t>Training</w:t>
      </w:r>
      <w:proofErr w:type="spellEnd"/>
      <w:r w:rsidRPr="0012375B">
        <w:t xml:space="preserve"> </w:t>
      </w:r>
      <w:proofErr w:type="spellStart"/>
      <w:r w:rsidRPr="0012375B">
        <w:t>and</w:t>
      </w:r>
      <w:proofErr w:type="spellEnd"/>
      <w:r w:rsidRPr="0012375B">
        <w:t xml:space="preserve"> </w:t>
      </w:r>
      <w:proofErr w:type="spellStart"/>
      <w:r w:rsidRPr="0012375B">
        <w:t>Certification</w:t>
      </w:r>
      <w:proofErr w:type="spellEnd"/>
      <w:r w:rsidRPr="0012375B">
        <w:t xml:space="preserve">” </w:t>
      </w:r>
      <w:hyperlink r:id="rId35" w:history="1">
        <w:r w:rsidRPr="0012375B">
          <w:rPr>
            <w:rStyle w:val="Hyperlink"/>
          </w:rPr>
          <w:t>https://www2.deloitte.com/content/dam/Deloitte/ro/Documents/risk/DPO%20Training%20Bundle%20Brochure_Deloitte%20Academy.pdf</w:t>
        </w:r>
      </w:hyperlink>
    </w:p>
    <w:p w14:paraId="405A6DC4" w14:textId="77777777" w:rsidR="00913F1B" w:rsidRPr="0012375B" w:rsidRDefault="00FC75D8" w:rsidP="003A7818">
      <w:pPr>
        <w:pStyle w:val="NormalWeb"/>
        <w:numPr>
          <w:ilvl w:val="0"/>
          <w:numId w:val="34"/>
        </w:numPr>
        <w:spacing w:before="0" w:beforeAutospacing="0" w:after="0" w:afterAutospacing="0" w:line="360" w:lineRule="auto"/>
        <w:rPr>
          <w:color w:val="000000" w:themeColor="text1"/>
        </w:rPr>
      </w:pPr>
      <w:r w:rsidRPr="0012375B">
        <w:t xml:space="preserve">Sertifikatai CIPP/E ir CIPM. Internetinė prieiga </w:t>
      </w:r>
      <w:hyperlink r:id="rId36" w:history="1">
        <w:r w:rsidR="00913F1B" w:rsidRPr="0012375B">
          <w:rPr>
            <w:rStyle w:val="Hyperlink"/>
            <w:color w:val="000000" w:themeColor="text1"/>
          </w:rPr>
          <w:t>https://iapp.org/certify/cippe-cipm/</w:t>
        </w:r>
      </w:hyperlink>
    </w:p>
    <w:p w14:paraId="6831CB4C" w14:textId="77777777" w:rsidR="00913F1B" w:rsidRPr="0012375B" w:rsidRDefault="00FC75D8" w:rsidP="00FC75D8">
      <w:pPr>
        <w:pStyle w:val="NormalWeb"/>
        <w:numPr>
          <w:ilvl w:val="0"/>
          <w:numId w:val="34"/>
        </w:numPr>
        <w:spacing w:before="0" w:beforeAutospacing="0" w:after="0" w:afterAutospacing="0" w:line="360" w:lineRule="auto"/>
        <w:rPr>
          <w:rStyle w:val="Hyperlink"/>
          <w:color w:val="000000" w:themeColor="text1"/>
          <w:u w:val="none"/>
        </w:rPr>
      </w:pPr>
      <w:r w:rsidRPr="0012375B">
        <w:t xml:space="preserve">Sertifikatai CIPT. Internetinė prieiga </w:t>
      </w:r>
      <w:hyperlink r:id="rId37" w:history="1">
        <w:r w:rsidR="00913F1B" w:rsidRPr="0012375B">
          <w:rPr>
            <w:rStyle w:val="Hyperlink"/>
            <w:color w:val="000000" w:themeColor="text1"/>
          </w:rPr>
          <w:t>https://iapp.org/certify/cipt/</w:t>
        </w:r>
      </w:hyperlink>
    </w:p>
    <w:p w14:paraId="59510D4E" w14:textId="77777777" w:rsidR="00F918A2" w:rsidRPr="0012375B" w:rsidRDefault="00F918A2" w:rsidP="00FC75D8">
      <w:pPr>
        <w:pStyle w:val="NormalWeb"/>
        <w:numPr>
          <w:ilvl w:val="0"/>
          <w:numId w:val="34"/>
        </w:numPr>
        <w:spacing w:before="0" w:beforeAutospacing="0" w:after="0" w:afterAutospacing="0" w:line="360" w:lineRule="auto"/>
        <w:rPr>
          <w:color w:val="000000" w:themeColor="text1"/>
        </w:rPr>
      </w:pPr>
      <w:r w:rsidRPr="0012375B">
        <w:t>Įrankis „</w:t>
      </w:r>
      <w:proofErr w:type="spellStart"/>
      <w:r w:rsidRPr="0012375B">
        <w:t>OneTrust</w:t>
      </w:r>
      <w:proofErr w:type="spellEnd"/>
      <w:r w:rsidRPr="0012375B">
        <w:t xml:space="preserve">“. Internetinė prieiga </w:t>
      </w:r>
      <w:hyperlink r:id="rId38" w:history="1">
        <w:r w:rsidRPr="0012375B">
          <w:rPr>
            <w:rStyle w:val="Hyperlink"/>
          </w:rPr>
          <w:t>https://www.onetrust.com/</w:t>
        </w:r>
      </w:hyperlink>
    </w:p>
    <w:p w14:paraId="15785C5B" w14:textId="77777777" w:rsidR="00913F1B" w:rsidRPr="0012375B" w:rsidRDefault="00F918A2" w:rsidP="00E15DB8">
      <w:pPr>
        <w:pStyle w:val="NormalWeb"/>
        <w:numPr>
          <w:ilvl w:val="0"/>
          <w:numId w:val="34"/>
        </w:numPr>
        <w:spacing w:before="0" w:beforeAutospacing="0" w:after="0" w:afterAutospacing="0" w:line="360" w:lineRule="auto"/>
        <w:rPr>
          <w:color w:val="000000" w:themeColor="text1"/>
        </w:rPr>
      </w:pPr>
      <w:r w:rsidRPr="0012375B">
        <w:t>Įrankis „</w:t>
      </w:r>
      <w:proofErr w:type="spellStart"/>
      <w:r w:rsidRPr="0012375B">
        <w:t>Enablor</w:t>
      </w:r>
      <w:proofErr w:type="spellEnd"/>
      <w:r w:rsidRPr="0012375B">
        <w:t xml:space="preserve">“. Internetinė prieiga </w:t>
      </w:r>
      <w:hyperlink r:id="rId39" w:history="1">
        <w:r w:rsidRPr="0012375B">
          <w:rPr>
            <w:rStyle w:val="Hyperlink"/>
          </w:rPr>
          <w:t>http://www.itrusta.lt/</w:t>
        </w:r>
      </w:hyperlink>
    </w:p>
    <w:sectPr w:rsidR="00913F1B" w:rsidRPr="0012375B" w:rsidSect="002F1D5D">
      <w:pgSz w:w="12240" w:h="15840"/>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93DE9" w14:textId="77777777" w:rsidR="00FE7E6D" w:rsidRDefault="00FE7E6D" w:rsidP="00F60A32">
      <w:pPr>
        <w:spacing w:after="0" w:line="240" w:lineRule="auto"/>
      </w:pPr>
      <w:r>
        <w:separator/>
      </w:r>
    </w:p>
  </w:endnote>
  <w:endnote w:type="continuationSeparator" w:id="0">
    <w:p w14:paraId="3B22532D" w14:textId="77777777" w:rsidR="00FE7E6D" w:rsidRDefault="00FE7E6D"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698285"/>
      <w:docPartObj>
        <w:docPartGallery w:val="Page Numbers (Bottom of Page)"/>
        <w:docPartUnique/>
      </w:docPartObj>
    </w:sdtPr>
    <w:sdtContent>
      <w:p w14:paraId="1C6B79C9" w14:textId="77777777" w:rsidR="000D1D10" w:rsidRDefault="000D1D10">
        <w:pPr>
          <w:pStyle w:val="Footer"/>
          <w:jc w:val="center"/>
        </w:pPr>
        <w:r>
          <w:fldChar w:fldCharType="begin"/>
        </w:r>
        <w:r>
          <w:instrText>PAGE   \* MERGEFORMAT</w:instrText>
        </w:r>
        <w:r>
          <w:fldChar w:fldCharType="separate"/>
        </w:r>
        <w:r>
          <w:rPr>
            <w:noProof/>
          </w:rPr>
          <w:t>28</w:t>
        </w:r>
        <w:r>
          <w:fldChar w:fldCharType="end"/>
        </w:r>
      </w:p>
    </w:sdtContent>
  </w:sdt>
  <w:p w14:paraId="622BD62E" w14:textId="77777777" w:rsidR="000D1D10" w:rsidRDefault="000D1D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4922B" w14:textId="77777777" w:rsidR="00FE7E6D" w:rsidRDefault="00FE7E6D" w:rsidP="00F60A32">
      <w:pPr>
        <w:spacing w:after="0" w:line="240" w:lineRule="auto"/>
      </w:pPr>
      <w:r>
        <w:separator/>
      </w:r>
    </w:p>
  </w:footnote>
  <w:footnote w:type="continuationSeparator" w:id="0">
    <w:p w14:paraId="730B48B5" w14:textId="77777777" w:rsidR="00FE7E6D" w:rsidRDefault="00FE7E6D"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0D1D10" w:rsidRPr="005A3D43" w:rsidRDefault="000D1D10" w:rsidP="001C4786">
    <w:pPr>
      <w:pStyle w:val="Header"/>
      <w:tabs>
        <w:tab w:val="clear" w:pos="4320"/>
        <w:tab w:val="clear" w:pos="8640"/>
        <w:tab w:val="center" w:pos="5127"/>
        <w:tab w:val="right" w:pos="10255"/>
      </w:tabs>
      <w:ind w:firstLine="0"/>
    </w:pPr>
    <w:r>
      <w:rPr>
        <w:i/>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 w15:restartNumberingAfterBreak="0">
    <w:nsid w:val="03E34E11"/>
    <w:multiLevelType w:val="hybridMultilevel"/>
    <w:tmpl w:val="404607F8"/>
    <w:lvl w:ilvl="0" w:tplc="292C00F2">
      <w:start w:val="1"/>
      <w:numFmt w:val="bullet"/>
      <w:lvlText w:val=""/>
      <w:lvlJc w:val="left"/>
      <w:pPr>
        <w:tabs>
          <w:tab w:val="num" w:pos="720"/>
        </w:tabs>
        <w:ind w:left="720" w:hanging="360"/>
      </w:pPr>
      <w:rPr>
        <w:rFonts w:ascii="Symbol" w:hAnsi="Symbol" w:hint="default"/>
      </w:rPr>
    </w:lvl>
    <w:lvl w:ilvl="1" w:tplc="86B66832" w:tentative="1">
      <w:start w:val="1"/>
      <w:numFmt w:val="bullet"/>
      <w:lvlText w:val=""/>
      <w:lvlJc w:val="left"/>
      <w:pPr>
        <w:tabs>
          <w:tab w:val="num" w:pos="1440"/>
        </w:tabs>
        <w:ind w:left="1440" w:hanging="360"/>
      </w:pPr>
      <w:rPr>
        <w:rFonts w:ascii="Symbol" w:hAnsi="Symbol" w:hint="default"/>
      </w:rPr>
    </w:lvl>
    <w:lvl w:ilvl="2" w:tplc="BD90DC58" w:tentative="1">
      <w:start w:val="1"/>
      <w:numFmt w:val="bullet"/>
      <w:lvlText w:val=""/>
      <w:lvlJc w:val="left"/>
      <w:pPr>
        <w:tabs>
          <w:tab w:val="num" w:pos="2160"/>
        </w:tabs>
        <w:ind w:left="2160" w:hanging="360"/>
      </w:pPr>
      <w:rPr>
        <w:rFonts w:ascii="Symbol" w:hAnsi="Symbol" w:hint="default"/>
      </w:rPr>
    </w:lvl>
    <w:lvl w:ilvl="3" w:tplc="BC349A42" w:tentative="1">
      <w:start w:val="1"/>
      <w:numFmt w:val="bullet"/>
      <w:lvlText w:val=""/>
      <w:lvlJc w:val="left"/>
      <w:pPr>
        <w:tabs>
          <w:tab w:val="num" w:pos="2880"/>
        </w:tabs>
        <w:ind w:left="2880" w:hanging="360"/>
      </w:pPr>
      <w:rPr>
        <w:rFonts w:ascii="Symbol" w:hAnsi="Symbol" w:hint="default"/>
      </w:rPr>
    </w:lvl>
    <w:lvl w:ilvl="4" w:tplc="5726D5C8" w:tentative="1">
      <w:start w:val="1"/>
      <w:numFmt w:val="bullet"/>
      <w:lvlText w:val=""/>
      <w:lvlJc w:val="left"/>
      <w:pPr>
        <w:tabs>
          <w:tab w:val="num" w:pos="3600"/>
        </w:tabs>
        <w:ind w:left="3600" w:hanging="360"/>
      </w:pPr>
      <w:rPr>
        <w:rFonts w:ascii="Symbol" w:hAnsi="Symbol" w:hint="default"/>
      </w:rPr>
    </w:lvl>
    <w:lvl w:ilvl="5" w:tplc="057A7DF0" w:tentative="1">
      <w:start w:val="1"/>
      <w:numFmt w:val="bullet"/>
      <w:lvlText w:val=""/>
      <w:lvlJc w:val="left"/>
      <w:pPr>
        <w:tabs>
          <w:tab w:val="num" w:pos="4320"/>
        </w:tabs>
        <w:ind w:left="4320" w:hanging="360"/>
      </w:pPr>
      <w:rPr>
        <w:rFonts w:ascii="Symbol" w:hAnsi="Symbol" w:hint="default"/>
      </w:rPr>
    </w:lvl>
    <w:lvl w:ilvl="6" w:tplc="DAEAC548" w:tentative="1">
      <w:start w:val="1"/>
      <w:numFmt w:val="bullet"/>
      <w:lvlText w:val=""/>
      <w:lvlJc w:val="left"/>
      <w:pPr>
        <w:tabs>
          <w:tab w:val="num" w:pos="5040"/>
        </w:tabs>
        <w:ind w:left="5040" w:hanging="360"/>
      </w:pPr>
      <w:rPr>
        <w:rFonts w:ascii="Symbol" w:hAnsi="Symbol" w:hint="default"/>
      </w:rPr>
    </w:lvl>
    <w:lvl w:ilvl="7" w:tplc="DBC48C6E" w:tentative="1">
      <w:start w:val="1"/>
      <w:numFmt w:val="bullet"/>
      <w:lvlText w:val=""/>
      <w:lvlJc w:val="left"/>
      <w:pPr>
        <w:tabs>
          <w:tab w:val="num" w:pos="5760"/>
        </w:tabs>
        <w:ind w:left="5760" w:hanging="360"/>
      </w:pPr>
      <w:rPr>
        <w:rFonts w:ascii="Symbol" w:hAnsi="Symbol" w:hint="default"/>
      </w:rPr>
    </w:lvl>
    <w:lvl w:ilvl="8" w:tplc="FD88004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5"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7"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9"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10617EE3"/>
    <w:multiLevelType w:val="hybridMultilevel"/>
    <w:tmpl w:val="D764D66E"/>
    <w:lvl w:ilvl="0" w:tplc="04270001">
      <w:start w:val="1"/>
      <w:numFmt w:val="bullet"/>
      <w:lvlText w:val=""/>
      <w:lvlJc w:val="left"/>
      <w:pPr>
        <w:ind w:left="1440" w:hanging="360"/>
      </w:pPr>
      <w:rPr>
        <w:rFonts w:ascii="Symbol" w:hAnsi="Symbol" w:hint="default"/>
      </w:rPr>
    </w:lvl>
    <w:lvl w:ilvl="1" w:tplc="E8384A7E">
      <w:start w:val="6"/>
      <w:numFmt w:val="bullet"/>
      <w:lvlText w:val="•"/>
      <w:lvlJc w:val="left"/>
      <w:pPr>
        <w:ind w:left="2160" w:hanging="360"/>
      </w:pPr>
      <w:rPr>
        <w:rFonts w:ascii="Times New Roman" w:eastAsia="Times New Roman" w:hAnsi="Times New Roman" w:cs="Times New Roman"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12C12297"/>
    <w:multiLevelType w:val="hybridMultilevel"/>
    <w:tmpl w:val="557A902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3" w15:restartNumberingAfterBreak="0">
    <w:nsid w:val="16DD43EA"/>
    <w:multiLevelType w:val="hybridMultilevel"/>
    <w:tmpl w:val="515496E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5"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15:restartNumberingAfterBreak="0">
    <w:nsid w:val="1A69756F"/>
    <w:multiLevelType w:val="hybridMultilevel"/>
    <w:tmpl w:val="D63AF7DE"/>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8"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9"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1"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3"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4"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5"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6" w15:restartNumberingAfterBreak="0">
    <w:nsid w:val="3B6D7230"/>
    <w:multiLevelType w:val="hybridMultilevel"/>
    <w:tmpl w:val="C75807DA"/>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29"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0" w15:restartNumberingAfterBreak="0">
    <w:nsid w:val="3FBF5631"/>
    <w:multiLevelType w:val="hybridMultilevel"/>
    <w:tmpl w:val="C35E60F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1" w15:restartNumberingAfterBreak="0">
    <w:nsid w:val="44470ED0"/>
    <w:multiLevelType w:val="hybridMultilevel"/>
    <w:tmpl w:val="E1DE9D2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2" w15:restartNumberingAfterBreak="0">
    <w:nsid w:val="48621B2B"/>
    <w:multiLevelType w:val="hybridMultilevel"/>
    <w:tmpl w:val="B3D47A68"/>
    <w:lvl w:ilvl="0" w:tplc="46D245F8">
      <w:start w:val="1"/>
      <w:numFmt w:val="upperRoman"/>
      <w:lvlText w:val="%1."/>
      <w:lvlJc w:val="right"/>
      <w:pPr>
        <w:ind w:left="1077" w:hanging="360"/>
      </w:pPr>
    </w:lvl>
    <w:lvl w:ilvl="1" w:tplc="04270019" w:tentative="1">
      <w:start w:val="1"/>
      <w:numFmt w:val="lowerLetter"/>
      <w:lvlText w:val="%2."/>
      <w:lvlJc w:val="left"/>
      <w:pPr>
        <w:ind w:left="1797" w:hanging="360"/>
      </w:pPr>
    </w:lvl>
    <w:lvl w:ilvl="2" w:tplc="0427001B" w:tentative="1">
      <w:start w:val="1"/>
      <w:numFmt w:val="lowerRoman"/>
      <w:lvlText w:val="%3."/>
      <w:lvlJc w:val="right"/>
      <w:pPr>
        <w:ind w:left="2517" w:hanging="180"/>
      </w:pPr>
    </w:lvl>
    <w:lvl w:ilvl="3" w:tplc="0427000F" w:tentative="1">
      <w:start w:val="1"/>
      <w:numFmt w:val="decimal"/>
      <w:lvlText w:val="%4."/>
      <w:lvlJc w:val="left"/>
      <w:pPr>
        <w:ind w:left="3237" w:hanging="360"/>
      </w:pPr>
    </w:lvl>
    <w:lvl w:ilvl="4" w:tplc="04270019" w:tentative="1">
      <w:start w:val="1"/>
      <w:numFmt w:val="lowerLetter"/>
      <w:lvlText w:val="%5."/>
      <w:lvlJc w:val="left"/>
      <w:pPr>
        <w:ind w:left="3957" w:hanging="360"/>
      </w:pPr>
    </w:lvl>
    <w:lvl w:ilvl="5" w:tplc="0427001B" w:tentative="1">
      <w:start w:val="1"/>
      <w:numFmt w:val="lowerRoman"/>
      <w:lvlText w:val="%6."/>
      <w:lvlJc w:val="right"/>
      <w:pPr>
        <w:ind w:left="4677" w:hanging="180"/>
      </w:pPr>
    </w:lvl>
    <w:lvl w:ilvl="6" w:tplc="0427000F" w:tentative="1">
      <w:start w:val="1"/>
      <w:numFmt w:val="decimal"/>
      <w:lvlText w:val="%7."/>
      <w:lvlJc w:val="left"/>
      <w:pPr>
        <w:ind w:left="5397" w:hanging="360"/>
      </w:pPr>
    </w:lvl>
    <w:lvl w:ilvl="7" w:tplc="04270019" w:tentative="1">
      <w:start w:val="1"/>
      <w:numFmt w:val="lowerLetter"/>
      <w:lvlText w:val="%8."/>
      <w:lvlJc w:val="left"/>
      <w:pPr>
        <w:ind w:left="6117" w:hanging="360"/>
      </w:pPr>
    </w:lvl>
    <w:lvl w:ilvl="8" w:tplc="0427001B" w:tentative="1">
      <w:start w:val="1"/>
      <w:numFmt w:val="lowerRoman"/>
      <w:lvlText w:val="%9."/>
      <w:lvlJc w:val="right"/>
      <w:pPr>
        <w:ind w:left="6837" w:hanging="180"/>
      </w:pPr>
    </w:lvl>
  </w:abstractNum>
  <w:abstractNum w:abstractNumId="33"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4"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5"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6"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64C05852"/>
    <w:multiLevelType w:val="multilevel"/>
    <w:tmpl w:val="535A0A8E"/>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pStyle w:val="Heading3"/>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39"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0"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1"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2"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3" w15:restartNumberingAfterBreak="0">
    <w:nsid w:val="6E2435ED"/>
    <w:multiLevelType w:val="hybridMultilevel"/>
    <w:tmpl w:val="16A897FA"/>
    <w:lvl w:ilvl="0" w:tplc="BFAEF8BE">
      <w:start w:val="1"/>
      <w:numFmt w:val="bullet"/>
      <w:lvlText w:val=""/>
      <w:lvlJc w:val="left"/>
      <w:pPr>
        <w:tabs>
          <w:tab w:val="num" w:pos="720"/>
        </w:tabs>
        <w:ind w:left="720" w:hanging="360"/>
      </w:pPr>
      <w:rPr>
        <w:rFonts w:ascii="Symbol" w:hAnsi="Symbol" w:hint="default"/>
      </w:rPr>
    </w:lvl>
    <w:lvl w:ilvl="1" w:tplc="4AAE80F2" w:tentative="1">
      <w:start w:val="1"/>
      <w:numFmt w:val="bullet"/>
      <w:lvlText w:val=""/>
      <w:lvlJc w:val="left"/>
      <w:pPr>
        <w:tabs>
          <w:tab w:val="num" w:pos="1440"/>
        </w:tabs>
        <w:ind w:left="1440" w:hanging="360"/>
      </w:pPr>
      <w:rPr>
        <w:rFonts w:ascii="Symbol" w:hAnsi="Symbol" w:hint="default"/>
      </w:rPr>
    </w:lvl>
    <w:lvl w:ilvl="2" w:tplc="2C0299F2" w:tentative="1">
      <w:start w:val="1"/>
      <w:numFmt w:val="bullet"/>
      <w:lvlText w:val=""/>
      <w:lvlJc w:val="left"/>
      <w:pPr>
        <w:tabs>
          <w:tab w:val="num" w:pos="2160"/>
        </w:tabs>
        <w:ind w:left="2160" w:hanging="360"/>
      </w:pPr>
      <w:rPr>
        <w:rFonts w:ascii="Symbol" w:hAnsi="Symbol" w:hint="default"/>
      </w:rPr>
    </w:lvl>
    <w:lvl w:ilvl="3" w:tplc="80D63124" w:tentative="1">
      <w:start w:val="1"/>
      <w:numFmt w:val="bullet"/>
      <w:lvlText w:val=""/>
      <w:lvlJc w:val="left"/>
      <w:pPr>
        <w:tabs>
          <w:tab w:val="num" w:pos="2880"/>
        </w:tabs>
        <w:ind w:left="2880" w:hanging="360"/>
      </w:pPr>
      <w:rPr>
        <w:rFonts w:ascii="Symbol" w:hAnsi="Symbol" w:hint="default"/>
      </w:rPr>
    </w:lvl>
    <w:lvl w:ilvl="4" w:tplc="BC0ED592" w:tentative="1">
      <w:start w:val="1"/>
      <w:numFmt w:val="bullet"/>
      <w:lvlText w:val=""/>
      <w:lvlJc w:val="left"/>
      <w:pPr>
        <w:tabs>
          <w:tab w:val="num" w:pos="3600"/>
        </w:tabs>
        <w:ind w:left="3600" w:hanging="360"/>
      </w:pPr>
      <w:rPr>
        <w:rFonts w:ascii="Symbol" w:hAnsi="Symbol" w:hint="default"/>
      </w:rPr>
    </w:lvl>
    <w:lvl w:ilvl="5" w:tplc="F5DA3C32" w:tentative="1">
      <w:start w:val="1"/>
      <w:numFmt w:val="bullet"/>
      <w:lvlText w:val=""/>
      <w:lvlJc w:val="left"/>
      <w:pPr>
        <w:tabs>
          <w:tab w:val="num" w:pos="4320"/>
        </w:tabs>
        <w:ind w:left="4320" w:hanging="360"/>
      </w:pPr>
      <w:rPr>
        <w:rFonts w:ascii="Symbol" w:hAnsi="Symbol" w:hint="default"/>
      </w:rPr>
    </w:lvl>
    <w:lvl w:ilvl="6" w:tplc="CB0C2D12" w:tentative="1">
      <w:start w:val="1"/>
      <w:numFmt w:val="bullet"/>
      <w:lvlText w:val=""/>
      <w:lvlJc w:val="left"/>
      <w:pPr>
        <w:tabs>
          <w:tab w:val="num" w:pos="5040"/>
        </w:tabs>
        <w:ind w:left="5040" w:hanging="360"/>
      </w:pPr>
      <w:rPr>
        <w:rFonts w:ascii="Symbol" w:hAnsi="Symbol" w:hint="default"/>
      </w:rPr>
    </w:lvl>
    <w:lvl w:ilvl="7" w:tplc="8BAA6590" w:tentative="1">
      <w:start w:val="1"/>
      <w:numFmt w:val="bullet"/>
      <w:lvlText w:val=""/>
      <w:lvlJc w:val="left"/>
      <w:pPr>
        <w:tabs>
          <w:tab w:val="num" w:pos="5760"/>
        </w:tabs>
        <w:ind w:left="5760" w:hanging="360"/>
      </w:pPr>
      <w:rPr>
        <w:rFonts w:ascii="Symbol" w:hAnsi="Symbol" w:hint="default"/>
      </w:rPr>
    </w:lvl>
    <w:lvl w:ilvl="8" w:tplc="E12E39F4"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4"/>
  </w:num>
  <w:num w:numId="2">
    <w:abstractNumId w:val="28"/>
  </w:num>
  <w:num w:numId="3">
    <w:abstractNumId w:val="5"/>
  </w:num>
  <w:num w:numId="4">
    <w:abstractNumId w:val="38"/>
  </w:num>
  <w:num w:numId="5">
    <w:abstractNumId w:val="0"/>
  </w:num>
  <w:num w:numId="6">
    <w:abstractNumId w:val="20"/>
  </w:num>
  <w:num w:numId="7">
    <w:abstractNumId w:val="31"/>
  </w:num>
  <w:num w:numId="8">
    <w:abstractNumId w:val="21"/>
  </w:num>
  <w:num w:numId="9">
    <w:abstractNumId w:val="39"/>
  </w:num>
  <w:num w:numId="10">
    <w:abstractNumId w:val="22"/>
  </w:num>
  <w:num w:numId="11">
    <w:abstractNumId w:val="24"/>
  </w:num>
  <w:num w:numId="12">
    <w:abstractNumId w:val="37"/>
  </w:num>
  <w:num w:numId="13">
    <w:abstractNumId w:val="34"/>
  </w:num>
  <w:num w:numId="14">
    <w:abstractNumId w:val="14"/>
  </w:num>
  <w:num w:numId="15">
    <w:abstractNumId w:val="40"/>
  </w:num>
  <w:num w:numId="16">
    <w:abstractNumId w:val="11"/>
  </w:num>
  <w:num w:numId="17">
    <w:abstractNumId w:val="13"/>
  </w:num>
  <w:num w:numId="18">
    <w:abstractNumId w:val="9"/>
  </w:num>
  <w:num w:numId="19">
    <w:abstractNumId w:val="7"/>
  </w:num>
  <w:num w:numId="20">
    <w:abstractNumId w:val="41"/>
  </w:num>
  <w:num w:numId="21">
    <w:abstractNumId w:val="30"/>
  </w:num>
  <w:num w:numId="22">
    <w:abstractNumId w:val="27"/>
  </w:num>
  <w:num w:numId="23">
    <w:abstractNumId w:val="10"/>
  </w:num>
  <w:num w:numId="24">
    <w:abstractNumId w:val="26"/>
  </w:num>
  <w:num w:numId="25">
    <w:abstractNumId w:val="16"/>
  </w:num>
  <w:num w:numId="26">
    <w:abstractNumId w:val="15"/>
  </w:num>
  <w:num w:numId="27">
    <w:abstractNumId w:val="1"/>
  </w:num>
  <w:num w:numId="28">
    <w:abstractNumId w:val="3"/>
  </w:num>
  <w:num w:numId="29">
    <w:abstractNumId w:val="43"/>
  </w:num>
  <w:num w:numId="30">
    <w:abstractNumId w:val="32"/>
  </w:num>
  <w:num w:numId="31">
    <w:abstractNumId w:val="23"/>
  </w:num>
  <w:num w:numId="32">
    <w:abstractNumId w:val="36"/>
  </w:num>
  <w:num w:numId="33">
    <w:abstractNumId w:val="19"/>
  </w:num>
  <w:num w:numId="34">
    <w:abstractNumId w:val="42"/>
  </w:num>
  <w:num w:numId="35">
    <w:abstractNumId w:val="35"/>
  </w:num>
  <w:num w:numId="36">
    <w:abstractNumId w:val="18"/>
  </w:num>
  <w:num w:numId="37">
    <w:abstractNumId w:val="29"/>
  </w:num>
  <w:num w:numId="38">
    <w:abstractNumId w:val="33"/>
  </w:num>
  <w:num w:numId="39">
    <w:abstractNumId w:val="4"/>
  </w:num>
  <w:num w:numId="40">
    <w:abstractNumId w:val="25"/>
  </w:num>
  <w:num w:numId="41">
    <w:abstractNumId w:val="17"/>
  </w:num>
  <w:num w:numId="42">
    <w:abstractNumId w:val="6"/>
  </w:num>
  <w:num w:numId="43">
    <w:abstractNumId w:val="8"/>
  </w:num>
  <w:num w:numId="44">
    <w:abstractNumId w:val="2"/>
  </w:num>
  <w:num w:numId="45">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36E1C"/>
    <w:rsid w:val="0003744E"/>
    <w:rsid w:val="00090DB8"/>
    <w:rsid w:val="000A098E"/>
    <w:rsid w:val="000A23BA"/>
    <w:rsid w:val="000A3B6D"/>
    <w:rsid w:val="000B0A28"/>
    <w:rsid w:val="000C4AF3"/>
    <w:rsid w:val="000C5C88"/>
    <w:rsid w:val="000D1D10"/>
    <w:rsid w:val="000D4A81"/>
    <w:rsid w:val="000E13E1"/>
    <w:rsid w:val="000E1F45"/>
    <w:rsid w:val="000E4EAF"/>
    <w:rsid w:val="000E7A1D"/>
    <w:rsid w:val="000F1189"/>
    <w:rsid w:val="000F72DD"/>
    <w:rsid w:val="00102F5A"/>
    <w:rsid w:val="0011277D"/>
    <w:rsid w:val="0011474A"/>
    <w:rsid w:val="0012375B"/>
    <w:rsid w:val="001253AE"/>
    <w:rsid w:val="00156263"/>
    <w:rsid w:val="00167ED6"/>
    <w:rsid w:val="00171693"/>
    <w:rsid w:val="0018633E"/>
    <w:rsid w:val="00187D61"/>
    <w:rsid w:val="0019492E"/>
    <w:rsid w:val="001A1DF4"/>
    <w:rsid w:val="001C4786"/>
    <w:rsid w:val="001E0763"/>
    <w:rsid w:val="001E6176"/>
    <w:rsid w:val="00213A2D"/>
    <w:rsid w:val="002465EE"/>
    <w:rsid w:val="00246666"/>
    <w:rsid w:val="0027108A"/>
    <w:rsid w:val="0028652A"/>
    <w:rsid w:val="00291252"/>
    <w:rsid w:val="00296878"/>
    <w:rsid w:val="002A1EED"/>
    <w:rsid w:val="002B43B4"/>
    <w:rsid w:val="002C355A"/>
    <w:rsid w:val="002C514C"/>
    <w:rsid w:val="002D7250"/>
    <w:rsid w:val="002E1D95"/>
    <w:rsid w:val="002F1D5D"/>
    <w:rsid w:val="00323D65"/>
    <w:rsid w:val="003362CB"/>
    <w:rsid w:val="0035319B"/>
    <w:rsid w:val="00375323"/>
    <w:rsid w:val="00386D69"/>
    <w:rsid w:val="003933CA"/>
    <w:rsid w:val="003A7818"/>
    <w:rsid w:val="003C10F2"/>
    <w:rsid w:val="003C533D"/>
    <w:rsid w:val="003D387C"/>
    <w:rsid w:val="003F76A2"/>
    <w:rsid w:val="003F7CF9"/>
    <w:rsid w:val="0040091A"/>
    <w:rsid w:val="0041437D"/>
    <w:rsid w:val="0043363A"/>
    <w:rsid w:val="00443737"/>
    <w:rsid w:val="0045686F"/>
    <w:rsid w:val="00493DF8"/>
    <w:rsid w:val="00497FCE"/>
    <w:rsid w:val="004A6DB6"/>
    <w:rsid w:val="004B52AE"/>
    <w:rsid w:val="004C7C25"/>
    <w:rsid w:val="004E4729"/>
    <w:rsid w:val="004E4D62"/>
    <w:rsid w:val="004E69CD"/>
    <w:rsid w:val="004F1C11"/>
    <w:rsid w:val="004F711B"/>
    <w:rsid w:val="00500539"/>
    <w:rsid w:val="00526434"/>
    <w:rsid w:val="00547BCB"/>
    <w:rsid w:val="00550EB9"/>
    <w:rsid w:val="005525BE"/>
    <w:rsid w:val="005529A4"/>
    <w:rsid w:val="00557038"/>
    <w:rsid w:val="00567075"/>
    <w:rsid w:val="00567D9E"/>
    <w:rsid w:val="00575C25"/>
    <w:rsid w:val="005804F0"/>
    <w:rsid w:val="00582783"/>
    <w:rsid w:val="00585896"/>
    <w:rsid w:val="00593F87"/>
    <w:rsid w:val="00596736"/>
    <w:rsid w:val="005A0030"/>
    <w:rsid w:val="005A0B8C"/>
    <w:rsid w:val="005A3D43"/>
    <w:rsid w:val="005C4935"/>
    <w:rsid w:val="005E4536"/>
    <w:rsid w:val="005F3478"/>
    <w:rsid w:val="00607D91"/>
    <w:rsid w:val="00635623"/>
    <w:rsid w:val="00642113"/>
    <w:rsid w:val="0064218E"/>
    <w:rsid w:val="0064591A"/>
    <w:rsid w:val="00647CA0"/>
    <w:rsid w:val="00680873"/>
    <w:rsid w:val="00695E22"/>
    <w:rsid w:val="00697819"/>
    <w:rsid w:val="006A4E19"/>
    <w:rsid w:val="006B235A"/>
    <w:rsid w:val="006B23A8"/>
    <w:rsid w:val="006B6A4D"/>
    <w:rsid w:val="006D4D2A"/>
    <w:rsid w:val="006E12E6"/>
    <w:rsid w:val="006E6A4F"/>
    <w:rsid w:val="006F3F01"/>
    <w:rsid w:val="006F6373"/>
    <w:rsid w:val="006F7AC6"/>
    <w:rsid w:val="00702E12"/>
    <w:rsid w:val="00712678"/>
    <w:rsid w:val="00717120"/>
    <w:rsid w:val="00717D77"/>
    <w:rsid w:val="00725A42"/>
    <w:rsid w:val="007270D5"/>
    <w:rsid w:val="00732721"/>
    <w:rsid w:val="007353A9"/>
    <w:rsid w:val="007453CA"/>
    <w:rsid w:val="00767AFE"/>
    <w:rsid w:val="0077632D"/>
    <w:rsid w:val="00795620"/>
    <w:rsid w:val="007A02EA"/>
    <w:rsid w:val="007A1C3A"/>
    <w:rsid w:val="007A7261"/>
    <w:rsid w:val="007B2D41"/>
    <w:rsid w:val="007C61E2"/>
    <w:rsid w:val="007D1220"/>
    <w:rsid w:val="007E43EE"/>
    <w:rsid w:val="007E7AD8"/>
    <w:rsid w:val="00801B81"/>
    <w:rsid w:val="008066CC"/>
    <w:rsid w:val="008223F2"/>
    <w:rsid w:val="0082264D"/>
    <w:rsid w:val="00825E03"/>
    <w:rsid w:val="00827F39"/>
    <w:rsid w:val="0083512C"/>
    <w:rsid w:val="00843648"/>
    <w:rsid w:val="00846BA3"/>
    <w:rsid w:val="00855E3E"/>
    <w:rsid w:val="00861BEF"/>
    <w:rsid w:val="00872F7D"/>
    <w:rsid w:val="00873046"/>
    <w:rsid w:val="008B653E"/>
    <w:rsid w:val="008C3E12"/>
    <w:rsid w:val="008D53E4"/>
    <w:rsid w:val="008D5656"/>
    <w:rsid w:val="008E4F85"/>
    <w:rsid w:val="008E7F29"/>
    <w:rsid w:val="00903353"/>
    <w:rsid w:val="00913F1B"/>
    <w:rsid w:val="0093233B"/>
    <w:rsid w:val="009431DE"/>
    <w:rsid w:val="00945033"/>
    <w:rsid w:val="009457F1"/>
    <w:rsid w:val="00954432"/>
    <w:rsid w:val="00956A73"/>
    <w:rsid w:val="00981BCE"/>
    <w:rsid w:val="00984E0C"/>
    <w:rsid w:val="00997D46"/>
    <w:rsid w:val="009A1574"/>
    <w:rsid w:val="009A4D2A"/>
    <w:rsid w:val="009B1D9D"/>
    <w:rsid w:val="009E1D6D"/>
    <w:rsid w:val="009E30C9"/>
    <w:rsid w:val="009E517B"/>
    <w:rsid w:val="009E61F3"/>
    <w:rsid w:val="009E69BE"/>
    <w:rsid w:val="00A04AB0"/>
    <w:rsid w:val="00A2222B"/>
    <w:rsid w:val="00A26482"/>
    <w:rsid w:val="00A5274D"/>
    <w:rsid w:val="00A65912"/>
    <w:rsid w:val="00A81CD7"/>
    <w:rsid w:val="00A86649"/>
    <w:rsid w:val="00AA324D"/>
    <w:rsid w:val="00AB118B"/>
    <w:rsid w:val="00AB7291"/>
    <w:rsid w:val="00AD4E8E"/>
    <w:rsid w:val="00AF20B8"/>
    <w:rsid w:val="00B143BF"/>
    <w:rsid w:val="00B14480"/>
    <w:rsid w:val="00B17DD0"/>
    <w:rsid w:val="00B30382"/>
    <w:rsid w:val="00B318BF"/>
    <w:rsid w:val="00B3449F"/>
    <w:rsid w:val="00B5363E"/>
    <w:rsid w:val="00B64135"/>
    <w:rsid w:val="00B711CE"/>
    <w:rsid w:val="00B73FDC"/>
    <w:rsid w:val="00B75BBF"/>
    <w:rsid w:val="00B865A1"/>
    <w:rsid w:val="00B9366D"/>
    <w:rsid w:val="00BA301B"/>
    <w:rsid w:val="00BA37F6"/>
    <w:rsid w:val="00BA523D"/>
    <w:rsid w:val="00BA769D"/>
    <w:rsid w:val="00BB4A23"/>
    <w:rsid w:val="00BD137F"/>
    <w:rsid w:val="00BF2983"/>
    <w:rsid w:val="00BF37F5"/>
    <w:rsid w:val="00C05BEE"/>
    <w:rsid w:val="00C43E44"/>
    <w:rsid w:val="00C46510"/>
    <w:rsid w:val="00C503B9"/>
    <w:rsid w:val="00C5287A"/>
    <w:rsid w:val="00C5790D"/>
    <w:rsid w:val="00C72818"/>
    <w:rsid w:val="00CA61D8"/>
    <w:rsid w:val="00CC45B1"/>
    <w:rsid w:val="00CE15BC"/>
    <w:rsid w:val="00CE76A3"/>
    <w:rsid w:val="00D02C1C"/>
    <w:rsid w:val="00D106EE"/>
    <w:rsid w:val="00D12C24"/>
    <w:rsid w:val="00D26C40"/>
    <w:rsid w:val="00D36A19"/>
    <w:rsid w:val="00D37817"/>
    <w:rsid w:val="00D3790C"/>
    <w:rsid w:val="00D401B8"/>
    <w:rsid w:val="00D729F1"/>
    <w:rsid w:val="00D732E6"/>
    <w:rsid w:val="00D768CC"/>
    <w:rsid w:val="00D8758A"/>
    <w:rsid w:val="00D97DE9"/>
    <w:rsid w:val="00DA2565"/>
    <w:rsid w:val="00DA29C6"/>
    <w:rsid w:val="00DB5D3E"/>
    <w:rsid w:val="00DE0F33"/>
    <w:rsid w:val="00DF5198"/>
    <w:rsid w:val="00DF7039"/>
    <w:rsid w:val="00E15DB8"/>
    <w:rsid w:val="00E16F10"/>
    <w:rsid w:val="00E17EC5"/>
    <w:rsid w:val="00E65F62"/>
    <w:rsid w:val="00E9621F"/>
    <w:rsid w:val="00E96F37"/>
    <w:rsid w:val="00EA247E"/>
    <w:rsid w:val="00EC2E83"/>
    <w:rsid w:val="00EC7ABE"/>
    <w:rsid w:val="00EE637A"/>
    <w:rsid w:val="00F00DE5"/>
    <w:rsid w:val="00F065D6"/>
    <w:rsid w:val="00F10D45"/>
    <w:rsid w:val="00F30696"/>
    <w:rsid w:val="00F33741"/>
    <w:rsid w:val="00F33A95"/>
    <w:rsid w:val="00F35316"/>
    <w:rsid w:val="00F5132F"/>
    <w:rsid w:val="00F55861"/>
    <w:rsid w:val="00F60655"/>
    <w:rsid w:val="00F60A32"/>
    <w:rsid w:val="00F65C33"/>
    <w:rsid w:val="00F76D57"/>
    <w:rsid w:val="00F80EDD"/>
    <w:rsid w:val="00F90E59"/>
    <w:rsid w:val="00F918A2"/>
    <w:rsid w:val="00F92F84"/>
    <w:rsid w:val="00F9556F"/>
    <w:rsid w:val="00FA493F"/>
    <w:rsid w:val="00FA6E8E"/>
    <w:rsid w:val="00FA777A"/>
    <w:rsid w:val="00FB657B"/>
    <w:rsid w:val="00FC75D8"/>
    <w:rsid w:val="00FE6359"/>
    <w:rsid w:val="00FE7E6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autoRedefine/>
    <w:qFormat/>
    <w:rsid w:val="00767AFE"/>
    <w:pPr>
      <w:outlineLvl w:val="1"/>
    </w:pPr>
  </w:style>
  <w:style w:type="paragraph" w:styleId="Heading3">
    <w:name w:val="heading 3"/>
    <w:basedOn w:val="Normal"/>
    <w:next w:val="Normal"/>
    <w:autoRedefine/>
    <w:qFormat/>
    <w:pPr>
      <w:keepNext/>
      <w:numPr>
        <w:ilvl w:val="2"/>
        <w:numId w:val="4"/>
      </w:numPr>
      <w:tabs>
        <w:tab w:val="left" w:pos="284"/>
      </w:tabs>
      <w:spacing w:before="240" w:after="60" w:line="480" w:lineRule="auto"/>
      <w:jc w:val="center"/>
      <w:outlineLvl w:val="2"/>
    </w:pPr>
    <w:rPr>
      <w:b/>
      <w:bCs/>
      <w:i/>
    </w:rPr>
  </w:style>
  <w:style w:type="paragraph" w:styleId="Heading4">
    <w:name w:val="heading 4"/>
    <w:basedOn w:val="Normal"/>
    <w:next w:val="Normal"/>
    <w:qFormat/>
    <w:pPr>
      <w:keepNext/>
      <w:numPr>
        <w:ilvl w:val="3"/>
        <w:numId w:val="4"/>
      </w:numPr>
      <w:spacing w:before="120" w:after="60"/>
      <w:jc w:val="center"/>
      <w:outlineLvl w:val="3"/>
    </w:pPr>
    <w:rPr>
      <w:b/>
      <w:bCs/>
      <w:i/>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autoRedefine/>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autoRedefine/>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semiHidden/>
  </w:style>
  <w:style w:type="paragraph" w:styleId="Caption">
    <w:name w:val="caption"/>
    <w:basedOn w:val="Normal"/>
    <w:next w:val="Normal"/>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semiHidden/>
    <w:pPr>
      <w:numPr>
        <w:numId w:val="3"/>
      </w:numPr>
    </w:pPr>
  </w:style>
  <w:style w:type="character" w:styleId="FollowedHyperlink">
    <w:name w:val="FollowedHyperlink"/>
    <w:basedOn w:val="DefaultParagraphFont"/>
    <w:semiHidden/>
    <w:rPr>
      <w:color w:val="800080"/>
      <w:u w:val="single"/>
    </w:rPr>
  </w:style>
  <w:style w:type="paragraph" w:styleId="BodyText">
    <w:name w:val="Body Text"/>
    <w:basedOn w:val="Normal"/>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semiHidden/>
    <w:pPr>
      <w:spacing w:after="0" w:line="240" w:lineRule="auto"/>
      <w:ind w:left="960" w:firstLine="0"/>
      <w:jc w:val="left"/>
    </w:pPr>
    <w:rPr>
      <w:lang w:val="en-GB"/>
    </w:rPr>
  </w:style>
  <w:style w:type="paragraph" w:styleId="TOC6">
    <w:name w:val="toc 6"/>
    <w:basedOn w:val="Normal"/>
    <w:next w:val="Normal"/>
    <w:autoRedefine/>
    <w:semiHidden/>
    <w:pPr>
      <w:spacing w:after="0" w:line="240" w:lineRule="auto"/>
      <w:ind w:left="1200" w:firstLine="0"/>
      <w:jc w:val="left"/>
    </w:pPr>
    <w:rPr>
      <w:lang w:val="en-GB"/>
    </w:rPr>
  </w:style>
  <w:style w:type="paragraph" w:styleId="TOC7">
    <w:name w:val="toc 7"/>
    <w:basedOn w:val="Normal"/>
    <w:next w:val="Normal"/>
    <w:autoRedefine/>
    <w:semiHidden/>
    <w:pPr>
      <w:spacing w:after="0" w:line="240" w:lineRule="auto"/>
      <w:ind w:left="1440" w:firstLine="0"/>
      <w:jc w:val="left"/>
    </w:pPr>
    <w:rPr>
      <w:lang w:val="en-GB"/>
    </w:rPr>
  </w:style>
  <w:style w:type="paragraph" w:styleId="TOC8">
    <w:name w:val="toc 8"/>
    <w:basedOn w:val="Normal"/>
    <w:next w:val="Normal"/>
    <w:autoRedefine/>
    <w:semiHidden/>
    <w:pPr>
      <w:spacing w:after="0" w:line="240" w:lineRule="auto"/>
      <w:ind w:left="1680" w:firstLine="0"/>
      <w:jc w:val="left"/>
    </w:pPr>
    <w:rPr>
      <w:lang w:val="en-GB"/>
    </w:rPr>
  </w:style>
  <w:style w:type="paragraph" w:styleId="TOC9">
    <w:name w:val="toc 9"/>
    <w:basedOn w:val="Normal"/>
    <w:next w:val="Normal"/>
    <w:autoRedefine/>
    <w:semiHidden/>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basedOn w:val="Normal"/>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semiHidden/>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semiHidden/>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file:///C:\Users\manta\Downloads\Baigiamasis%20Bakalaurinis%20Darbas%20Mantas%20Sebeika%20PRIF%2016_3%20DM%20komentarai%20(1).docx" TargetMode="External"/><Relationship Id="rId18" Type="http://schemas.openxmlformats.org/officeDocument/2006/relationships/image" Target="media/image4.jpg"/><Relationship Id="rId26" Type="http://schemas.openxmlformats.org/officeDocument/2006/relationships/hyperlink" Target="https://europa.eu/youreurope/business/dealing-with-customers/data-protection/data-protection-gdpr/index_lt.htm" TargetMode="External"/><Relationship Id="rId39" Type="http://schemas.openxmlformats.org/officeDocument/2006/relationships/hyperlink" Target="http://www.itrusta.lt/"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ec.europa.eu/info/sites/info/files/certification_study_annexes_publish.pdf" TargetMode="External"/><Relationship Id="rId7" Type="http://schemas.openxmlformats.org/officeDocument/2006/relationships/endnotes" Target="endnotes.xml"/><Relationship Id="rId12" Type="http://schemas.openxmlformats.org/officeDocument/2006/relationships/hyperlink" Target="file:///C:\Users\manta\Downloads\Baigiamasis%20Bakalaurinis%20Darbas%20Mantas%20Sebeika%20PRIF%2016_3%20DM%20komentarai%20(1).docx" TargetMode="External"/><Relationship Id="rId17" Type="http://schemas.openxmlformats.org/officeDocument/2006/relationships/image" Target="media/image3.PNG"/><Relationship Id="rId25" Type="http://schemas.openxmlformats.org/officeDocument/2006/relationships/hyperlink" Target="https://www.wired.co.uk/article/what-is-gdpr-uk-eu-legislation-compliance-summary-fines-2018" TargetMode="External"/><Relationship Id="rId33" Type="http://schemas.openxmlformats.org/officeDocument/2006/relationships/hyperlink" Target="https://www.iso.org/standard/71670.html" TargetMode="External"/><Relationship Id="rId38" Type="http://schemas.openxmlformats.org/officeDocument/2006/relationships/hyperlink" Target="https://www.onetrust.co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itgovernance.co.uk/gdpr-and-iso-2700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anta\Downloads\Baigiamasis%20Bakalaurinis%20Darbas%20Mantas%20Sebeika%20PRIF%2016_3%20DM%20komentarai%20(1).docx" TargetMode="External"/><Relationship Id="rId24" Type="http://schemas.openxmlformats.org/officeDocument/2006/relationships/image" Target="media/image10.png"/><Relationship Id="rId32" Type="http://schemas.openxmlformats.org/officeDocument/2006/relationships/hyperlink" Target="https://www.iso.org/standard/45123.html" TargetMode="External"/><Relationship Id="rId37" Type="http://schemas.openxmlformats.org/officeDocument/2006/relationships/hyperlink" Target="https://iapp.org/certify/cip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manta\Downloads\Baigiamasis%20Bakalaurinis%20Darbas%20Mantas%20Sebeika%20PRIF%2016_3%20DM%20komentarai%20(1).docx" TargetMode="External"/><Relationship Id="rId23" Type="http://schemas.openxmlformats.org/officeDocument/2006/relationships/image" Target="media/image9.png"/><Relationship Id="rId28" Type="http://schemas.openxmlformats.org/officeDocument/2006/relationships/hyperlink" Target="https://advisera.com/eugdpracademy/knowledgebase/a-summary-of-10-key-gdpr-requirements/" TargetMode="External"/><Relationship Id="rId36" Type="http://schemas.openxmlformats.org/officeDocument/2006/relationships/hyperlink" Target="https://iapp.org/certify/cippe-cipm/"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vdai.lrv.lt/uploads/vdai/documents/files/VDAI_saugumo_priemoniu_gaires-2019-12-18.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ownloads\Baigiamasis%20Bakalaurinis%20Darbas%20Mantas%20Sebeika%20PRIF%2016_3%20DM%20komentarai%20(1).docx" TargetMode="External"/><Relationship Id="rId22" Type="http://schemas.openxmlformats.org/officeDocument/2006/relationships/image" Target="media/image8.png"/><Relationship Id="rId27" Type="http://schemas.openxmlformats.org/officeDocument/2006/relationships/hyperlink" Target="https://gdpr.algolia.com/lt/gdpr-article-9" TargetMode="External"/><Relationship Id="rId30" Type="http://schemas.openxmlformats.org/officeDocument/2006/relationships/hyperlink" Target="https://pecb.com/whitepaper/iso-29100--how-can-organizations-secure-its-privacy-network" TargetMode="External"/><Relationship Id="rId35" Type="http://schemas.openxmlformats.org/officeDocument/2006/relationships/hyperlink" Target="https://www2.deloitte.com/content/dam/Deloitte/ro/Documents/risk/DPO%20Training%20Bundle%20Brochure_Deloitte%20Academ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24CE2-1203-4C1F-ADCC-63E2906E7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31</Pages>
  <Words>27863</Words>
  <Characters>15882</Characters>
  <Application>Microsoft Office Word</Application>
  <DocSecurity>0</DocSecurity>
  <Lines>132</Lines>
  <Paragraphs>87</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43658</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diana</dc:creator>
  <cp:lastModifiedBy>Mantas Sebeika</cp:lastModifiedBy>
  <cp:revision>4</cp:revision>
  <cp:lastPrinted>2020-01-27T08:07:00Z</cp:lastPrinted>
  <dcterms:created xsi:type="dcterms:W3CDTF">2020-01-27T08:15:00Z</dcterms:created>
  <dcterms:modified xsi:type="dcterms:W3CDTF">2020-01-27T08:36:00Z</dcterms:modified>
</cp:coreProperties>
</file>