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1F37" w14:textId="26BAF009" w:rsidR="00512520" w:rsidRDefault="0047044F">
      <w:r>
        <w:rPr>
          <w:noProof/>
        </w:rPr>
        <w:drawing>
          <wp:inline distT="0" distB="0" distL="0" distR="0" wp14:anchorId="139259B5" wp14:editId="77EEFF09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7552B" w14:textId="186C8A18" w:rsidR="0047044F" w:rsidRDefault="0047044F">
      <w:r>
        <w:rPr>
          <w:rFonts w:hint="eastAsia"/>
        </w:rPr>
        <w:t>传统V</w:t>
      </w:r>
      <w:r>
        <w:t>AE</w:t>
      </w:r>
      <w:r>
        <w:rPr>
          <w:rFonts w:hint="eastAsia"/>
        </w:rPr>
        <w:t>：</w:t>
      </w:r>
      <w:proofErr w:type="gramStart"/>
      <w:r>
        <w:t>隐</w:t>
      </w:r>
      <w:proofErr w:type="gramEnd"/>
      <w:r>
        <w:t>变量（latent variable）服从高斯分布，即将</w:t>
      </w:r>
      <w:proofErr w:type="gramStart"/>
      <w:r>
        <w:t>隐</w:t>
      </w:r>
      <w:proofErr w:type="gramEnd"/>
      <w:r>
        <w:t>变量视为一个向量，其元素服从均值为0，方差为1的多元高斯分布。</w:t>
      </w:r>
    </w:p>
    <w:p w14:paraId="16FA753E" w14:textId="77777777" w:rsidR="0047044F" w:rsidRDefault="0047044F">
      <w:pPr>
        <w:rPr>
          <w:rFonts w:hint="eastAsia"/>
        </w:rPr>
      </w:pPr>
    </w:p>
    <w:p w14:paraId="4FAA837D" w14:textId="578BF84A" w:rsidR="0047044F" w:rsidRPr="0047044F" w:rsidRDefault="0047044F" w:rsidP="0047044F">
      <w:pPr>
        <w:rPr>
          <w:rFonts w:hint="eastAsia"/>
        </w:rPr>
      </w:pPr>
      <w:r>
        <w:t>使用高斯分布作为</w:t>
      </w:r>
      <w:proofErr w:type="gramStart"/>
      <w:r>
        <w:t>隐</w:t>
      </w:r>
      <w:proofErr w:type="gramEnd"/>
      <w:r>
        <w:t>变量的分布是因为高斯分布是一种连续分布，捕捉到了隐变量的潜在关系和复杂性，这样可以生成更加真实、多样性更强的样本。</w:t>
      </w:r>
    </w:p>
    <w:sectPr w:rsidR="0047044F" w:rsidRPr="0047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D2"/>
    <w:rsid w:val="004549D2"/>
    <w:rsid w:val="0047044F"/>
    <w:rsid w:val="00981FC9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D572"/>
  <w15:chartTrackingRefBased/>
  <w15:docId w15:val="{80670A07-92FA-42F8-84D4-B0B7405D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0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2023-02-07T08:36:00Z</dcterms:created>
  <dcterms:modified xsi:type="dcterms:W3CDTF">2023-02-07T08:43:00Z</dcterms:modified>
</cp:coreProperties>
</file>