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3C3243F" w14:textId="61C57DFE" w:rsidR="00764686" w:rsidRPr="00515369" w:rsidRDefault="00515369">
      <w:pPr>
        <w:rPr>
          <w:lang w:val="en-US"/>
        </w:rPr>
      </w:pPr>
      <w:r>
        <w:rPr>
          <w:lang w:val="en-US"/>
        </w:rPr>
        <w:t xml:space="preserve">This </w:t>
      </w:r>
      <w:r w:rsidRPr="00515369">
        <w:rPr>
          <w:lang w:val="en-US"/>
        </w:rPr>
        <w:t xml:space="preserve">This is demo </w:t>
      </w:r>
      <w:r>
        <w:rPr>
          <w:lang w:val="en-US"/>
        </w:rPr>
        <w:t>word</w:t>
      </w:r>
      <w:r w:rsidRPr="00515369">
        <w:rPr>
          <w:lang w:val="en-US"/>
        </w:rPr>
        <w:t xml:space="preserve"> file for check the file is supported or not in </w:t>
      </w:r>
      <w:proofErr w:type="spellStart"/>
      <w:r w:rsidRPr="00515369">
        <w:rPr>
          <w:lang w:val="en-US"/>
        </w:rPr>
        <w:t>api</w:t>
      </w:r>
      <w:proofErr w:type="spellEnd"/>
      <w:r w:rsidRPr="00515369">
        <w:rPr>
          <w:lang w:val="en-US"/>
        </w:rPr>
        <w:t>.</w:t>
      </w:r>
    </w:p>
    <w:sectPr w:rsidR="00764686" w:rsidRPr="005153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4686"/>
    <w:rsid w:val="00435E96"/>
    <w:rsid w:val="00515369"/>
    <w:rsid w:val="007646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C5CC87"/>
  <w15:chartTrackingRefBased/>
  <w15:docId w15:val="{D37CD8A5-F9D5-4D4C-AB43-F9E2A56529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</Words>
  <Characters>64</Characters>
  <Application>Microsoft Office Word</Application>
  <DocSecurity>0</DocSecurity>
  <Lines>1</Lines>
  <Paragraphs>1</Paragraphs>
  <ScaleCrop>false</ScaleCrop>
  <Company/>
  <LinksUpToDate>false</LinksUpToDate>
  <CharactersWithSpaces>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Manthan</dc:creator>
  <cp:keywords/>
  <dc:description/>
  <cp:lastModifiedBy>Manthan</cp:lastModifiedBy>
  <cp:revision>2</cp:revision>
  <dcterms:created xsi:type="dcterms:W3CDTF">2024-11-04T10:01:00Z</dcterms:created>
  <dcterms:modified xsi:type="dcterms:W3CDTF">2024-11-04T10:02:00Z</dcterms:modified>
</cp:coreProperties>
</file>