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587" w:rsidRPr="00E23587" w:rsidRDefault="00E23587" w:rsidP="00E23587">
      <w:pPr>
        <w:shd w:val="clear" w:color="auto" w:fill="FFFFFF"/>
        <w:spacing w:before="286" w:after="480" w:line="780" w:lineRule="atLeast"/>
        <w:outlineLvl w:val="0"/>
        <w:rPr>
          <w:rFonts w:ascii="Helvetica" w:eastAsia="Times New Roman" w:hAnsi="Helvetica" w:cs="Times New Roman"/>
          <w:b/>
          <w:bCs/>
          <w:color w:val="242424"/>
          <w:spacing w:val="-3"/>
          <w:kern w:val="36"/>
          <w:sz w:val="63"/>
          <w:szCs w:val="63"/>
          <w:lang w:val="en-US" w:bidi="ne-NP"/>
          <w14:ligatures w14:val="none"/>
        </w:rPr>
      </w:pPr>
      <w:r w:rsidRPr="00E23587">
        <w:rPr>
          <w:rFonts w:ascii="Helvetica" w:eastAsia="Times New Roman" w:hAnsi="Helvetica" w:cs="Times New Roman"/>
          <w:b/>
          <w:bCs/>
          <w:color w:val="242424"/>
          <w:spacing w:val="-3"/>
          <w:kern w:val="36"/>
          <w:sz w:val="63"/>
          <w:szCs w:val="63"/>
          <w:lang w:val="en-US" w:bidi="ne-NP"/>
          <w14:ligatures w14:val="none"/>
        </w:rPr>
        <w:t>Time Series Forecasting Models</w:t>
      </w:r>
    </w:p>
    <w:p w:rsidR="00F272D3" w:rsidRDefault="00F272D3" w:rsidP="00F272D3">
      <w:pPr>
        <w:pStyle w:val="Heading1"/>
        <w:shd w:val="clear" w:color="auto" w:fill="FFFFFF"/>
        <w:spacing w:before="468"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Definition</w:t>
      </w:r>
    </w:p>
    <w:p w:rsidR="00F272D3" w:rsidRDefault="00F272D3" w:rsidP="00F272D3">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Emphasis"/>
          <w:rFonts w:ascii="Georgia" w:eastAsiaTheme="majorEastAsia" w:hAnsi="Georgia"/>
          <w:b/>
          <w:bCs/>
          <w:color w:val="242424"/>
          <w:spacing w:val="-1"/>
          <w:sz w:val="30"/>
          <w:szCs w:val="30"/>
        </w:rPr>
        <w:t>Time series forecasting</w:t>
      </w:r>
      <w:r>
        <w:rPr>
          <w:rFonts w:ascii="Georgia" w:hAnsi="Georgia"/>
          <w:color w:val="242424"/>
          <w:spacing w:val="-1"/>
          <w:sz w:val="30"/>
          <w:szCs w:val="30"/>
        </w:rPr>
        <w:t> involves analyzing data that evolves over some period of time and then utilizing statistical models to make predictions about future patterns and trends. It takes into account the </w:t>
      </w:r>
      <w:r>
        <w:rPr>
          <w:rStyle w:val="Strong"/>
          <w:rFonts w:ascii="Georgia" w:hAnsi="Georgia"/>
          <w:color w:val="242424"/>
          <w:spacing w:val="-1"/>
          <w:sz w:val="30"/>
          <w:szCs w:val="30"/>
        </w:rPr>
        <w:t>sequential nature of data </w:t>
      </w:r>
      <w:r>
        <w:rPr>
          <w:rFonts w:ascii="Georgia" w:hAnsi="Georgia"/>
          <w:color w:val="242424"/>
          <w:spacing w:val="-1"/>
          <w:sz w:val="30"/>
          <w:szCs w:val="30"/>
        </w:rPr>
        <w:t>where each observation is dependent on previous observations.</w:t>
      </w:r>
    </w:p>
    <w:p w:rsidR="00F272D3" w:rsidRDefault="00F272D3" w:rsidP="00F272D3">
      <w:pPr>
        <w:spacing w:after="0"/>
        <w:jc w:val="both"/>
        <w:rPr>
          <w:lang w:val="en-US"/>
        </w:rPr>
      </w:pPr>
    </w:p>
    <w:p w:rsidR="00F272D3" w:rsidRDefault="00F272D3" w:rsidP="00F272D3">
      <w:pPr>
        <w:spacing w:after="0"/>
        <w:jc w:val="both"/>
        <w:rPr>
          <w:lang w:val="en-US"/>
        </w:rPr>
      </w:pPr>
    </w:p>
    <w:p w:rsidR="00F272D3" w:rsidRDefault="00F272D3" w:rsidP="00F272D3">
      <w:pPr>
        <w:pStyle w:val="Heading1"/>
        <w:shd w:val="clear" w:color="auto" w:fill="FFFFFF"/>
        <w:spacing w:before="468"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The significance and practical uses of time series analysis</w:t>
      </w:r>
    </w:p>
    <w:p w:rsidR="00F272D3" w:rsidRDefault="00F272D3" w:rsidP="00F272D3">
      <w:pPr>
        <w:shd w:val="clear" w:color="auto" w:fill="FFFFFF"/>
        <w:spacing w:before="226" w:after="0" w:line="480" w:lineRule="atLeast"/>
        <w:rPr>
          <w:rFonts w:ascii="Georgia" w:hAnsi="Georgia" w:cs="Segoe UI"/>
          <w:color w:val="242424"/>
          <w:spacing w:val="-1"/>
          <w:sz w:val="30"/>
          <w:szCs w:val="30"/>
        </w:rPr>
      </w:pPr>
      <w:r>
        <w:rPr>
          <w:rStyle w:val="Strong"/>
          <w:rFonts w:ascii="Georgia" w:hAnsi="Georgia" w:cs="Segoe UI"/>
          <w:color w:val="242424"/>
          <w:spacing w:val="-1"/>
          <w:sz w:val="30"/>
          <w:szCs w:val="30"/>
        </w:rPr>
        <w:t>Forecasting/ Prediction:</w:t>
      </w:r>
      <w:r>
        <w:rPr>
          <w:rFonts w:ascii="Georgia" w:hAnsi="Georgia" w:cs="Segoe UI"/>
          <w:color w:val="242424"/>
          <w:spacing w:val="-1"/>
          <w:sz w:val="30"/>
          <w:szCs w:val="30"/>
        </w:rPr>
        <w:t> Through the use of existing historical data, time series analysis enables the prediction of future values and trends. </w:t>
      </w:r>
    </w:p>
    <w:p w:rsidR="00F272D3" w:rsidRDefault="00F272D3" w:rsidP="00F272D3">
      <w:pPr>
        <w:spacing w:after="0"/>
        <w:jc w:val="both"/>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Trend Analysis:</w:t>
      </w:r>
      <w:r>
        <w:rPr>
          <w:rFonts w:ascii="Georgia" w:hAnsi="Georgia"/>
          <w:color w:val="242424"/>
          <w:spacing w:val="-1"/>
          <w:sz w:val="30"/>
          <w:szCs w:val="30"/>
          <w:shd w:val="clear" w:color="auto" w:fill="FFFFFF"/>
        </w:rPr>
        <w:t> Time series analysis helps us find and understand patterns in data that change over time. It shows us how things are changing and how much they are changing</w:t>
      </w:r>
    </w:p>
    <w:p w:rsidR="00F272D3" w:rsidRDefault="00F272D3" w:rsidP="00F272D3">
      <w:pPr>
        <w:spacing w:after="0"/>
        <w:jc w:val="both"/>
        <w:rPr>
          <w:rFonts w:ascii="Georgia" w:hAnsi="Georgia"/>
          <w:color w:val="242424"/>
          <w:spacing w:val="-1"/>
          <w:sz w:val="30"/>
          <w:szCs w:val="30"/>
          <w:shd w:val="clear" w:color="auto" w:fill="FFFFFF"/>
        </w:rPr>
      </w:pPr>
      <w:r>
        <w:rPr>
          <w:rStyle w:val="Strong"/>
          <w:rFonts w:ascii="Georgia" w:hAnsi="Georgia"/>
        </w:rPr>
        <w:t>Seasonal Patterns:</w:t>
      </w:r>
      <w:r>
        <w:rPr>
          <w:rFonts w:ascii="Georgia" w:hAnsi="Georgia"/>
          <w:color w:val="242424"/>
          <w:spacing w:val="-1"/>
          <w:sz w:val="30"/>
          <w:szCs w:val="30"/>
          <w:shd w:val="clear" w:color="auto" w:fill="FFFFFF"/>
        </w:rPr>
        <w:t> Time series analysis is a helpful tool that allows us to find and understand patterns that repeat over time. For example, in industries like retail, tourism, and agriculture, where things change depending on the season or specific times of the year, time series analysis helps us predict and plan for those changes</w:t>
      </w:r>
    </w:p>
    <w:p w:rsidR="00F272D3" w:rsidRDefault="00F272D3" w:rsidP="00F272D3">
      <w:pPr>
        <w:spacing w:after="0"/>
        <w:jc w:val="both"/>
        <w:rPr>
          <w:rFonts w:ascii="Georgia" w:hAnsi="Georgia"/>
          <w:color w:val="242424"/>
          <w:spacing w:val="-1"/>
          <w:sz w:val="30"/>
          <w:szCs w:val="30"/>
          <w:shd w:val="clear" w:color="auto" w:fill="FFFFFF"/>
          <w:lang w:val="en-US"/>
        </w:rPr>
      </w:pPr>
      <w:r>
        <w:rPr>
          <w:rStyle w:val="Strong"/>
          <w:rFonts w:ascii="Georgia" w:hAnsi="Georgia"/>
          <w:color w:val="242424"/>
          <w:spacing w:val="-1"/>
          <w:sz w:val="30"/>
          <w:szCs w:val="30"/>
          <w:shd w:val="clear" w:color="auto" w:fill="FFFFFF"/>
        </w:rPr>
        <w:t>Anomaly Detection:</w:t>
      </w:r>
      <w:r>
        <w:rPr>
          <w:rFonts w:ascii="Georgia" w:hAnsi="Georgia"/>
          <w:color w:val="242424"/>
          <w:spacing w:val="-1"/>
          <w:sz w:val="30"/>
          <w:szCs w:val="30"/>
          <w:shd w:val="clear" w:color="auto" w:fill="FFFFFF"/>
        </w:rPr>
        <w:t> Time series analysis is a useful tool that can help us find unusual things in data. It can detect when something strange or unexpected happens, like errors or unusual events. This is important because it allows us to catch fraud, keep an eye on how well a system is working, or notice when something is behaving strangely. </w:t>
      </w:r>
    </w:p>
    <w:p w:rsidR="00F272D3" w:rsidRDefault="00F272D3" w:rsidP="00F272D3">
      <w:pPr>
        <w:spacing w:after="0"/>
        <w:jc w:val="both"/>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Financial Analysis</w:t>
      </w:r>
      <w:r>
        <w:rPr>
          <w:rFonts w:ascii="Georgia" w:hAnsi="Georgia"/>
          <w:color w:val="242424"/>
          <w:spacing w:val="-1"/>
          <w:sz w:val="30"/>
          <w:szCs w:val="30"/>
          <w:shd w:val="clear" w:color="auto" w:fill="FFFFFF"/>
        </w:rPr>
        <w:t xml:space="preserve">: Time series analysis is a valuable tool used in finance to study stock prices, predict market trends, manage investment portfolios, and assess risks. It helps investors and financial institutions </w:t>
      </w:r>
      <w:r>
        <w:rPr>
          <w:rFonts w:ascii="Georgia" w:hAnsi="Georgia"/>
          <w:color w:val="242424"/>
          <w:spacing w:val="-1"/>
          <w:sz w:val="30"/>
          <w:szCs w:val="30"/>
          <w:shd w:val="clear" w:color="auto" w:fill="FFFFFF"/>
        </w:rPr>
        <w:lastRenderedPageBreak/>
        <w:t>make smarter decisions by analyzing past patterns and trends in the stock market.</w:t>
      </w:r>
    </w:p>
    <w:p w:rsidR="00F272D3" w:rsidRDefault="00F272D3" w:rsidP="00F272D3">
      <w:pPr>
        <w:spacing w:after="0"/>
        <w:jc w:val="both"/>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Environmental Monitoring:</w:t>
      </w:r>
      <w:r>
        <w:rPr>
          <w:rFonts w:ascii="Georgia" w:hAnsi="Georgia"/>
          <w:color w:val="242424"/>
          <w:spacing w:val="-1"/>
          <w:sz w:val="30"/>
          <w:szCs w:val="30"/>
          <w:shd w:val="clear" w:color="auto" w:fill="FFFFFF"/>
        </w:rPr>
        <w:t> Time series analysis is used in environmental sciences to study and predict things like weather patterns, air quality, water levels, and other environmental factors. It helps scientists understand how these variables change over long periods of time, identify patterns and trends, and make informed decisions to manage and protect the environment.</w:t>
      </w:r>
    </w:p>
    <w:p w:rsidR="00F272D3" w:rsidRDefault="00F272D3" w:rsidP="00F272D3">
      <w:pPr>
        <w:spacing w:after="0"/>
        <w:jc w:val="both"/>
        <w:rPr>
          <w:rFonts w:ascii="Georgia" w:hAnsi="Georgia"/>
          <w:color w:val="242424"/>
          <w:spacing w:val="-1"/>
          <w:sz w:val="30"/>
          <w:szCs w:val="30"/>
          <w:shd w:val="clear" w:color="auto" w:fill="FFFFFF"/>
        </w:rPr>
      </w:pPr>
    </w:p>
    <w:p w:rsidR="00F272D3" w:rsidRDefault="00F272D3" w:rsidP="00F272D3">
      <w:pPr>
        <w:spacing w:after="0"/>
        <w:jc w:val="both"/>
        <w:rPr>
          <w:rFonts w:ascii="Georgia" w:hAnsi="Georgia"/>
          <w:color w:val="242424"/>
          <w:spacing w:val="-1"/>
          <w:sz w:val="30"/>
          <w:szCs w:val="30"/>
          <w:shd w:val="clear" w:color="auto" w:fill="FFFFFF"/>
        </w:rPr>
      </w:pPr>
    </w:p>
    <w:p w:rsidR="00F272D3" w:rsidRDefault="00F272D3" w:rsidP="00F272D3">
      <w:pPr>
        <w:spacing w:after="0"/>
        <w:jc w:val="both"/>
        <w:rPr>
          <w:rFonts w:ascii="Georgia" w:hAnsi="Georgia"/>
          <w:color w:val="242424"/>
          <w:spacing w:val="-1"/>
          <w:sz w:val="30"/>
          <w:szCs w:val="30"/>
          <w:shd w:val="clear" w:color="auto" w:fill="FFFFFF"/>
        </w:rPr>
      </w:pPr>
    </w:p>
    <w:p w:rsidR="00F272D3" w:rsidRDefault="00F272D3" w:rsidP="00F272D3">
      <w:pPr>
        <w:pStyle w:val="Heading2"/>
        <w:shd w:val="clear" w:color="auto" w:fill="FFFFFF"/>
        <w:spacing w:before="413" w:line="360" w:lineRule="atLeast"/>
        <w:rPr>
          <w:rFonts w:asciiTheme="minorHAnsi" w:hAnsiTheme="minorHAnsi"/>
          <w:b/>
          <w:bCs/>
          <w:color w:val="242424"/>
          <w:sz w:val="38"/>
          <w:szCs w:val="38"/>
        </w:rPr>
      </w:pPr>
      <w:r w:rsidRPr="00F272D3">
        <w:rPr>
          <w:rFonts w:ascii="Helvetica" w:hAnsi="Helvetica"/>
          <w:b/>
          <w:bCs/>
          <w:color w:val="242424"/>
          <w:sz w:val="38"/>
          <w:szCs w:val="38"/>
        </w:rPr>
        <w:t>Characteristics of time series data</w:t>
      </w:r>
    </w:p>
    <w:p w:rsidR="00F272D3" w:rsidRDefault="00F272D3" w:rsidP="00F272D3">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Time series data consists of recorded observations that are associated with specific timestamps, allowing us to understand how variables change over time.</w:t>
      </w:r>
    </w:p>
    <w:p w:rsidR="00F272D3" w:rsidRPr="00F272D3" w:rsidRDefault="00F272D3" w:rsidP="00F272D3">
      <w:pPr>
        <w:numPr>
          <w:ilvl w:val="0"/>
          <w:numId w:val="2"/>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272D3">
        <w:rPr>
          <w:rFonts w:ascii="Georgia" w:eastAsia="Times New Roman" w:hAnsi="Georgia" w:cs="Segoe UI"/>
          <w:b/>
          <w:bCs/>
          <w:color w:val="242424"/>
          <w:spacing w:val="-1"/>
          <w:kern w:val="0"/>
          <w:sz w:val="30"/>
          <w:szCs w:val="30"/>
          <w:lang w:val="en-US" w:bidi="ne-NP"/>
          <w14:ligatures w14:val="none"/>
        </w:rPr>
        <w:t>Temporal Ordering:</w:t>
      </w:r>
      <w:r w:rsidRPr="00F272D3">
        <w:rPr>
          <w:rFonts w:ascii="Georgia" w:eastAsia="Times New Roman" w:hAnsi="Georgia" w:cs="Segoe UI"/>
          <w:color w:val="242424"/>
          <w:spacing w:val="-1"/>
          <w:kern w:val="0"/>
          <w:sz w:val="30"/>
          <w:szCs w:val="30"/>
          <w:lang w:val="en-US" w:bidi="ne-NP"/>
          <w14:ligatures w14:val="none"/>
        </w:rPr>
        <w:t> Time series data is ordered chronologically, with each observation occurring after the previous one. This ordering is essential for analyzing trends and patterns.</w:t>
      </w:r>
    </w:p>
    <w:p w:rsidR="00F272D3" w:rsidRPr="00F272D3" w:rsidRDefault="00F272D3" w:rsidP="00F272D3">
      <w:pPr>
        <w:numPr>
          <w:ilvl w:val="0"/>
          <w:numId w:val="2"/>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272D3">
        <w:rPr>
          <w:rFonts w:ascii="Georgia" w:eastAsia="Times New Roman" w:hAnsi="Georgia" w:cs="Segoe UI"/>
          <w:b/>
          <w:bCs/>
          <w:color w:val="242424"/>
          <w:spacing w:val="-1"/>
          <w:kern w:val="0"/>
          <w:sz w:val="30"/>
          <w:szCs w:val="30"/>
          <w:lang w:val="en-US" w:bidi="ne-NP"/>
          <w14:ligatures w14:val="none"/>
        </w:rPr>
        <w:t>Time Dependency:</w:t>
      </w:r>
      <w:r w:rsidRPr="00F272D3">
        <w:rPr>
          <w:rFonts w:ascii="Georgia" w:eastAsia="Times New Roman" w:hAnsi="Georgia" w:cs="Segoe UI"/>
          <w:color w:val="242424"/>
          <w:spacing w:val="-1"/>
          <w:kern w:val="0"/>
          <w:sz w:val="30"/>
          <w:szCs w:val="30"/>
          <w:lang w:val="en-US" w:bidi="ne-NP"/>
          <w14:ligatures w14:val="none"/>
        </w:rPr>
        <w:t> In a time series, each observation is influenced by the preceding observations, creating a sequential relationship where the value at a given time depends on the values that occurred before it.</w:t>
      </w:r>
    </w:p>
    <w:p w:rsidR="00F272D3" w:rsidRDefault="00F272D3" w:rsidP="00F272D3">
      <w:pPr>
        <w:numPr>
          <w:ilvl w:val="0"/>
          <w:numId w:val="2"/>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272D3">
        <w:rPr>
          <w:rFonts w:ascii="Georgia" w:eastAsia="Times New Roman" w:hAnsi="Georgia" w:cs="Segoe UI"/>
          <w:b/>
          <w:bCs/>
          <w:color w:val="242424"/>
          <w:spacing w:val="-1"/>
          <w:kern w:val="0"/>
          <w:sz w:val="30"/>
          <w:szCs w:val="30"/>
          <w:lang w:val="en-US" w:bidi="ne-NP"/>
          <w14:ligatures w14:val="none"/>
        </w:rPr>
        <w:t>Irregular Sampling:</w:t>
      </w:r>
      <w:r w:rsidRPr="00F272D3">
        <w:rPr>
          <w:rFonts w:ascii="Georgia" w:eastAsia="Times New Roman" w:hAnsi="Georgia" w:cs="Segoe UI"/>
          <w:color w:val="242424"/>
          <w:spacing w:val="-1"/>
          <w:kern w:val="0"/>
          <w:sz w:val="30"/>
          <w:szCs w:val="30"/>
          <w:lang w:val="en-US" w:bidi="ne-NP"/>
          <w14:ligatures w14:val="none"/>
        </w:rPr>
        <w:t> Analyzing and forecasting time series data can be challenging when there are irregular or uneven time intervals between observations. Dealing with missing or irregularly spaced data points necessitates the use of suitable techniques.</w:t>
      </w:r>
    </w:p>
    <w:p w:rsidR="004E2623" w:rsidRDefault="004E2623" w:rsidP="004E2623">
      <w:p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p>
    <w:p w:rsidR="004E2623" w:rsidRDefault="004E2623" w:rsidP="004E2623">
      <w:p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p>
    <w:p w:rsidR="004E2623" w:rsidRDefault="004E2623" w:rsidP="004E2623">
      <w:p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p>
    <w:p w:rsidR="004E2623" w:rsidRPr="00F272D3" w:rsidRDefault="004E2623" w:rsidP="004E2623">
      <w:p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p>
    <w:p w:rsidR="00F272D3" w:rsidRDefault="00F272D3" w:rsidP="00F272D3">
      <w:pPr>
        <w:rPr>
          <w:lang w:val="en-US"/>
        </w:rPr>
      </w:pPr>
    </w:p>
    <w:p w:rsidR="004E2623" w:rsidRPr="004E2623" w:rsidRDefault="004E2623" w:rsidP="004E2623">
      <w:pPr>
        <w:pStyle w:val="Heading2"/>
        <w:shd w:val="clear" w:color="auto" w:fill="FFFFFF"/>
        <w:spacing w:before="413" w:line="360" w:lineRule="atLeast"/>
        <w:rPr>
          <w:rFonts w:ascii="Helvetica" w:hAnsi="Helvetica"/>
          <w:b/>
          <w:bCs/>
          <w:color w:val="242424"/>
          <w:sz w:val="30"/>
          <w:szCs w:val="30"/>
        </w:rPr>
      </w:pPr>
      <w:r w:rsidRPr="004E2623">
        <w:rPr>
          <w:rFonts w:ascii="Helvetica" w:hAnsi="Helvetica"/>
          <w:b/>
          <w:bCs/>
          <w:color w:val="242424"/>
          <w:sz w:val="30"/>
          <w:szCs w:val="30"/>
        </w:rPr>
        <w:t>Components of time series: trend, seasonality, and noise</w:t>
      </w:r>
    </w:p>
    <w:p w:rsidR="004E2623" w:rsidRDefault="004E2623" w:rsidP="004E2623">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We can break down time series data into three primary components, which aid in comprehending the underlying patterns:</w:t>
      </w:r>
    </w:p>
    <w:p w:rsidR="004E2623" w:rsidRDefault="004E2623" w:rsidP="004E2623">
      <w:pPr>
        <w:numPr>
          <w:ilvl w:val="0"/>
          <w:numId w:val="3"/>
        </w:numPr>
        <w:shd w:val="clear" w:color="auto" w:fill="FFFFFF"/>
        <w:spacing w:before="514"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Trend:</w:t>
      </w:r>
      <w:r>
        <w:rPr>
          <w:rFonts w:ascii="Georgia" w:hAnsi="Georgia" w:cs="Segoe UI"/>
          <w:color w:val="242424"/>
          <w:spacing w:val="-1"/>
          <w:sz w:val="30"/>
          <w:szCs w:val="30"/>
        </w:rPr>
        <w:t> This represents the long-term direction or tendency of the data. It captures the overall upward or downward movement over time. Trends can be linear (constant increase or decrease) or nonlinear (curved or oscillating).</w:t>
      </w:r>
    </w:p>
    <w:p w:rsidR="004E2623" w:rsidRDefault="004E2623" w:rsidP="004E2623">
      <w:pPr>
        <w:numPr>
          <w:ilvl w:val="0"/>
          <w:numId w:val="3"/>
        </w:numPr>
        <w:shd w:val="clear" w:color="auto" w:fill="FFFFFF"/>
        <w:spacing w:before="274"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Seasonality:</w:t>
      </w:r>
      <w:r>
        <w:rPr>
          <w:rFonts w:ascii="Georgia" w:hAnsi="Georgia" w:cs="Segoe UI"/>
          <w:color w:val="242424"/>
          <w:spacing w:val="-1"/>
          <w:sz w:val="30"/>
          <w:szCs w:val="30"/>
        </w:rPr>
        <w:t> Refers to patterns that repeat at fixed intervals within a time series. These patterns can be daily, weekly, monthly, or yearly. External factors such as weather conditions, holidays, or economic cycles often have an impact on seasonality.</w:t>
      </w:r>
    </w:p>
    <w:p w:rsidR="004E2623" w:rsidRDefault="004E2623" w:rsidP="004E2623">
      <w:pPr>
        <w:numPr>
          <w:ilvl w:val="0"/>
          <w:numId w:val="3"/>
        </w:numPr>
        <w:shd w:val="clear" w:color="auto" w:fill="FFFFFF"/>
        <w:spacing w:before="274"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Noise(random fluctuations/ irregularities)</w:t>
      </w:r>
      <w:r>
        <w:rPr>
          <w:rFonts w:ascii="Georgia" w:hAnsi="Georgia" w:cs="Segoe UI"/>
          <w:color w:val="242424"/>
          <w:spacing w:val="-1"/>
          <w:sz w:val="30"/>
          <w:szCs w:val="30"/>
        </w:rPr>
        <w:t> : Represents the unpredictable and random variations in the data and includes factors that cannot be explained by trend or seasonality. Measurement errors, random events, or unidentified factors can contribute to the presence of noise in the data.</w:t>
      </w:r>
    </w:p>
    <w:p w:rsidR="005E6943" w:rsidRDefault="005E6943" w:rsidP="005E6943">
      <w:pPr>
        <w:shd w:val="clear" w:color="auto" w:fill="FFFFFF"/>
        <w:spacing w:before="274" w:after="0" w:line="480" w:lineRule="atLeast"/>
        <w:rPr>
          <w:rFonts w:ascii="Georgia" w:hAnsi="Georgia" w:cs="Segoe UI"/>
          <w:color w:val="242424"/>
          <w:spacing w:val="-1"/>
          <w:sz w:val="30"/>
          <w:szCs w:val="30"/>
        </w:rPr>
      </w:pPr>
    </w:p>
    <w:p w:rsidR="005E6943" w:rsidRDefault="005E6943" w:rsidP="005E6943">
      <w:pPr>
        <w:shd w:val="clear" w:color="auto" w:fill="FFFFFF"/>
        <w:spacing w:before="274" w:after="0" w:line="480" w:lineRule="atLeast"/>
        <w:rPr>
          <w:rFonts w:ascii="Georgia" w:hAnsi="Georgia" w:cs="Segoe UI"/>
          <w:color w:val="242424"/>
          <w:spacing w:val="-1"/>
          <w:sz w:val="30"/>
          <w:szCs w:val="30"/>
        </w:rPr>
      </w:pPr>
    </w:p>
    <w:p w:rsidR="005E6943" w:rsidRDefault="005E6943" w:rsidP="005E6943">
      <w:pPr>
        <w:shd w:val="clear" w:color="auto" w:fill="FFFFFF"/>
        <w:spacing w:before="274" w:after="0" w:line="480" w:lineRule="atLeast"/>
        <w:rPr>
          <w:rFonts w:ascii="Georgia" w:hAnsi="Georgia" w:cs="Segoe UI"/>
          <w:color w:val="242424"/>
          <w:spacing w:val="-1"/>
          <w:sz w:val="30"/>
          <w:szCs w:val="30"/>
        </w:rPr>
      </w:pPr>
    </w:p>
    <w:p w:rsidR="005E6943" w:rsidRDefault="005E6943" w:rsidP="005E6943">
      <w:pPr>
        <w:shd w:val="clear" w:color="auto" w:fill="FFFFFF"/>
        <w:spacing w:before="274" w:after="0" w:line="480" w:lineRule="atLeast"/>
        <w:rPr>
          <w:rFonts w:ascii="Georgia" w:hAnsi="Georgia" w:cs="Segoe UI"/>
          <w:color w:val="242424"/>
          <w:spacing w:val="-1"/>
          <w:sz w:val="30"/>
          <w:szCs w:val="30"/>
        </w:rPr>
      </w:pPr>
    </w:p>
    <w:p w:rsidR="005E6943" w:rsidRPr="00DD7A54" w:rsidRDefault="005E6943" w:rsidP="005E6943">
      <w:pPr>
        <w:shd w:val="clear" w:color="auto" w:fill="FFFFFF"/>
        <w:spacing w:before="274" w:after="0" w:line="480" w:lineRule="atLeast"/>
        <w:rPr>
          <w:rFonts w:ascii="Georgia" w:hAnsi="Georgia" w:cs="Segoe UI"/>
          <w:color w:val="242424"/>
          <w:spacing w:val="-1"/>
          <w:sz w:val="30"/>
          <w:szCs w:val="30"/>
          <w:lang w:val="en-US"/>
        </w:rPr>
      </w:pPr>
    </w:p>
    <w:p w:rsidR="004E2623" w:rsidRPr="00F272D3" w:rsidRDefault="004E2623" w:rsidP="00F272D3">
      <w:pPr>
        <w:rPr>
          <w:lang w:val="en-US"/>
        </w:rPr>
      </w:pPr>
    </w:p>
    <w:p w:rsidR="004E2623" w:rsidRDefault="004E2623" w:rsidP="004E2623">
      <w:pPr>
        <w:pStyle w:val="Heading2"/>
        <w:shd w:val="clear" w:color="auto" w:fill="FFFFFF"/>
        <w:spacing w:before="413" w:line="360" w:lineRule="atLeast"/>
        <w:rPr>
          <w:rFonts w:asciiTheme="minorHAnsi" w:hAnsiTheme="minorHAnsi"/>
          <w:b/>
          <w:bCs/>
          <w:color w:val="242424"/>
          <w:sz w:val="34"/>
          <w:szCs w:val="34"/>
        </w:rPr>
      </w:pPr>
      <w:r w:rsidRPr="004E2623">
        <w:rPr>
          <w:rFonts w:ascii="Helvetica" w:hAnsi="Helvetica"/>
          <w:b/>
          <w:bCs/>
          <w:color w:val="242424"/>
          <w:sz w:val="34"/>
          <w:szCs w:val="34"/>
        </w:rPr>
        <w:lastRenderedPageBreak/>
        <w:t>Stationarity and its significance in time series analysis:</w:t>
      </w:r>
    </w:p>
    <w:p w:rsidR="004E2623" w:rsidRPr="004E2623" w:rsidRDefault="004E2623" w:rsidP="004E2623"/>
    <w:p w:rsidR="004E2623" w:rsidRPr="005E6943" w:rsidRDefault="004E2623" w:rsidP="004E2623">
      <w:pPr>
        <w:rPr>
          <w:rFonts w:ascii="Georgia" w:hAnsi="Georgia"/>
          <w:color w:val="242424"/>
          <w:spacing w:val="-1"/>
          <w:sz w:val="30"/>
          <w:szCs w:val="30"/>
          <w:shd w:val="clear" w:color="auto" w:fill="FFFFFF"/>
          <w:lang w:val="en-US"/>
        </w:rPr>
      </w:pPr>
      <w:r>
        <w:rPr>
          <w:rFonts w:ascii="Georgia" w:hAnsi="Georgia"/>
          <w:color w:val="242424"/>
          <w:spacing w:val="-1"/>
          <w:sz w:val="30"/>
          <w:szCs w:val="30"/>
          <w:shd w:val="clear" w:color="auto" w:fill="FFFFFF"/>
        </w:rPr>
        <w:t>Stationarity refers to the condition where the statistical properties of a time series, such as its mean, variance, and autocorrelation, remain consistent over time.</w:t>
      </w:r>
      <w:r w:rsidR="005E6943">
        <w:rPr>
          <w:rFonts w:ascii="Georgia" w:hAnsi="Georgia"/>
          <w:color w:val="242424"/>
          <w:spacing w:val="-1"/>
          <w:sz w:val="30"/>
          <w:szCs w:val="30"/>
          <w:shd w:val="clear" w:color="auto" w:fill="FFFFFF"/>
          <w:lang w:val="en-US"/>
        </w:rPr>
        <w:t xml:space="preserve"> </w:t>
      </w:r>
    </w:p>
    <w:p w:rsidR="0046001C" w:rsidRPr="004E2623" w:rsidRDefault="0046001C" w:rsidP="004E2623">
      <w:pPr>
        <w:rPr>
          <w:lang w:val="en-US"/>
        </w:rPr>
      </w:pPr>
    </w:p>
    <w:p w:rsidR="0046001C" w:rsidRDefault="0046001C" w:rsidP="0046001C">
      <w:pPr>
        <w:numPr>
          <w:ilvl w:val="0"/>
          <w:numId w:val="4"/>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46001C">
        <w:rPr>
          <w:rFonts w:ascii="Georgia" w:eastAsia="Times New Roman" w:hAnsi="Georgia" w:cs="Segoe UI"/>
          <w:b/>
          <w:bCs/>
          <w:color w:val="242424"/>
          <w:spacing w:val="-1"/>
          <w:kern w:val="0"/>
          <w:sz w:val="30"/>
          <w:szCs w:val="30"/>
          <w:lang w:val="en-US" w:bidi="ne-NP"/>
          <w14:ligatures w14:val="none"/>
        </w:rPr>
        <w:t>Simplified Analysis:</w:t>
      </w:r>
      <w:r w:rsidRPr="0046001C">
        <w:rPr>
          <w:rFonts w:ascii="Georgia" w:eastAsia="Times New Roman" w:hAnsi="Georgia" w:cs="Segoe UI"/>
          <w:color w:val="242424"/>
          <w:spacing w:val="-1"/>
          <w:kern w:val="0"/>
          <w:sz w:val="30"/>
          <w:szCs w:val="30"/>
          <w:lang w:val="en-US" w:bidi="ne-NP"/>
          <w14:ligatures w14:val="none"/>
        </w:rPr>
        <w:t> Stationary time series display consistent statistical properties, simplifying their analysis and modeling. Techniques and models designed for stationary data are known for their reliability and accuracy.</w:t>
      </w:r>
    </w:p>
    <w:p w:rsidR="001E4C1D" w:rsidRPr="001E4C1D" w:rsidRDefault="001E4C1D" w:rsidP="001E4C1D">
      <w:pPr>
        <w:numPr>
          <w:ilvl w:val="0"/>
          <w:numId w:val="4"/>
        </w:num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r w:rsidRPr="001E4C1D">
        <w:rPr>
          <w:rFonts w:ascii="Georgia" w:eastAsia="Times New Roman" w:hAnsi="Georgia" w:cs="Segoe UI"/>
          <w:b/>
          <w:bCs/>
          <w:color w:val="242424"/>
          <w:spacing w:val="-1"/>
          <w:kern w:val="0"/>
          <w:sz w:val="30"/>
          <w:szCs w:val="30"/>
          <w:lang w:val="en-US" w:bidi="ne-NP"/>
          <w14:ligatures w14:val="none"/>
        </w:rPr>
        <w:t>Reliable Forecasts:</w:t>
      </w:r>
      <w:r w:rsidRPr="001E4C1D">
        <w:rPr>
          <w:rFonts w:ascii="Georgia" w:eastAsia="Times New Roman" w:hAnsi="Georgia" w:cs="Segoe UI"/>
          <w:color w:val="242424"/>
          <w:spacing w:val="-1"/>
          <w:kern w:val="0"/>
          <w:sz w:val="30"/>
          <w:szCs w:val="30"/>
          <w:lang w:val="en-US" w:bidi="ne-NP"/>
          <w14:ligatures w14:val="none"/>
        </w:rPr>
        <w:t> Stationary time series data typically displays consistent patterns, which simplifies the process of forecasting future values. Models developed using stationary data are known to offer more dependable and precise predictions.</w:t>
      </w:r>
    </w:p>
    <w:p w:rsidR="00DD7A54" w:rsidRPr="00DD7A54" w:rsidRDefault="00DD7A54" w:rsidP="00DD7A54">
      <w:pPr>
        <w:numPr>
          <w:ilvl w:val="0"/>
          <w:numId w:val="4"/>
        </w:num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r w:rsidRPr="00DD7A54">
        <w:rPr>
          <w:rFonts w:ascii="Georgia" w:eastAsia="Times New Roman" w:hAnsi="Georgia" w:cs="Segoe UI"/>
          <w:b/>
          <w:bCs/>
          <w:color w:val="242424"/>
          <w:spacing w:val="-1"/>
          <w:kern w:val="0"/>
          <w:sz w:val="30"/>
          <w:szCs w:val="30"/>
          <w:lang w:val="en-US" w:bidi="ne-NP"/>
          <w14:ligatures w14:val="none"/>
        </w:rPr>
        <w:t>Statistical Assumptions:</w:t>
      </w:r>
      <w:r w:rsidRPr="00DD7A54">
        <w:rPr>
          <w:rFonts w:ascii="Georgia" w:eastAsia="Times New Roman" w:hAnsi="Georgia" w:cs="Segoe UI"/>
          <w:color w:val="242424"/>
          <w:spacing w:val="-1"/>
          <w:kern w:val="0"/>
          <w:sz w:val="30"/>
          <w:szCs w:val="30"/>
          <w:lang w:val="en-US" w:bidi="ne-NP"/>
          <w14:ligatures w14:val="none"/>
        </w:rPr>
        <w:t> Assumptions of stationarity are made by several time series models, including ARMA and ARIMA. Deviating from this assumption can result in unreliable outcomes and inaccurate predictions.</w:t>
      </w:r>
    </w:p>
    <w:p w:rsidR="00DD7A54" w:rsidRPr="00DD7A54" w:rsidRDefault="00DD7A54" w:rsidP="00DD7A54">
      <w:pPr>
        <w:numPr>
          <w:ilvl w:val="0"/>
          <w:numId w:val="4"/>
        </w:num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r w:rsidRPr="00DD7A54">
        <w:rPr>
          <w:rFonts w:ascii="Georgia" w:eastAsia="Times New Roman" w:hAnsi="Georgia" w:cs="Segoe UI"/>
          <w:b/>
          <w:bCs/>
          <w:color w:val="242424"/>
          <w:spacing w:val="-1"/>
          <w:kern w:val="0"/>
          <w:sz w:val="30"/>
          <w:szCs w:val="30"/>
          <w:lang w:val="en-US" w:bidi="ne-NP"/>
          <w14:ligatures w14:val="none"/>
        </w:rPr>
        <w:t>Trend and Seasonality Analysis:</w:t>
      </w:r>
      <w:r w:rsidRPr="00DD7A54">
        <w:rPr>
          <w:rFonts w:ascii="Georgia" w:eastAsia="Times New Roman" w:hAnsi="Georgia" w:cs="Segoe UI"/>
          <w:color w:val="242424"/>
          <w:spacing w:val="-1"/>
          <w:kern w:val="0"/>
          <w:sz w:val="30"/>
          <w:szCs w:val="30"/>
          <w:lang w:val="en-US" w:bidi="ne-NP"/>
          <w14:ligatures w14:val="none"/>
        </w:rPr>
        <w:t> By achieving stationarity in the data, we can effectively distinguish the trend and seasonality components, enabling us to analyze and model these patterns independently.</w:t>
      </w:r>
    </w:p>
    <w:p w:rsidR="001E4C1D" w:rsidRDefault="001E4C1D" w:rsidP="00DD7A54">
      <w:pPr>
        <w:shd w:val="clear" w:color="auto" w:fill="FFFFFF"/>
        <w:spacing w:before="514" w:after="0" w:line="480" w:lineRule="atLeast"/>
        <w:rPr>
          <w:rFonts w:ascii="Georgia" w:eastAsia="Times New Roman" w:hAnsi="Georgia" w:cs="Segoe UI"/>
          <w:color w:val="242424"/>
          <w:spacing w:val="-1"/>
          <w:kern w:val="0"/>
          <w:sz w:val="30"/>
          <w:szCs w:val="30"/>
          <w:lang w:val="en-US" w:bidi="ne-NP"/>
          <w14:ligatures w14:val="none"/>
        </w:rPr>
      </w:pPr>
    </w:p>
    <w:p w:rsidR="00DD7A54" w:rsidRDefault="00DD7A54" w:rsidP="00DD7A54">
      <w:pPr>
        <w:shd w:val="clear" w:color="auto" w:fill="FFFFFF"/>
        <w:spacing w:before="514" w:after="0" w:line="480" w:lineRule="atLeast"/>
        <w:rPr>
          <w:rFonts w:ascii="Georgia" w:eastAsia="Times New Roman" w:hAnsi="Georgia" w:cs="Segoe UI"/>
          <w:color w:val="242424"/>
          <w:spacing w:val="-1"/>
          <w:kern w:val="0"/>
          <w:sz w:val="30"/>
          <w:szCs w:val="30"/>
          <w:lang w:val="en-US" w:bidi="ne-NP"/>
          <w14:ligatures w14:val="none"/>
        </w:rPr>
      </w:pPr>
    </w:p>
    <w:p w:rsidR="00DD7A54" w:rsidRDefault="00DD7A54" w:rsidP="00DD7A54">
      <w:pPr>
        <w:shd w:val="clear" w:color="auto" w:fill="FFFFFF"/>
        <w:spacing w:before="514" w:after="0" w:line="480" w:lineRule="atLeast"/>
        <w:rPr>
          <w:rFonts w:ascii="Georgia" w:eastAsia="Times New Roman" w:hAnsi="Georgia" w:cs="Segoe UI"/>
          <w:color w:val="242424"/>
          <w:spacing w:val="-1"/>
          <w:kern w:val="0"/>
          <w:sz w:val="30"/>
          <w:szCs w:val="30"/>
          <w:lang w:val="en-US" w:bidi="ne-NP"/>
          <w14:ligatures w14:val="none"/>
        </w:rPr>
      </w:pPr>
    </w:p>
    <w:p w:rsidR="00DD7A54" w:rsidRPr="00DD7A54" w:rsidRDefault="00DD7A54" w:rsidP="00DD7A54">
      <w:pPr>
        <w:pStyle w:val="Heading1"/>
        <w:shd w:val="clear" w:color="auto" w:fill="FFFFFF"/>
        <w:spacing w:before="468" w:beforeAutospacing="0" w:after="0" w:afterAutospacing="0" w:line="450" w:lineRule="atLeast"/>
        <w:rPr>
          <w:rFonts w:ascii="Helvetica" w:hAnsi="Helvetica"/>
          <w:color w:val="242424"/>
          <w:spacing w:val="-4"/>
          <w:sz w:val="42"/>
          <w:szCs w:val="42"/>
        </w:rPr>
      </w:pPr>
      <w:r w:rsidRPr="00DD7A54">
        <w:rPr>
          <w:rFonts w:ascii="Helvetica" w:hAnsi="Helvetica"/>
          <w:color w:val="242424"/>
          <w:spacing w:val="-4"/>
          <w:sz w:val="42"/>
          <w:szCs w:val="42"/>
        </w:rPr>
        <w:lastRenderedPageBreak/>
        <w:t>Overview of Time Series Models</w:t>
      </w:r>
    </w:p>
    <w:p w:rsidR="00DD7A54" w:rsidRPr="0046001C" w:rsidRDefault="00DD7A54" w:rsidP="00DD7A54">
      <w:pPr>
        <w:shd w:val="clear" w:color="auto" w:fill="FFFFFF"/>
        <w:spacing w:before="514" w:after="0" w:line="480" w:lineRule="atLeast"/>
        <w:rPr>
          <w:rFonts w:ascii="Georgia" w:eastAsia="Times New Roman" w:hAnsi="Georgia" w:cs="Segoe UI"/>
          <w:color w:val="242424"/>
          <w:spacing w:val="-1"/>
          <w:kern w:val="0"/>
          <w:sz w:val="30"/>
          <w:szCs w:val="30"/>
          <w:lang w:val="en-US" w:bidi="ne-NP"/>
          <w14:ligatures w14:val="none"/>
        </w:rPr>
      </w:pPr>
      <w:r>
        <w:rPr>
          <w:rFonts w:ascii="Georgia" w:hAnsi="Georgia"/>
          <w:color w:val="242424"/>
          <w:spacing w:val="-1"/>
          <w:sz w:val="30"/>
          <w:szCs w:val="30"/>
          <w:shd w:val="clear" w:color="auto" w:fill="FFFFFF"/>
        </w:rPr>
        <w:t>Time series models are statistical tools that experts use to study and predict data that changes over time. These models help us uncover patterns, trends, and relationships in the data, which in turn allows us to make informed predictions about what might happen in the future.</w:t>
      </w:r>
    </w:p>
    <w:p w:rsidR="00F272D3" w:rsidRDefault="00F272D3" w:rsidP="00F272D3">
      <w:pPr>
        <w:spacing w:after="0"/>
        <w:jc w:val="both"/>
        <w:rPr>
          <w:lang w:val="en-US"/>
        </w:rPr>
      </w:pPr>
    </w:p>
    <w:p w:rsidR="00DD7A54" w:rsidRDefault="00DD7A54" w:rsidP="00F272D3">
      <w:pPr>
        <w:spacing w:after="0"/>
        <w:jc w:val="both"/>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Moving Average (MA) Model:</w:t>
      </w:r>
      <w:r>
        <w:rPr>
          <w:rFonts w:ascii="Georgia" w:hAnsi="Georgia"/>
          <w:color w:val="242424"/>
          <w:spacing w:val="-1"/>
          <w:sz w:val="30"/>
          <w:szCs w:val="30"/>
          <w:shd w:val="clear" w:color="auto" w:fill="FFFFFF"/>
        </w:rPr>
        <w:t> This model calculates the average of past observations with the aim of predicting future values. </w:t>
      </w:r>
    </w:p>
    <w:p w:rsidR="003421C6" w:rsidRDefault="003421C6" w:rsidP="00F272D3">
      <w:pPr>
        <w:spacing w:after="0"/>
        <w:jc w:val="both"/>
        <w:rPr>
          <w:rFonts w:ascii="Georgia" w:hAnsi="Georgia"/>
          <w:color w:val="242424"/>
          <w:spacing w:val="-1"/>
          <w:sz w:val="30"/>
          <w:szCs w:val="30"/>
          <w:shd w:val="clear" w:color="auto" w:fill="FFFFFF"/>
          <w:lang w:val="en-US"/>
        </w:rPr>
      </w:pPr>
      <w:r>
        <w:rPr>
          <w:rFonts w:ascii="Georgia" w:hAnsi="Georgia"/>
          <w:color w:val="242424"/>
          <w:spacing w:val="-1"/>
          <w:sz w:val="30"/>
          <w:szCs w:val="30"/>
          <w:shd w:val="clear" w:color="auto" w:fill="FFFFFF"/>
        </w:rPr>
        <w:t>MA models are effective in capturing short-term dependencies and smoothing out random fluctuations in the data.</w:t>
      </w:r>
    </w:p>
    <w:p w:rsidR="003421C6" w:rsidRDefault="003421C6" w:rsidP="00F272D3">
      <w:pPr>
        <w:spacing w:after="0"/>
        <w:jc w:val="both"/>
        <w:rPr>
          <w:rFonts w:ascii="Georgia" w:hAnsi="Georgia"/>
          <w:color w:val="242424"/>
          <w:spacing w:val="-1"/>
          <w:sz w:val="30"/>
          <w:szCs w:val="30"/>
          <w:shd w:val="clear" w:color="auto" w:fill="FFFFFF"/>
          <w:lang w:val="en-US"/>
        </w:rPr>
      </w:pPr>
    </w:p>
    <w:p w:rsidR="003421C6" w:rsidRPr="003421C6" w:rsidRDefault="003421C6" w:rsidP="003421C6">
      <w:pPr>
        <w:shd w:val="clear" w:color="auto" w:fill="FFFFFF"/>
        <w:spacing w:before="514" w:after="0" w:line="480" w:lineRule="atLeast"/>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Autoregressive (AR) Model:</w:t>
      </w:r>
      <w:r w:rsidRPr="003421C6">
        <w:rPr>
          <w:rFonts w:ascii="Georgia" w:eastAsia="Times New Roman" w:hAnsi="Georgia" w:cs="Segoe UI"/>
          <w:color w:val="242424"/>
          <w:spacing w:val="-1"/>
          <w:kern w:val="0"/>
          <w:sz w:val="30"/>
          <w:szCs w:val="30"/>
          <w:lang w:val="en-US" w:bidi="ne-NP"/>
          <w14:ligatures w14:val="none"/>
        </w:rPr>
        <w:t> This model predicts future values based on a linear combination of past observations.</w:t>
      </w:r>
    </w:p>
    <w:p w:rsidR="003421C6" w:rsidRDefault="003421C6" w:rsidP="003421C6">
      <w:pPr>
        <w:numPr>
          <w:ilvl w:val="1"/>
          <w:numId w:val="7"/>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Assumptions:</w:t>
      </w:r>
      <w:r w:rsidRPr="003421C6">
        <w:rPr>
          <w:rFonts w:ascii="Georgia" w:eastAsia="Times New Roman" w:hAnsi="Georgia" w:cs="Segoe UI"/>
          <w:color w:val="242424"/>
          <w:spacing w:val="-1"/>
          <w:kern w:val="0"/>
          <w:sz w:val="30"/>
          <w:szCs w:val="30"/>
          <w:lang w:val="en-US" w:bidi="ne-NP"/>
          <w14:ligatures w14:val="none"/>
        </w:rPr>
        <w:t> It assumes that the future values depend on the previous values, capturing long-term trends and dependencies.</w:t>
      </w:r>
    </w:p>
    <w:p w:rsidR="003421C6" w:rsidRPr="003421C6" w:rsidRDefault="003421C6" w:rsidP="003421C6">
      <w:pPr>
        <w:numPr>
          <w:ilvl w:val="0"/>
          <w:numId w:val="7"/>
        </w:num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Strengths:</w:t>
      </w:r>
      <w:r w:rsidRPr="003421C6">
        <w:rPr>
          <w:rFonts w:ascii="Georgia" w:eastAsia="Times New Roman" w:hAnsi="Georgia" w:cs="Segoe UI"/>
          <w:color w:val="242424"/>
          <w:spacing w:val="-1"/>
          <w:kern w:val="0"/>
          <w:sz w:val="30"/>
          <w:szCs w:val="30"/>
          <w:lang w:val="en-US" w:bidi="ne-NP"/>
          <w14:ligatures w14:val="none"/>
        </w:rPr>
        <w:t> AR models are useful for capturing long-term dependencies and trends in the data.</w:t>
      </w:r>
    </w:p>
    <w:p w:rsidR="003421C6" w:rsidRDefault="003421C6" w:rsidP="003421C6">
      <w:pPr>
        <w:shd w:val="clear" w:color="auto" w:fill="FFFFFF"/>
        <w:spacing w:before="514" w:after="0" w:line="480" w:lineRule="atLeast"/>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Autoregressive Moving Average (ARMA) Model:</w:t>
      </w:r>
      <w:r>
        <w:rPr>
          <w:rFonts w:ascii="Georgia" w:hAnsi="Georgia"/>
          <w:color w:val="242424"/>
          <w:spacing w:val="-1"/>
          <w:sz w:val="30"/>
          <w:szCs w:val="30"/>
          <w:shd w:val="clear" w:color="auto" w:fill="FFFFFF"/>
        </w:rPr>
        <w:t> The ARMA model combines the AR and MA models to capture both short-term and long-term patterns in the data. It is effective for analyzing stationary time series data.</w:t>
      </w:r>
    </w:p>
    <w:p w:rsidR="003421C6" w:rsidRDefault="003421C6" w:rsidP="003421C6">
      <w:pPr>
        <w:shd w:val="clear" w:color="auto" w:fill="FFFFFF"/>
        <w:spacing w:before="514" w:after="0" w:line="480" w:lineRule="atLeast"/>
        <w:rPr>
          <w:rFonts w:ascii="Georgia" w:hAnsi="Georgia"/>
          <w:color w:val="242424"/>
          <w:spacing w:val="-1"/>
          <w:sz w:val="30"/>
          <w:szCs w:val="30"/>
          <w:shd w:val="clear" w:color="auto" w:fill="FFFFFF"/>
        </w:rPr>
      </w:pPr>
    </w:p>
    <w:p w:rsidR="003421C6" w:rsidRDefault="003421C6" w:rsidP="003421C6">
      <w:pPr>
        <w:shd w:val="clear" w:color="auto" w:fill="FFFFFF"/>
        <w:spacing w:before="514" w:after="0" w:line="480" w:lineRule="atLeast"/>
        <w:rPr>
          <w:rFonts w:ascii="Georgia" w:eastAsia="Times New Roman" w:hAnsi="Georgia" w:cs="Times New Roman"/>
          <w:b/>
          <w:bCs/>
          <w:color w:val="242424"/>
          <w:spacing w:val="-1"/>
          <w:kern w:val="0"/>
          <w:sz w:val="30"/>
          <w:szCs w:val="30"/>
          <w:lang w:val="en-US" w:bidi="ne-NP"/>
          <w14:ligatures w14:val="none"/>
        </w:rPr>
      </w:pPr>
    </w:p>
    <w:p w:rsidR="003421C6" w:rsidRDefault="003421C6" w:rsidP="003421C6">
      <w:pPr>
        <w:shd w:val="clear" w:color="auto" w:fill="FFFFFF"/>
        <w:spacing w:before="514" w:after="0" w:line="480" w:lineRule="atLeast"/>
        <w:rPr>
          <w:rFonts w:ascii="Georgia" w:eastAsia="Times New Roman" w:hAnsi="Georgia" w:cs="Times New Roman"/>
          <w:b/>
          <w:bCs/>
          <w:color w:val="242424"/>
          <w:spacing w:val="-1"/>
          <w:kern w:val="0"/>
          <w:sz w:val="30"/>
          <w:szCs w:val="30"/>
          <w:lang w:val="en-US" w:bidi="ne-NP"/>
          <w14:ligatures w14:val="none"/>
        </w:rPr>
      </w:pPr>
    </w:p>
    <w:p w:rsidR="003421C6" w:rsidRPr="003421C6" w:rsidRDefault="003421C6" w:rsidP="003421C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3421C6">
        <w:rPr>
          <w:rFonts w:ascii="Georgia" w:eastAsia="Times New Roman" w:hAnsi="Georgia" w:cs="Times New Roman"/>
          <w:b/>
          <w:bCs/>
          <w:color w:val="242424"/>
          <w:spacing w:val="-1"/>
          <w:kern w:val="0"/>
          <w:sz w:val="30"/>
          <w:szCs w:val="30"/>
          <w:lang w:val="en-US" w:bidi="ne-NP"/>
          <w14:ligatures w14:val="none"/>
        </w:rPr>
        <w:lastRenderedPageBreak/>
        <w:t>Machine Learning Models:</w:t>
      </w:r>
      <w:r w:rsidRPr="003421C6">
        <w:rPr>
          <w:rFonts w:ascii="Georgia" w:eastAsia="Times New Roman" w:hAnsi="Georgia" w:cs="Times New Roman"/>
          <w:color w:val="242424"/>
          <w:spacing w:val="-1"/>
          <w:kern w:val="0"/>
          <w:sz w:val="30"/>
          <w:szCs w:val="30"/>
          <w:lang w:val="en-US" w:bidi="ne-NP"/>
          <w14:ligatures w14:val="none"/>
        </w:rPr>
        <w:t> Machine learning algorithms, such as Recurrent Neural Networks (RNNs) and Long Short-Term Memory (LSTM) networks, can also be applied to time series analysis. These models can capture complex patterns and dependencies in the data.</w:t>
      </w:r>
    </w:p>
    <w:p w:rsidR="003421C6" w:rsidRPr="003421C6" w:rsidRDefault="003421C6" w:rsidP="003421C6">
      <w:pPr>
        <w:numPr>
          <w:ilvl w:val="0"/>
          <w:numId w:val="9"/>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Assumptions:</w:t>
      </w:r>
      <w:r w:rsidRPr="003421C6">
        <w:rPr>
          <w:rFonts w:ascii="Georgia" w:eastAsia="Times New Roman" w:hAnsi="Georgia" w:cs="Segoe UI"/>
          <w:color w:val="242424"/>
          <w:spacing w:val="-1"/>
          <w:kern w:val="0"/>
          <w:sz w:val="30"/>
          <w:szCs w:val="30"/>
          <w:lang w:val="en-US" w:bidi="ne-NP"/>
          <w14:ligatures w14:val="none"/>
        </w:rPr>
        <w:t> These models can capture complex patterns and dependencies in the data without explicit assumptions about the underlying process.</w:t>
      </w:r>
    </w:p>
    <w:p w:rsidR="003421C6" w:rsidRPr="003421C6" w:rsidRDefault="003421C6" w:rsidP="003421C6">
      <w:pPr>
        <w:numPr>
          <w:ilvl w:val="0"/>
          <w:numId w:val="9"/>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Parameters:</w:t>
      </w:r>
      <w:r w:rsidRPr="003421C6">
        <w:rPr>
          <w:rFonts w:ascii="Georgia" w:eastAsia="Times New Roman" w:hAnsi="Georgia" w:cs="Segoe UI"/>
          <w:color w:val="242424"/>
          <w:spacing w:val="-1"/>
          <w:kern w:val="0"/>
          <w:sz w:val="30"/>
          <w:szCs w:val="30"/>
          <w:lang w:val="en-US" w:bidi="ne-NP"/>
          <w14:ligatures w14:val="none"/>
        </w:rPr>
        <w:t xml:space="preserve"> The architecture and </w:t>
      </w:r>
      <w:proofErr w:type="spellStart"/>
      <w:r w:rsidRPr="003421C6">
        <w:rPr>
          <w:rFonts w:ascii="Georgia" w:eastAsia="Times New Roman" w:hAnsi="Georgia" w:cs="Segoe UI"/>
          <w:color w:val="242424"/>
          <w:spacing w:val="-1"/>
          <w:kern w:val="0"/>
          <w:sz w:val="30"/>
          <w:szCs w:val="30"/>
          <w:lang w:val="en-US" w:bidi="ne-NP"/>
          <w14:ligatures w14:val="none"/>
        </w:rPr>
        <w:t>hyperparameters</w:t>
      </w:r>
      <w:proofErr w:type="spellEnd"/>
      <w:r w:rsidRPr="003421C6">
        <w:rPr>
          <w:rFonts w:ascii="Georgia" w:eastAsia="Times New Roman" w:hAnsi="Georgia" w:cs="Segoe UI"/>
          <w:color w:val="242424"/>
          <w:spacing w:val="-1"/>
          <w:kern w:val="0"/>
          <w:sz w:val="30"/>
          <w:szCs w:val="30"/>
          <w:lang w:val="en-US" w:bidi="ne-NP"/>
          <w14:ligatures w14:val="none"/>
        </w:rPr>
        <w:t xml:space="preserve"> of the specific machine learning model.</w:t>
      </w:r>
    </w:p>
    <w:p w:rsidR="003421C6" w:rsidRPr="003421C6" w:rsidRDefault="003421C6" w:rsidP="003421C6">
      <w:pPr>
        <w:numPr>
          <w:ilvl w:val="0"/>
          <w:numId w:val="9"/>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Strengths:</w:t>
      </w:r>
      <w:r w:rsidRPr="003421C6">
        <w:rPr>
          <w:rFonts w:ascii="Georgia" w:eastAsia="Times New Roman" w:hAnsi="Georgia" w:cs="Segoe UI"/>
          <w:color w:val="242424"/>
          <w:spacing w:val="-1"/>
          <w:kern w:val="0"/>
          <w:sz w:val="30"/>
          <w:szCs w:val="30"/>
          <w:lang w:val="en-US" w:bidi="ne-NP"/>
          <w14:ligatures w14:val="none"/>
        </w:rPr>
        <w:t> Machine learning models can handle nonlinear relationships and capture long-term dependencies, making them suitable for complex time series analysis.</w:t>
      </w:r>
    </w:p>
    <w:p w:rsidR="003421C6" w:rsidRPr="003421C6" w:rsidRDefault="003421C6" w:rsidP="003421C6">
      <w:pPr>
        <w:shd w:val="clear" w:color="auto" w:fill="FFFFFF"/>
        <w:spacing w:before="514" w:after="0" w:line="480" w:lineRule="atLeast"/>
        <w:rPr>
          <w:rFonts w:ascii="Georgia" w:eastAsia="Times New Roman" w:hAnsi="Georgia" w:cs="Segoe UI"/>
          <w:color w:val="242424"/>
          <w:spacing w:val="-1"/>
          <w:kern w:val="0"/>
          <w:sz w:val="30"/>
          <w:szCs w:val="30"/>
          <w:lang w:val="en-US" w:bidi="ne-NP"/>
          <w14:ligatures w14:val="none"/>
        </w:rPr>
      </w:pPr>
    </w:p>
    <w:p w:rsidR="003421C6" w:rsidRPr="003421C6" w:rsidRDefault="003421C6" w:rsidP="003421C6">
      <w:pPr>
        <w:spacing w:after="0"/>
        <w:jc w:val="both"/>
        <w:rPr>
          <w:b/>
          <w:bCs/>
          <w:sz w:val="32"/>
          <w:szCs w:val="26"/>
          <w:lang w:val="en-US"/>
        </w:rPr>
      </w:pPr>
    </w:p>
    <w:p w:rsidR="003421C6" w:rsidRPr="003421C6" w:rsidRDefault="003421C6" w:rsidP="003421C6">
      <w:pPr>
        <w:pStyle w:val="Heading2"/>
        <w:shd w:val="clear" w:color="auto" w:fill="FFFFFF"/>
        <w:spacing w:before="413" w:line="360" w:lineRule="atLeast"/>
        <w:rPr>
          <w:rFonts w:ascii="Helvetica" w:hAnsi="Helvetica"/>
          <w:b/>
          <w:bCs/>
          <w:color w:val="242424"/>
          <w:sz w:val="34"/>
          <w:szCs w:val="34"/>
          <w:lang w:val="en-US"/>
        </w:rPr>
      </w:pPr>
      <w:r w:rsidRPr="003421C6">
        <w:rPr>
          <w:rFonts w:ascii="Helvetica" w:hAnsi="Helvetica"/>
          <w:b/>
          <w:bCs/>
          <w:color w:val="242424"/>
          <w:sz w:val="34"/>
          <w:szCs w:val="34"/>
        </w:rPr>
        <w:t>Metrics for evaluating time series models</w:t>
      </w:r>
    </w:p>
    <w:p w:rsidR="003421C6" w:rsidRPr="003421C6" w:rsidRDefault="003421C6" w:rsidP="003421C6">
      <w:pPr>
        <w:numPr>
          <w:ilvl w:val="0"/>
          <w:numId w:val="10"/>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Mean Absolute Error (MAE)</w:t>
      </w:r>
      <w:r w:rsidRPr="003421C6">
        <w:rPr>
          <w:rFonts w:ascii="Georgia" w:eastAsia="Times New Roman" w:hAnsi="Georgia" w:cs="Segoe UI"/>
          <w:color w:val="242424"/>
          <w:spacing w:val="-1"/>
          <w:kern w:val="0"/>
          <w:sz w:val="30"/>
          <w:szCs w:val="30"/>
          <w:lang w:val="en-US" w:bidi="ne-NP"/>
          <w14:ligatures w14:val="none"/>
        </w:rPr>
        <w:t>: This metric measures the average absolute difference between the predicted and actual values. It provides a straightforward measure of the model’s accuracy.</w:t>
      </w:r>
    </w:p>
    <w:p w:rsidR="003421C6" w:rsidRPr="003421C6" w:rsidRDefault="003421C6" w:rsidP="003421C6">
      <w:pPr>
        <w:numPr>
          <w:ilvl w:val="0"/>
          <w:numId w:val="10"/>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Root Mean Squared Error (RMSE)</w:t>
      </w:r>
      <w:r w:rsidRPr="003421C6">
        <w:rPr>
          <w:rFonts w:ascii="Georgia" w:eastAsia="Times New Roman" w:hAnsi="Georgia" w:cs="Segoe UI"/>
          <w:color w:val="242424"/>
          <w:spacing w:val="-1"/>
          <w:kern w:val="0"/>
          <w:sz w:val="30"/>
          <w:szCs w:val="30"/>
          <w:lang w:val="en-US" w:bidi="ne-NP"/>
          <w14:ligatures w14:val="none"/>
        </w:rPr>
        <w:t>: RMSE calculates the square root of the average squared difference between the predicted and actual values. It penalizes larger errors more heavily than MAE.</w:t>
      </w:r>
    </w:p>
    <w:p w:rsidR="003421C6" w:rsidRPr="003421C6" w:rsidRDefault="003421C6" w:rsidP="003421C6">
      <w:pPr>
        <w:numPr>
          <w:ilvl w:val="0"/>
          <w:numId w:val="10"/>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t>Mean Absolute Percentage Error (MAPE):</w:t>
      </w:r>
      <w:r w:rsidRPr="003421C6">
        <w:rPr>
          <w:rFonts w:ascii="Georgia" w:eastAsia="Times New Roman" w:hAnsi="Georgia" w:cs="Segoe UI"/>
          <w:color w:val="242424"/>
          <w:spacing w:val="-1"/>
          <w:kern w:val="0"/>
          <w:sz w:val="30"/>
          <w:szCs w:val="30"/>
          <w:lang w:val="en-US" w:bidi="ne-NP"/>
          <w14:ligatures w14:val="none"/>
        </w:rPr>
        <w:t> MAPE calculates the average percentage difference between the predicted and actual values. It provides a relative measure of the model’s accuracy.</w:t>
      </w:r>
    </w:p>
    <w:p w:rsidR="003421C6" w:rsidRPr="003421C6" w:rsidRDefault="003421C6" w:rsidP="003421C6">
      <w:pPr>
        <w:numPr>
          <w:ilvl w:val="0"/>
          <w:numId w:val="10"/>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421C6">
        <w:rPr>
          <w:rFonts w:ascii="Georgia" w:eastAsia="Times New Roman" w:hAnsi="Georgia" w:cs="Segoe UI"/>
          <w:b/>
          <w:bCs/>
          <w:color w:val="242424"/>
          <w:spacing w:val="-1"/>
          <w:kern w:val="0"/>
          <w:sz w:val="30"/>
          <w:szCs w:val="30"/>
          <w:lang w:val="en-US" w:bidi="ne-NP"/>
          <w14:ligatures w14:val="none"/>
        </w:rPr>
        <w:lastRenderedPageBreak/>
        <w:t>Forecast Bias:</w:t>
      </w:r>
      <w:r w:rsidRPr="003421C6">
        <w:rPr>
          <w:rFonts w:ascii="Georgia" w:eastAsia="Times New Roman" w:hAnsi="Georgia" w:cs="Segoe UI"/>
          <w:color w:val="242424"/>
          <w:spacing w:val="-1"/>
          <w:kern w:val="0"/>
          <w:sz w:val="30"/>
          <w:szCs w:val="30"/>
          <w:lang w:val="en-US" w:bidi="ne-NP"/>
          <w14:ligatures w14:val="none"/>
        </w:rPr>
        <w:t> Forecast bias measures the tendency of the model to consistently overestimate or underestimate the actual values. A bias close to zero indicates a well-calibrated model.</w:t>
      </w:r>
    </w:p>
    <w:p w:rsidR="003421C6" w:rsidRDefault="003421C6" w:rsidP="003421C6">
      <w:pPr>
        <w:spacing w:after="0"/>
        <w:jc w:val="both"/>
        <w:rPr>
          <w:lang w:val="en-US"/>
        </w:rPr>
      </w:pPr>
    </w:p>
    <w:p w:rsidR="00D33497" w:rsidRDefault="00D33497" w:rsidP="003421C6">
      <w:pPr>
        <w:spacing w:after="0"/>
        <w:jc w:val="both"/>
        <w:rPr>
          <w:lang w:val="en-US"/>
        </w:rPr>
      </w:pPr>
    </w:p>
    <w:p w:rsidR="00D33497" w:rsidRDefault="00D33497" w:rsidP="00D33497">
      <w:pPr>
        <w:pStyle w:val="Heading3"/>
        <w:shd w:val="clear" w:color="auto" w:fill="FFFFFF"/>
        <w:spacing w:before="0" w:after="206"/>
        <w:rPr>
          <w:rFonts w:ascii="Arial" w:hAnsi="Arial" w:cs="Arial"/>
          <w:color w:val="212121"/>
          <w:sz w:val="35"/>
          <w:szCs w:val="35"/>
        </w:rPr>
      </w:pPr>
      <w:r>
        <w:rPr>
          <w:rFonts w:ascii="Arial" w:hAnsi="Arial" w:cs="Arial"/>
          <w:b/>
          <w:bCs/>
          <w:color w:val="212121"/>
          <w:sz w:val="35"/>
          <w:szCs w:val="35"/>
        </w:rPr>
        <w:t>Components of Time Series Data</w:t>
      </w:r>
    </w:p>
    <w:p w:rsidR="00D33497" w:rsidRDefault="00D33497" w:rsidP="00D33497">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Time series data can be broken down into several fundamental components to help understand underlying patterns and forecast.</w:t>
      </w:r>
    </w:p>
    <w:tbl>
      <w:tblPr>
        <w:tblW w:w="10367" w:type="dxa"/>
        <w:tblCellMar>
          <w:top w:w="12" w:type="dxa"/>
          <w:left w:w="12" w:type="dxa"/>
          <w:bottom w:w="12" w:type="dxa"/>
          <w:right w:w="12" w:type="dxa"/>
        </w:tblCellMar>
        <w:tblLook w:val="04A0" w:firstRow="1" w:lastRow="0" w:firstColumn="1" w:lastColumn="0" w:noHBand="0" w:noVBand="1"/>
      </w:tblPr>
      <w:tblGrid>
        <w:gridCol w:w="10367"/>
      </w:tblGrid>
      <w:tr w:rsidR="00D33497" w:rsidTr="00D33497">
        <w:tc>
          <w:tcPr>
            <w:tcW w:w="0" w:type="auto"/>
            <w:tcBorders>
              <w:top w:val="nil"/>
              <w:left w:val="nil"/>
              <w:bottom w:val="nil"/>
              <w:right w:val="nil"/>
            </w:tcBorders>
            <w:vAlign w:val="center"/>
            <w:hideMark/>
          </w:tcPr>
          <w:p w:rsidR="00D33497" w:rsidRDefault="00D33497">
            <w:pPr>
              <w:pStyle w:val="captiontitle"/>
              <w:spacing w:before="0" w:beforeAutospacing="0" w:after="0" w:afterAutospacing="0"/>
              <w:rPr>
                <w:b/>
                <w:bCs/>
                <w:color w:val="212121"/>
                <w:sz w:val="29"/>
                <w:szCs w:val="29"/>
              </w:rPr>
            </w:pPr>
            <w:r w:rsidRPr="00D33497">
              <w:rPr>
                <w:b/>
                <w:bCs/>
                <w:color w:val="212121"/>
                <w:sz w:val="29"/>
                <w:szCs w:val="29"/>
              </w:rPr>
              <w:t>Characteristics of Time Series Data Components</w:t>
            </w:r>
          </w:p>
          <w:p w:rsidR="00244CAC" w:rsidRPr="00D33497" w:rsidRDefault="00244CAC">
            <w:pPr>
              <w:pStyle w:val="captiontitle"/>
              <w:spacing w:before="0" w:beforeAutospacing="0" w:after="0" w:afterAutospacing="0"/>
              <w:rPr>
                <w:b/>
                <w:bCs/>
                <w:color w:val="212121"/>
                <w:sz w:val="29"/>
                <w:szCs w:val="29"/>
              </w:rPr>
            </w:pPr>
            <w:r w:rsidRPr="00244CAC">
              <w:rPr>
                <w:b/>
                <w:bCs/>
                <w:color w:val="212121"/>
                <w:sz w:val="29"/>
                <w:szCs w:val="29"/>
              </w:rPr>
              <w:drawing>
                <wp:inline distT="0" distB="0" distL="0" distR="0" wp14:anchorId="16F6025C" wp14:editId="1C04328E">
                  <wp:extent cx="5939790" cy="402018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4020185"/>
                          </a:xfrm>
                          <a:prstGeom prst="rect">
                            <a:avLst/>
                          </a:prstGeom>
                        </pic:spPr>
                      </pic:pic>
                    </a:graphicData>
                  </a:graphic>
                </wp:inline>
              </w:drawing>
            </w:r>
          </w:p>
        </w:tc>
      </w:tr>
      <w:tr w:rsidR="00D33497" w:rsidTr="00D33497">
        <w:tc>
          <w:tcPr>
            <w:tcW w:w="0" w:type="auto"/>
            <w:vAlign w:val="center"/>
            <w:hideMark/>
          </w:tcPr>
          <w:p w:rsidR="00D33497" w:rsidRDefault="00D33497">
            <w:pPr>
              <w:rPr>
                <w:b/>
                <w:bCs/>
                <w:color w:val="212121"/>
                <w:sz w:val="23"/>
                <w:szCs w:val="23"/>
              </w:rPr>
            </w:pPr>
          </w:p>
        </w:tc>
      </w:tr>
    </w:tbl>
    <w:p w:rsidR="00D33497" w:rsidRDefault="00D33497" w:rsidP="003421C6">
      <w:pPr>
        <w:spacing w:after="0"/>
        <w:jc w:val="both"/>
        <w:rPr>
          <w:lang w:val="en-US"/>
        </w:rPr>
      </w:pPr>
    </w:p>
    <w:p w:rsidR="00244CAC" w:rsidRDefault="00244CAC" w:rsidP="00244CAC">
      <w:pPr>
        <w:pStyle w:val="Heading3"/>
        <w:shd w:val="clear" w:color="auto" w:fill="FFFFFF"/>
        <w:spacing w:before="0" w:after="206"/>
        <w:rPr>
          <w:rFonts w:ascii="Arial" w:hAnsi="Arial" w:cs="Arial"/>
          <w:b/>
          <w:bCs/>
          <w:color w:val="212121"/>
          <w:sz w:val="35"/>
          <w:szCs w:val="35"/>
        </w:rPr>
      </w:pPr>
    </w:p>
    <w:p w:rsidR="00244CAC" w:rsidRDefault="00244CAC" w:rsidP="00244CAC">
      <w:pPr>
        <w:pStyle w:val="Heading3"/>
        <w:shd w:val="clear" w:color="auto" w:fill="FFFFFF"/>
        <w:spacing w:before="0" w:after="206"/>
        <w:rPr>
          <w:rFonts w:ascii="Arial" w:hAnsi="Arial" w:cs="Arial"/>
          <w:b/>
          <w:bCs/>
          <w:color w:val="212121"/>
          <w:sz w:val="35"/>
          <w:szCs w:val="35"/>
        </w:rPr>
      </w:pPr>
    </w:p>
    <w:p w:rsidR="00244CAC" w:rsidRDefault="00244CAC" w:rsidP="00244CAC">
      <w:pPr>
        <w:pStyle w:val="Heading3"/>
        <w:shd w:val="clear" w:color="auto" w:fill="FFFFFF"/>
        <w:spacing w:before="0" w:after="206"/>
        <w:rPr>
          <w:rFonts w:ascii="Arial" w:hAnsi="Arial" w:cs="Arial"/>
          <w:b/>
          <w:bCs/>
          <w:color w:val="212121"/>
          <w:sz w:val="35"/>
          <w:szCs w:val="35"/>
        </w:rPr>
      </w:pPr>
    </w:p>
    <w:p w:rsidR="00244CAC" w:rsidRDefault="00244CAC" w:rsidP="00244CAC">
      <w:pPr>
        <w:pStyle w:val="Heading3"/>
        <w:shd w:val="clear" w:color="auto" w:fill="FFFFFF"/>
        <w:spacing w:before="0" w:after="206"/>
        <w:rPr>
          <w:rFonts w:ascii="Arial" w:hAnsi="Arial" w:cs="Arial"/>
          <w:b/>
          <w:bCs/>
          <w:color w:val="212121"/>
          <w:sz w:val="35"/>
          <w:szCs w:val="35"/>
        </w:rPr>
      </w:pPr>
    </w:p>
    <w:p w:rsidR="00244CAC" w:rsidRDefault="00244CAC" w:rsidP="00244CAC">
      <w:pPr>
        <w:pStyle w:val="Heading3"/>
        <w:shd w:val="clear" w:color="auto" w:fill="FFFFFF"/>
        <w:spacing w:before="0" w:after="206"/>
        <w:rPr>
          <w:rFonts w:ascii="Arial" w:hAnsi="Arial" w:cs="Arial"/>
          <w:color w:val="212121"/>
          <w:sz w:val="35"/>
          <w:szCs w:val="35"/>
        </w:rPr>
      </w:pPr>
      <w:r>
        <w:rPr>
          <w:rFonts w:ascii="Arial" w:hAnsi="Arial" w:cs="Arial"/>
          <w:b/>
          <w:bCs/>
          <w:color w:val="212121"/>
          <w:sz w:val="35"/>
          <w:szCs w:val="35"/>
        </w:rPr>
        <w:t>Time Series Analysis Steps</w:t>
      </w:r>
    </w:p>
    <w:p w:rsidR="00244CAC" w:rsidRDefault="00244CAC" w:rsidP="00244CAC">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Analyzing time series data involves a systematic approach that integrates various techniques for understanding, modeling, and forecasting data points collected over time.</w:t>
      </w:r>
    </w:p>
    <w:p w:rsidR="00244CAC" w:rsidRDefault="00244CAC" w:rsidP="003421C6">
      <w:pPr>
        <w:spacing w:after="0"/>
        <w:jc w:val="both"/>
        <w:rPr>
          <w:lang w:val="en-US"/>
        </w:rPr>
      </w:pPr>
      <w:r w:rsidRPr="00244CAC">
        <w:rPr>
          <w:lang w:val="en-US"/>
        </w:rPr>
        <w:drawing>
          <wp:inline distT="0" distB="0" distL="0" distR="0" wp14:anchorId="2363B809" wp14:editId="23CFF78E">
            <wp:extent cx="5939790" cy="1537970"/>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1537970"/>
                    </a:xfrm>
                    <a:prstGeom prst="rect">
                      <a:avLst/>
                    </a:prstGeom>
                  </pic:spPr>
                </pic:pic>
              </a:graphicData>
            </a:graphic>
          </wp:inline>
        </w:drawing>
      </w:r>
    </w:p>
    <w:p w:rsidR="0057746B" w:rsidRDefault="0057746B" w:rsidP="0057746B">
      <w:pPr>
        <w:pStyle w:val="Heading4"/>
        <w:shd w:val="clear" w:color="auto" w:fill="FFFFFF"/>
        <w:spacing w:before="0" w:after="285"/>
        <w:rPr>
          <w:rFonts w:ascii="Arial" w:hAnsi="Arial" w:cs="Arial"/>
          <w:color w:val="212121"/>
          <w:sz w:val="29"/>
          <w:szCs w:val="29"/>
        </w:rPr>
      </w:pPr>
      <w:r>
        <w:rPr>
          <w:rFonts w:ascii="Arial" w:hAnsi="Arial" w:cs="Arial"/>
          <w:b/>
          <w:bCs/>
          <w:color w:val="212121"/>
          <w:sz w:val="29"/>
          <w:szCs w:val="29"/>
        </w:rPr>
        <w:t>Exploratory Data Analysis</w:t>
      </w:r>
    </w:p>
    <w:p w:rsidR="0057746B" w:rsidRDefault="0057746B" w:rsidP="0057746B">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Exploratory data analysis (EDA) involves collecting raw data and then preprocessing and visualizing the data for further analysis. It includes:</w:t>
      </w:r>
    </w:p>
    <w:p w:rsidR="0057746B" w:rsidRDefault="0057746B" w:rsidP="0057746B">
      <w:pPr>
        <w:numPr>
          <w:ilvl w:val="0"/>
          <w:numId w:val="11"/>
        </w:numPr>
        <w:shd w:val="clear" w:color="auto" w:fill="FFFFFF"/>
        <w:spacing w:before="100" w:beforeAutospacing="1" w:after="127"/>
        <w:ind w:left="278"/>
        <w:rPr>
          <w:rFonts w:ascii="Arial" w:hAnsi="Arial" w:cs="Arial"/>
          <w:color w:val="212121"/>
          <w:sz w:val="25"/>
          <w:szCs w:val="25"/>
        </w:rPr>
      </w:pPr>
      <w:r>
        <w:rPr>
          <w:rFonts w:ascii="Arial" w:hAnsi="Arial" w:cs="Arial"/>
          <w:color w:val="212121"/>
          <w:sz w:val="25"/>
          <w:szCs w:val="25"/>
        </w:rPr>
        <w:t>Data collection: Gathering observations over a specified period and ensuring the quality and accuracy of the data set.</w:t>
      </w:r>
    </w:p>
    <w:p w:rsidR="0057746B" w:rsidRDefault="0057746B" w:rsidP="0057746B">
      <w:pPr>
        <w:numPr>
          <w:ilvl w:val="0"/>
          <w:numId w:val="11"/>
        </w:numPr>
        <w:shd w:val="clear" w:color="auto" w:fill="FFFFFF"/>
        <w:spacing w:before="100" w:beforeAutospacing="1" w:after="127"/>
        <w:ind w:left="278"/>
        <w:rPr>
          <w:rFonts w:ascii="Arial" w:hAnsi="Arial" w:cs="Arial"/>
          <w:color w:val="212121"/>
          <w:sz w:val="25"/>
          <w:szCs w:val="25"/>
        </w:rPr>
      </w:pPr>
      <w:r>
        <w:rPr>
          <w:rFonts w:ascii="Arial" w:hAnsi="Arial" w:cs="Arial"/>
          <w:color w:val="212121"/>
          <w:sz w:val="25"/>
          <w:szCs w:val="25"/>
        </w:rPr>
        <w:t>Data preprocessing and </w:t>
      </w:r>
      <w:hyperlink r:id="rId7" w:history="1">
        <w:r>
          <w:rPr>
            <w:rStyle w:val="Hyperlink"/>
            <w:rFonts w:ascii="Arial" w:hAnsi="Arial" w:cs="Arial"/>
            <w:color w:val="1171BE"/>
            <w:sz w:val="25"/>
            <w:szCs w:val="25"/>
          </w:rPr>
          <w:t>data visualization</w:t>
        </w:r>
      </w:hyperlink>
      <w:r>
        <w:rPr>
          <w:rFonts w:ascii="Arial" w:hAnsi="Arial" w:cs="Arial"/>
          <w:color w:val="212121"/>
          <w:sz w:val="25"/>
          <w:szCs w:val="25"/>
        </w:rPr>
        <w:t>: Understanding and preparing the data set for analysis and modeling. </w:t>
      </w:r>
      <w:r>
        <w:rPr>
          <w:rFonts w:ascii="Arial" w:hAnsi="Arial" w:cs="Arial"/>
          <w:color w:val="212121"/>
          <w:sz w:val="25"/>
          <w:szCs w:val="25"/>
        </w:rPr>
        <w:fldChar w:fldCharType="begin"/>
      </w:r>
      <w:r>
        <w:rPr>
          <w:rFonts w:ascii="Arial" w:hAnsi="Arial" w:cs="Arial"/>
          <w:color w:val="212121"/>
          <w:sz w:val="25"/>
          <w:szCs w:val="25"/>
        </w:rPr>
        <w:instrText xml:space="preserve"> HYPERLINK "https://it.mathworks.com/discovery/data-preprocessing.html" </w:instrText>
      </w:r>
      <w:r>
        <w:rPr>
          <w:rFonts w:ascii="Arial" w:hAnsi="Arial" w:cs="Arial"/>
          <w:color w:val="212121"/>
          <w:sz w:val="25"/>
          <w:szCs w:val="25"/>
        </w:rPr>
        <w:fldChar w:fldCharType="separate"/>
      </w:r>
      <w:r>
        <w:rPr>
          <w:rStyle w:val="Hyperlink"/>
          <w:rFonts w:ascii="Arial" w:hAnsi="Arial" w:cs="Arial"/>
          <w:color w:val="1171BE"/>
          <w:sz w:val="25"/>
          <w:szCs w:val="25"/>
        </w:rPr>
        <w:t>Data preprocessing</w:t>
      </w:r>
      <w:r>
        <w:rPr>
          <w:rFonts w:ascii="Arial" w:hAnsi="Arial" w:cs="Arial"/>
          <w:color w:val="212121"/>
          <w:sz w:val="25"/>
          <w:szCs w:val="25"/>
        </w:rPr>
        <w:fldChar w:fldCharType="end"/>
      </w:r>
      <w:r>
        <w:rPr>
          <w:rFonts w:ascii="Arial" w:hAnsi="Arial" w:cs="Arial"/>
          <w:color w:val="212121"/>
          <w:sz w:val="25"/>
          <w:szCs w:val="25"/>
        </w:rPr>
        <w:t> includes </w:t>
      </w:r>
      <w:hyperlink r:id="rId8" w:history="1">
        <w:r>
          <w:rPr>
            <w:rStyle w:val="Hyperlink"/>
            <w:rFonts w:ascii="Arial" w:hAnsi="Arial" w:cs="Arial"/>
            <w:color w:val="1171BE"/>
            <w:sz w:val="25"/>
            <w:szCs w:val="25"/>
          </w:rPr>
          <w:t>data cleaning</w:t>
        </w:r>
      </w:hyperlink>
      <w:r>
        <w:rPr>
          <w:rFonts w:ascii="Arial" w:hAnsi="Arial" w:cs="Arial"/>
          <w:color w:val="212121"/>
          <w:sz w:val="25"/>
          <w:szCs w:val="25"/>
        </w:rPr>
        <w:t>, data transformation, and structural operations.</w:t>
      </w:r>
    </w:p>
    <w:p w:rsidR="0057746B" w:rsidRDefault="0057746B" w:rsidP="0057746B">
      <w:pPr>
        <w:pStyle w:val="Heading4"/>
        <w:shd w:val="clear" w:color="auto" w:fill="FFFFFF"/>
        <w:spacing w:before="0" w:after="285"/>
        <w:rPr>
          <w:rFonts w:ascii="Arial" w:hAnsi="Arial" w:cs="Arial"/>
          <w:color w:val="212121"/>
          <w:sz w:val="29"/>
          <w:szCs w:val="29"/>
        </w:rPr>
      </w:pPr>
      <w:r>
        <w:rPr>
          <w:rFonts w:ascii="Arial" w:hAnsi="Arial" w:cs="Arial"/>
          <w:b/>
          <w:bCs/>
          <w:color w:val="212121"/>
          <w:sz w:val="29"/>
          <w:szCs w:val="29"/>
        </w:rPr>
        <w:t>Decomposition</w:t>
      </w:r>
    </w:p>
    <w:p w:rsidR="0057746B" w:rsidRDefault="0057746B" w:rsidP="0057746B">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Decomposition is a technique used to break down time series data into its fundamental components—trends, seasonal, cyclic, and remainder—making it easier to analyze the underlying patterns and interpret data.</w:t>
      </w:r>
    </w:p>
    <w:p w:rsidR="00160161" w:rsidRDefault="00160161" w:rsidP="00160161">
      <w:pPr>
        <w:pStyle w:val="Heading4"/>
        <w:shd w:val="clear" w:color="auto" w:fill="FFFFFF"/>
        <w:spacing w:before="0" w:after="285"/>
        <w:rPr>
          <w:rFonts w:ascii="Arial" w:hAnsi="Arial" w:cs="Arial"/>
          <w:color w:val="212121"/>
          <w:sz w:val="29"/>
          <w:szCs w:val="29"/>
        </w:rPr>
      </w:pPr>
      <w:r>
        <w:rPr>
          <w:rFonts w:ascii="Arial" w:hAnsi="Arial" w:cs="Arial"/>
          <w:b/>
          <w:bCs/>
          <w:color w:val="212121"/>
          <w:sz w:val="29"/>
          <w:szCs w:val="29"/>
        </w:rPr>
        <w:t>Model Selection and Fitting</w:t>
      </w:r>
    </w:p>
    <w:p w:rsidR="00160161" w:rsidRDefault="00160161" w:rsidP="00160161">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Model selection finds the most suitable model to capture the underlying data patterns based on characteristics such as seasonality, trend, and stationarity. Model fitting focuses on training the selected model to minimize the difference between observed data and predictions, ensuring it generalizes well to new data.</w:t>
      </w:r>
    </w:p>
    <w:p w:rsidR="00160161" w:rsidRDefault="00160161" w:rsidP="00160161">
      <w:pPr>
        <w:pStyle w:val="Heading4"/>
        <w:shd w:val="clear" w:color="auto" w:fill="FFFFFF"/>
        <w:spacing w:before="0" w:after="285"/>
        <w:rPr>
          <w:rFonts w:ascii="Arial" w:hAnsi="Arial" w:cs="Arial"/>
          <w:color w:val="212121"/>
          <w:sz w:val="29"/>
          <w:szCs w:val="29"/>
        </w:rPr>
      </w:pPr>
      <w:r>
        <w:rPr>
          <w:rFonts w:ascii="Arial" w:hAnsi="Arial" w:cs="Arial"/>
          <w:b/>
          <w:bCs/>
          <w:color w:val="212121"/>
          <w:sz w:val="29"/>
          <w:szCs w:val="29"/>
        </w:rPr>
        <w:lastRenderedPageBreak/>
        <w:t>Model Prediction and Forecasting</w:t>
      </w:r>
    </w:p>
    <w:p w:rsidR="00160161" w:rsidRDefault="00160161" w:rsidP="00160161">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In model prediction and forecasting, the model trained in the previous step is applied to new data to generate future data points based on historical patterns.</w:t>
      </w:r>
    </w:p>
    <w:p w:rsidR="00B87327" w:rsidRDefault="00B87327" w:rsidP="00160161">
      <w:pPr>
        <w:pStyle w:val="NormalWeb"/>
        <w:shd w:val="clear" w:color="auto" w:fill="FFFFFF"/>
        <w:spacing w:before="0" w:beforeAutospacing="0" w:after="380" w:afterAutospacing="0"/>
        <w:rPr>
          <w:rFonts w:ascii="Arial" w:hAnsi="Arial" w:cs="Arial"/>
          <w:color w:val="212121"/>
          <w:sz w:val="25"/>
          <w:szCs w:val="25"/>
        </w:rPr>
      </w:pPr>
    </w:p>
    <w:p w:rsidR="00B87327" w:rsidRDefault="00B87327" w:rsidP="00160161">
      <w:pPr>
        <w:pStyle w:val="NormalWeb"/>
        <w:shd w:val="clear" w:color="auto" w:fill="FFFFFF"/>
        <w:spacing w:before="0" w:beforeAutospacing="0" w:after="380" w:afterAutospacing="0"/>
        <w:rPr>
          <w:rFonts w:ascii="Arial" w:hAnsi="Arial" w:cs="Arial"/>
          <w:color w:val="212121"/>
          <w:sz w:val="25"/>
          <w:szCs w:val="25"/>
        </w:rPr>
      </w:pPr>
    </w:p>
    <w:p w:rsidR="00B87327" w:rsidRDefault="00B87327" w:rsidP="00B87327">
      <w:pPr>
        <w:pStyle w:val="NormalWeb"/>
      </w:pPr>
      <w:r>
        <w:t>In time series analysis:</w:t>
      </w:r>
    </w:p>
    <w:p w:rsidR="00B87327" w:rsidRDefault="00B87327" w:rsidP="00B87327">
      <w:pPr>
        <w:pStyle w:val="Heading3"/>
      </w:pPr>
      <w:r>
        <w:rPr>
          <w:rFonts w:ascii="Segoe UI Symbol" w:hAnsi="Segoe UI Symbol" w:cs="Segoe UI Symbol"/>
        </w:rPr>
        <w:t>📈</w:t>
      </w:r>
      <w:r>
        <w:t xml:space="preserve"> </w:t>
      </w:r>
      <w:r>
        <w:rPr>
          <w:rStyle w:val="Strong"/>
          <w:b w:val="0"/>
          <w:bCs w:val="0"/>
        </w:rPr>
        <w:t>Stationary Data</w:t>
      </w:r>
    </w:p>
    <w:p w:rsidR="00B87327" w:rsidRDefault="00B87327" w:rsidP="00B87327">
      <w:pPr>
        <w:pStyle w:val="NormalWeb"/>
        <w:numPr>
          <w:ilvl w:val="0"/>
          <w:numId w:val="12"/>
        </w:numPr>
      </w:pPr>
      <w:r>
        <w:rPr>
          <w:rStyle w:val="Strong"/>
        </w:rPr>
        <w:t>Definition</w:t>
      </w:r>
      <w:r>
        <w:t xml:space="preserve">: Data whose </w:t>
      </w:r>
      <w:r>
        <w:rPr>
          <w:rStyle w:val="Strong"/>
        </w:rPr>
        <w:t>statistical properties (mean, variance, autocorrelation)</w:t>
      </w:r>
      <w:r>
        <w:t xml:space="preserve"> do </w:t>
      </w:r>
      <w:r>
        <w:rPr>
          <w:rStyle w:val="Strong"/>
        </w:rPr>
        <w:t>not change over time</w:t>
      </w:r>
      <w:r>
        <w:t>.</w:t>
      </w:r>
    </w:p>
    <w:p w:rsidR="00B87327" w:rsidRDefault="00B87327" w:rsidP="00B87327">
      <w:pPr>
        <w:pStyle w:val="NormalWeb"/>
        <w:numPr>
          <w:ilvl w:val="0"/>
          <w:numId w:val="12"/>
        </w:numPr>
      </w:pPr>
      <w:r>
        <w:rPr>
          <w:rStyle w:val="Strong"/>
        </w:rPr>
        <w:t>Example</w:t>
      </w:r>
      <w:r>
        <w:t>: White noise, or a temperature series with no trend or seasonality.</w:t>
      </w:r>
    </w:p>
    <w:p w:rsidR="00B87327" w:rsidRDefault="00B87327" w:rsidP="00B87327">
      <w:pPr>
        <w:pStyle w:val="NormalWeb"/>
        <w:numPr>
          <w:ilvl w:val="0"/>
          <w:numId w:val="12"/>
        </w:numPr>
      </w:pPr>
      <w:r>
        <w:rPr>
          <w:rStyle w:val="Strong"/>
        </w:rPr>
        <w:t>Why important</w:t>
      </w:r>
      <w:r>
        <w:t>: Many models (like ARIMA) require stationary data.</w:t>
      </w:r>
    </w:p>
    <w:p w:rsidR="00B87327" w:rsidRDefault="00B87327" w:rsidP="00B87327">
      <w:pPr>
        <w:pStyle w:val="Heading3"/>
      </w:pPr>
      <w:r>
        <w:rPr>
          <w:rFonts w:ascii="Segoe UI Symbol" w:hAnsi="Segoe UI Symbol" w:cs="Segoe UI Symbol"/>
        </w:rPr>
        <w:t>📉</w:t>
      </w:r>
      <w:r>
        <w:t xml:space="preserve"> </w:t>
      </w:r>
      <w:r>
        <w:rPr>
          <w:rStyle w:val="Strong"/>
          <w:b w:val="0"/>
          <w:bCs w:val="0"/>
        </w:rPr>
        <w:t>Non-Stationary Data</w:t>
      </w:r>
    </w:p>
    <w:p w:rsidR="00B87327" w:rsidRDefault="00B87327" w:rsidP="00B87327">
      <w:pPr>
        <w:pStyle w:val="NormalWeb"/>
        <w:numPr>
          <w:ilvl w:val="0"/>
          <w:numId w:val="13"/>
        </w:numPr>
      </w:pPr>
      <w:r>
        <w:rPr>
          <w:rStyle w:val="Strong"/>
        </w:rPr>
        <w:t>Definition</w:t>
      </w:r>
      <w:r>
        <w:t xml:space="preserve">: Data </w:t>
      </w:r>
      <w:proofErr w:type="gramStart"/>
      <w:r>
        <w:t>whose</w:t>
      </w:r>
      <w:proofErr w:type="gramEnd"/>
      <w:r>
        <w:t xml:space="preserve"> </w:t>
      </w:r>
      <w:r>
        <w:rPr>
          <w:rStyle w:val="Strong"/>
        </w:rPr>
        <w:t>mean, variance, or structure changes over time</w:t>
      </w:r>
      <w:r>
        <w:t>.</w:t>
      </w:r>
    </w:p>
    <w:p w:rsidR="00B87327" w:rsidRDefault="00B87327" w:rsidP="00B87327">
      <w:pPr>
        <w:pStyle w:val="NormalWeb"/>
        <w:numPr>
          <w:ilvl w:val="0"/>
          <w:numId w:val="13"/>
        </w:numPr>
      </w:pPr>
      <w:r>
        <w:rPr>
          <w:rStyle w:val="Strong"/>
        </w:rPr>
        <w:t>Example</w:t>
      </w:r>
      <w:r>
        <w:t>: Stock prices, temperature data with trend or seasonality.</w:t>
      </w:r>
    </w:p>
    <w:p w:rsidR="00B87327" w:rsidRDefault="00B87327" w:rsidP="00B87327">
      <w:pPr>
        <w:pStyle w:val="NormalWeb"/>
        <w:numPr>
          <w:ilvl w:val="0"/>
          <w:numId w:val="13"/>
        </w:numPr>
      </w:pPr>
      <w:r>
        <w:rPr>
          <w:rStyle w:val="Strong"/>
        </w:rPr>
        <w:t>Fix</w:t>
      </w:r>
      <w:r>
        <w:t xml:space="preserve">: Apply transformations like </w:t>
      </w:r>
      <w:r>
        <w:rPr>
          <w:rStyle w:val="Strong"/>
        </w:rPr>
        <w:t xml:space="preserve">differencing, </w:t>
      </w:r>
      <w:proofErr w:type="spellStart"/>
      <w:r>
        <w:rPr>
          <w:rStyle w:val="Strong"/>
        </w:rPr>
        <w:t>detrending</w:t>
      </w:r>
      <w:proofErr w:type="spellEnd"/>
      <w:r>
        <w:t xml:space="preserve">, or </w:t>
      </w:r>
      <w:r>
        <w:rPr>
          <w:rStyle w:val="Strong"/>
        </w:rPr>
        <w:t>seasonal adjustment</w:t>
      </w:r>
      <w:r>
        <w:t xml:space="preserve"> to make it stationary.</w:t>
      </w:r>
    </w:p>
    <w:p w:rsidR="0057746B" w:rsidRDefault="0057746B" w:rsidP="003421C6">
      <w:pPr>
        <w:spacing w:after="0"/>
        <w:jc w:val="both"/>
        <w:rPr>
          <w:lang w:val="en-US"/>
        </w:rPr>
      </w:pPr>
    </w:p>
    <w:p w:rsidR="00E819F1" w:rsidRDefault="00E819F1" w:rsidP="00E819F1">
      <w:pPr>
        <w:pStyle w:val="Heading4"/>
        <w:shd w:val="clear" w:color="auto" w:fill="FFFFFF"/>
        <w:spacing w:before="0" w:after="285"/>
        <w:rPr>
          <w:rFonts w:ascii="Arial" w:hAnsi="Arial" w:cs="Arial"/>
          <w:color w:val="212121"/>
          <w:sz w:val="29"/>
          <w:szCs w:val="29"/>
        </w:rPr>
      </w:pPr>
      <w:r>
        <w:rPr>
          <w:rFonts w:ascii="Arial" w:hAnsi="Arial" w:cs="Arial"/>
          <w:b/>
          <w:bCs/>
          <w:color w:val="212121"/>
          <w:sz w:val="29"/>
          <w:szCs w:val="29"/>
        </w:rPr>
        <w:t>Machine Learning Models</w:t>
      </w:r>
    </w:p>
    <w:p w:rsidR="00E819F1" w:rsidRDefault="00E819F1" w:rsidP="00E819F1">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Machine learning models can capture the complex patterns in data that traditional models might miss.</w:t>
      </w:r>
    </w:p>
    <w:p w:rsidR="00E819F1" w:rsidRDefault="00E819F1" w:rsidP="00E819F1">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b/>
          <w:bCs/>
          <w:color w:val="212121"/>
          <w:sz w:val="25"/>
          <w:szCs w:val="25"/>
        </w:rPr>
        <w:t>Random forest</w:t>
      </w:r>
      <w:r>
        <w:rPr>
          <w:rFonts w:ascii="Arial" w:hAnsi="Arial" w:cs="Arial"/>
          <w:color w:val="212121"/>
          <w:sz w:val="25"/>
          <w:szCs w:val="25"/>
        </w:rPr>
        <w:t> models build multiple decision trees and combine their outputs to improve prediction accuracy in time series analysis. They handle large, high-dimensional data sets and are robust to overfitting. By using past data as predictors, they capture nonlinear relationships and interactions, making them well-suited for modeling irregular patterns.</w:t>
      </w:r>
    </w:p>
    <w:p w:rsidR="00E819F1" w:rsidRDefault="00E819F1" w:rsidP="00E819F1">
      <w:pPr>
        <w:pStyle w:val="NormalWeb"/>
        <w:shd w:val="clear" w:color="auto" w:fill="FFFFFF"/>
        <w:spacing w:before="0" w:beforeAutospacing="0" w:after="380" w:afterAutospacing="0"/>
        <w:rPr>
          <w:rFonts w:ascii="Arial" w:hAnsi="Arial" w:cs="Arial"/>
          <w:color w:val="212121"/>
          <w:sz w:val="25"/>
          <w:szCs w:val="25"/>
        </w:rPr>
      </w:pPr>
      <w:hyperlink r:id="rId9" w:history="1">
        <w:r>
          <w:rPr>
            <w:rStyle w:val="Hyperlink"/>
            <w:rFonts w:ascii="Arial" w:hAnsi="Arial" w:cs="Arial"/>
            <w:b/>
            <w:bCs/>
            <w:color w:val="1171BE"/>
            <w:sz w:val="25"/>
            <w:szCs w:val="25"/>
          </w:rPr>
          <w:t>Support vector machines (SVMs)</w:t>
        </w:r>
      </w:hyperlink>
      <w:r>
        <w:rPr>
          <w:rFonts w:ascii="Arial" w:hAnsi="Arial" w:cs="Arial"/>
          <w:color w:val="212121"/>
          <w:sz w:val="25"/>
          <w:szCs w:val="25"/>
        </w:rPr>
        <w:t> are supervised learning models used for classification and regression. In time series analysis, they can model nonlinear relationships and handle high-dimensional data, especially with small, complex data sets. For example, SVMs can forecast energy demand by capturing nonlinear interactions between historical consumption, weather, and economic indicators.</w:t>
      </w:r>
    </w:p>
    <w:p w:rsidR="00E819F1" w:rsidRDefault="00E819F1" w:rsidP="00E819F1">
      <w:pPr>
        <w:pStyle w:val="Heading4"/>
        <w:shd w:val="clear" w:color="auto" w:fill="FFFFFF"/>
        <w:spacing w:before="0" w:after="285"/>
        <w:rPr>
          <w:rFonts w:ascii="Arial" w:hAnsi="Arial" w:cs="Arial"/>
          <w:color w:val="212121"/>
          <w:sz w:val="29"/>
          <w:szCs w:val="29"/>
        </w:rPr>
      </w:pPr>
      <w:r>
        <w:rPr>
          <w:rFonts w:ascii="Arial" w:hAnsi="Arial" w:cs="Arial"/>
          <w:b/>
          <w:bCs/>
          <w:color w:val="212121"/>
          <w:sz w:val="29"/>
          <w:szCs w:val="29"/>
        </w:rPr>
        <w:t>Deep Learning Models</w:t>
      </w:r>
    </w:p>
    <w:p w:rsidR="00E819F1" w:rsidRDefault="00E819F1" w:rsidP="00E819F1">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color w:val="212121"/>
          <w:sz w:val="25"/>
          <w:szCs w:val="25"/>
        </w:rPr>
        <w:t>Deep learning enhances time series analysis by automatically learning patterns and dependencies directly from data. These models capture both short-term fluctuations and long-term trends, making them ideal for forecasting and anomaly detection.</w:t>
      </w:r>
    </w:p>
    <w:p w:rsidR="00E819F1" w:rsidRDefault="00E819F1" w:rsidP="00E819F1">
      <w:pPr>
        <w:pStyle w:val="NormalWeb"/>
        <w:shd w:val="clear" w:color="auto" w:fill="FFFFFF"/>
        <w:spacing w:before="0" w:beforeAutospacing="0" w:after="380" w:afterAutospacing="0"/>
        <w:rPr>
          <w:rFonts w:ascii="Arial" w:hAnsi="Arial" w:cs="Arial"/>
          <w:color w:val="212121"/>
          <w:sz w:val="25"/>
          <w:szCs w:val="25"/>
        </w:rPr>
      </w:pPr>
      <w:r>
        <w:rPr>
          <w:rFonts w:ascii="Arial" w:hAnsi="Arial" w:cs="Arial"/>
          <w:b/>
          <w:bCs/>
          <w:color w:val="212121"/>
          <w:sz w:val="25"/>
          <w:szCs w:val="25"/>
        </w:rPr>
        <w:lastRenderedPageBreak/>
        <w:t>Long short-term memory (LSTM)</w:t>
      </w:r>
      <w:r>
        <w:rPr>
          <w:rFonts w:ascii="Arial" w:hAnsi="Arial" w:cs="Arial"/>
          <w:color w:val="212121"/>
          <w:sz w:val="25"/>
          <w:szCs w:val="25"/>
        </w:rPr>
        <w:t> models are a specialized type of recurrent neural network (RNN) designed to overcome the limitations of traditional RNNs by using memory cells and gating mechanisms. This design enables them to capture long-term dependencies effectively, making LSTMs particularly useful for time series analysis tasks such as forecasting and sequence prediction.</w:t>
      </w:r>
    </w:p>
    <w:p w:rsidR="00E819F1" w:rsidRDefault="00E819F1" w:rsidP="003421C6">
      <w:pPr>
        <w:spacing w:after="0"/>
        <w:jc w:val="both"/>
        <w:rPr>
          <w:rFonts w:ascii="Arial" w:hAnsi="Arial" w:cs="Arial"/>
          <w:color w:val="212121"/>
          <w:sz w:val="25"/>
          <w:szCs w:val="25"/>
          <w:shd w:val="clear" w:color="auto" w:fill="FFFFFF"/>
        </w:rPr>
      </w:pPr>
      <w:hyperlink r:id="rId10" w:history="1">
        <w:r>
          <w:rPr>
            <w:rStyle w:val="Hyperlink"/>
            <w:rFonts w:ascii="Arial" w:hAnsi="Arial" w:cs="Arial"/>
            <w:b/>
            <w:bCs/>
            <w:color w:val="1171BE"/>
            <w:sz w:val="25"/>
            <w:szCs w:val="25"/>
            <w:shd w:val="clear" w:color="auto" w:fill="FFFFFF"/>
          </w:rPr>
          <w:t>Convolutional neural networks (CNNs)</w:t>
        </w:r>
      </w:hyperlink>
      <w:r>
        <w:rPr>
          <w:rFonts w:ascii="Arial" w:hAnsi="Arial" w:cs="Arial"/>
          <w:color w:val="212121"/>
          <w:sz w:val="25"/>
          <w:szCs w:val="25"/>
          <w:shd w:val="clear" w:color="auto" w:fill="FFFFFF"/>
        </w:rPr>
        <w:t> are used in time series analysis as they can automatically extract features from data using convolutional layers. They identify local patterns and hierarchies, making them effective for identifying short-term dependencies for tasks such as multivariate time series classification.</w:t>
      </w:r>
    </w:p>
    <w:p w:rsidR="005B71B3" w:rsidRDefault="005B71B3" w:rsidP="003421C6">
      <w:pPr>
        <w:spacing w:after="0"/>
        <w:jc w:val="both"/>
        <w:rPr>
          <w:rFonts w:ascii="Arial" w:hAnsi="Arial" w:cs="Arial"/>
          <w:color w:val="212121"/>
          <w:sz w:val="25"/>
          <w:szCs w:val="25"/>
          <w:shd w:val="clear" w:color="auto" w:fill="FFFFFF"/>
        </w:rPr>
      </w:pPr>
    </w:p>
    <w:p w:rsidR="005B71B3" w:rsidRDefault="005B71B3" w:rsidP="003421C6">
      <w:pPr>
        <w:spacing w:after="0"/>
        <w:jc w:val="both"/>
        <w:rPr>
          <w:rFonts w:ascii="Arial" w:hAnsi="Arial" w:cs="Arial"/>
          <w:color w:val="212121"/>
          <w:sz w:val="25"/>
          <w:szCs w:val="25"/>
          <w:shd w:val="clear" w:color="auto" w:fill="FFFFFF"/>
        </w:rPr>
      </w:pPr>
    </w:p>
    <w:p w:rsidR="005B71B3" w:rsidRDefault="005B71B3" w:rsidP="005B71B3">
      <w:pPr>
        <w:pStyle w:val="Heading3"/>
        <w:rPr>
          <w:sz w:val="27"/>
        </w:rPr>
      </w:pPr>
      <w:r>
        <w:t>Exploratory Data Analysis (EDA) for Time Series Data</w:t>
      </w:r>
    </w:p>
    <w:p w:rsidR="005B71B3" w:rsidRDefault="005B71B3" w:rsidP="005B71B3">
      <w:pPr>
        <w:pStyle w:val="NormalWeb"/>
      </w:pPr>
      <w:r>
        <w:t xml:space="preserve">Exploratory Data Analysis (EDA) is a crucial step in understanding the underlying patterns, trends, and structures in time series data before applying any modeling techniques. EDA for time series differs from general EDA due to the sequential and temporal nature of the data. Below are the key steps and techniques commonly used in time series </w:t>
      </w:r>
      <w:proofErr w:type="gramStart"/>
      <w:r>
        <w:t>EDA:</w:t>
      </w:r>
      <w:proofErr w:type="gramEnd"/>
    </w:p>
    <w:p w:rsidR="005B71B3" w:rsidRDefault="005B71B3" w:rsidP="005B71B3">
      <w:r>
        <w:pict>
          <v:rect id="_x0000_i1025" style="width:0;height:1.5pt" o:hralign="center" o:hrstd="t" o:hr="t" fillcolor="#a0a0a0" stroked="f"/>
        </w:pict>
      </w:r>
    </w:p>
    <w:p w:rsidR="005B71B3" w:rsidRDefault="005B71B3" w:rsidP="005B71B3">
      <w:pPr>
        <w:pStyle w:val="Heading4"/>
      </w:pPr>
      <w:r>
        <w:t xml:space="preserve">1. </w:t>
      </w:r>
      <w:r>
        <w:rPr>
          <w:rStyle w:val="Strong"/>
          <w:b w:val="0"/>
          <w:bCs w:val="0"/>
        </w:rPr>
        <w:t>Understanding the Dataset Structure</w:t>
      </w:r>
    </w:p>
    <w:p w:rsidR="005B71B3" w:rsidRDefault="005B71B3" w:rsidP="005B71B3">
      <w:pPr>
        <w:pStyle w:val="NormalWeb"/>
        <w:numPr>
          <w:ilvl w:val="0"/>
          <w:numId w:val="14"/>
        </w:numPr>
      </w:pPr>
      <w:r>
        <w:rPr>
          <w:rStyle w:val="Strong"/>
          <w:rFonts w:eastAsiaTheme="majorEastAsia"/>
        </w:rPr>
        <w:t>Inspect data types</w:t>
      </w:r>
      <w:r>
        <w:t xml:space="preserve"> and ensure the time column is in </w:t>
      </w:r>
      <w:proofErr w:type="spellStart"/>
      <w:r>
        <w:t>datetime</w:t>
      </w:r>
      <w:proofErr w:type="spellEnd"/>
      <w:r>
        <w:t xml:space="preserve"> format.</w:t>
      </w:r>
    </w:p>
    <w:p w:rsidR="005B71B3" w:rsidRDefault="005B71B3" w:rsidP="005B71B3">
      <w:pPr>
        <w:pStyle w:val="NormalWeb"/>
        <w:numPr>
          <w:ilvl w:val="0"/>
          <w:numId w:val="14"/>
        </w:numPr>
      </w:pPr>
      <w:r>
        <w:rPr>
          <w:rStyle w:val="Strong"/>
          <w:rFonts w:eastAsiaTheme="majorEastAsia"/>
        </w:rPr>
        <w:t xml:space="preserve">Set the </w:t>
      </w:r>
      <w:proofErr w:type="spellStart"/>
      <w:r>
        <w:rPr>
          <w:rStyle w:val="Strong"/>
          <w:rFonts w:eastAsiaTheme="majorEastAsia"/>
        </w:rPr>
        <w:t>datetime</w:t>
      </w:r>
      <w:proofErr w:type="spellEnd"/>
      <w:r>
        <w:rPr>
          <w:rStyle w:val="Strong"/>
          <w:rFonts w:eastAsiaTheme="majorEastAsia"/>
        </w:rPr>
        <w:t xml:space="preserve"> column as the index</w:t>
      </w:r>
      <w:r>
        <w:t xml:space="preserve"> to facilitate time-based operations.</w:t>
      </w:r>
    </w:p>
    <w:p w:rsidR="005B71B3" w:rsidRDefault="005B71B3" w:rsidP="005B71B3">
      <w:pPr>
        <w:pStyle w:val="NormalWeb"/>
        <w:numPr>
          <w:ilvl w:val="0"/>
          <w:numId w:val="14"/>
        </w:numPr>
      </w:pPr>
      <w:r>
        <w:rPr>
          <w:rStyle w:val="Strong"/>
          <w:rFonts w:eastAsiaTheme="majorEastAsia"/>
        </w:rPr>
        <w:t>Check for missing values</w:t>
      </w:r>
      <w:r>
        <w:t xml:space="preserve"> and understand their temporal distribution.</w:t>
      </w:r>
    </w:p>
    <w:p w:rsidR="005B71B3" w:rsidRDefault="005B71B3" w:rsidP="005B71B3">
      <w:pPr>
        <w:pStyle w:val="NormalWeb"/>
        <w:numPr>
          <w:ilvl w:val="0"/>
          <w:numId w:val="14"/>
        </w:numPr>
      </w:pPr>
      <w:r>
        <w:rPr>
          <w:rStyle w:val="Strong"/>
          <w:rFonts w:eastAsiaTheme="majorEastAsia"/>
        </w:rPr>
        <w:t>Inspect frequency</w:t>
      </w:r>
      <w:r>
        <w:t xml:space="preserve"> (daily, weekly, monthly, etc.) and determine if resampling is needed.</w:t>
      </w:r>
    </w:p>
    <w:p w:rsidR="005B71B3" w:rsidRDefault="005B71B3" w:rsidP="005B71B3">
      <w:r>
        <w:pict>
          <v:rect id="_x0000_i1026" style="width:0;height:1.5pt" o:hralign="center" o:hrstd="t" o:hr="t" fillcolor="#a0a0a0" stroked="f"/>
        </w:pict>
      </w:r>
    </w:p>
    <w:p w:rsidR="005B71B3" w:rsidRDefault="005B71B3" w:rsidP="005B71B3">
      <w:pPr>
        <w:pStyle w:val="Heading4"/>
      </w:pPr>
      <w:r>
        <w:t xml:space="preserve">2. </w:t>
      </w:r>
      <w:r>
        <w:rPr>
          <w:rStyle w:val="Strong"/>
          <w:b w:val="0"/>
          <w:bCs w:val="0"/>
        </w:rPr>
        <w:t>Line Plot of the Time Series</w:t>
      </w:r>
    </w:p>
    <w:p w:rsidR="005B71B3" w:rsidRDefault="005B71B3" w:rsidP="005B71B3">
      <w:pPr>
        <w:pStyle w:val="NormalWeb"/>
        <w:numPr>
          <w:ilvl w:val="0"/>
          <w:numId w:val="15"/>
        </w:numPr>
      </w:pPr>
      <w:r>
        <w:t>Plot the time series using a line chart to visually inspect:</w:t>
      </w:r>
    </w:p>
    <w:p w:rsidR="005B71B3" w:rsidRDefault="005B71B3" w:rsidP="005B71B3">
      <w:pPr>
        <w:pStyle w:val="NormalWeb"/>
        <w:numPr>
          <w:ilvl w:val="1"/>
          <w:numId w:val="15"/>
        </w:numPr>
      </w:pPr>
      <w:r>
        <w:rPr>
          <w:rStyle w:val="Strong"/>
          <w:rFonts w:eastAsiaTheme="majorEastAsia"/>
        </w:rPr>
        <w:t>Overall trends</w:t>
      </w:r>
      <w:r>
        <w:t xml:space="preserve"> (upward, downward, or stable)</w:t>
      </w:r>
    </w:p>
    <w:p w:rsidR="005B71B3" w:rsidRDefault="005B71B3" w:rsidP="005B71B3">
      <w:pPr>
        <w:pStyle w:val="NormalWeb"/>
        <w:numPr>
          <w:ilvl w:val="1"/>
          <w:numId w:val="15"/>
        </w:numPr>
      </w:pPr>
      <w:r>
        <w:rPr>
          <w:rStyle w:val="Strong"/>
          <w:rFonts w:eastAsiaTheme="majorEastAsia"/>
        </w:rPr>
        <w:t>Seasonality</w:t>
      </w:r>
      <w:r>
        <w:t xml:space="preserve"> (repeating patterns over fixed periods)</w:t>
      </w:r>
    </w:p>
    <w:p w:rsidR="005B71B3" w:rsidRDefault="005B71B3" w:rsidP="005B71B3">
      <w:pPr>
        <w:pStyle w:val="NormalWeb"/>
        <w:numPr>
          <w:ilvl w:val="1"/>
          <w:numId w:val="15"/>
        </w:numPr>
      </w:pPr>
      <w:r>
        <w:rPr>
          <w:rStyle w:val="Strong"/>
          <w:rFonts w:eastAsiaTheme="majorEastAsia"/>
        </w:rPr>
        <w:t>Volatility</w:t>
      </w:r>
      <w:r>
        <w:t xml:space="preserve"> (changes in amplitude over time)</w:t>
      </w:r>
    </w:p>
    <w:p w:rsidR="005B71B3" w:rsidRDefault="005B71B3" w:rsidP="005B71B3">
      <w:pPr>
        <w:pStyle w:val="NormalWeb"/>
        <w:numPr>
          <w:ilvl w:val="1"/>
          <w:numId w:val="15"/>
        </w:numPr>
      </w:pPr>
      <w:r>
        <w:rPr>
          <w:rStyle w:val="Strong"/>
          <w:rFonts w:eastAsiaTheme="majorEastAsia"/>
        </w:rPr>
        <w:t>Sudden spikes or drops</w:t>
      </w:r>
      <w:r>
        <w:t xml:space="preserve"> (potential outliers)</w:t>
      </w:r>
    </w:p>
    <w:p w:rsidR="005B71B3" w:rsidRDefault="005B71B3" w:rsidP="005B71B3">
      <w:r>
        <w:pict>
          <v:rect id="_x0000_i1027" style="width:0;height:1.5pt" o:hralign="center" o:hrstd="t" o:hr="t" fillcolor="#a0a0a0" stroked="f"/>
        </w:pict>
      </w:r>
    </w:p>
    <w:p w:rsidR="005B71B3" w:rsidRDefault="005B71B3" w:rsidP="005B71B3">
      <w:pPr>
        <w:pStyle w:val="Heading4"/>
      </w:pPr>
      <w:r>
        <w:t xml:space="preserve">3. </w:t>
      </w:r>
      <w:r>
        <w:rPr>
          <w:rStyle w:val="Strong"/>
          <w:b w:val="0"/>
          <w:bCs w:val="0"/>
        </w:rPr>
        <w:t>Decomposition of Time Series</w:t>
      </w:r>
    </w:p>
    <w:p w:rsidR="005B71B3" w:rsidRDefault="005B71B3" w:rsidP="005B71B3">
      <w:pPr>
        <w:pStyle w:val="NormalWeb"/>
        <w:numPr>
          <w:ilvl w:val="0"/>
          <w:numId w:val="16"/>
        </w:numPr>
      </w:pPr>
      <w:r>
        <w:t>Decompose the series into its main components:</w:t>
      </w:r>
    </w:p>
    <w:p w:rsidR="005B71B3" w:rsidRDefault="005B71B3" w:rsidP="005B71B3">
      <w:pPr>
        <w:pStyle w:val="NormalWeb"/>
        <w:numPr>
          <w:ilvl w:val="1"/>
          <w:numId w:val="16"/>
        </w:numPr>
      </w:pPr>
      <w:r>
        <w:rPr>
          <w:rStyle w:val="Strong"/>
          <w:rFonts w:eastAsiaTheme="majorEastAsia"/>
        </w:rPr>
        <w:t>Trend</w:t>
      </w:r>
      <w:r>
        <w:t>: The long-term progression of the series.</w:t>
      </w:r>
    </w:p>
    <w:p w:rsidR="005B71B3" w:rsidRDefault="005B71B3" w:rsidP="005B71B3">
      <w:pPr>
        <w:pStyle w:val="NormalWeb"/>
        <w:numPr>
          <w:ilvl w:val="1"/>
          <w:numId w:val="16"/>
        </w:numPr>
      </w:pPr>
      <w:r>
        <w:rPr>
          <w:rStyle w:val="Strong"/>
          <w:rFonts w:eastAsiaTheme="majorEastAsia"/>
        </w:rPr>
        <w:t>Seasonality</w:t>
      </w:r>
      <w:r>
        <w:t>: Repeating short-term cycles.</w:t>
      </w:r>
    </w:p>
    <w:p w:rsidR="005B71B3" w:rsidRDefault="005B71B3" w:rsidP="005B71B3">
      <w:pPr>
        <w:pStyle w:val="NormalWeb"/>
        <w:numPr>
          <w:ilvl w:val="1"/>
          <w:numId w:val="16"/>
        </w:numPr>
      </w:pPr>
      <w:r>
        <w:rPr>
          <w:rStyle w:val="Strong"/>
          <w:rFonts w:eastAsiaTheme="majorEastAsia"/>
        </w:rPr>
        <w:t>Residual/Noise</w:t>
      </w:r>
      <w:r>
        <w:t>: Random variation.</w:t>
      </w:r>
    </w:p>
    <w:p w:rsidR="005B71B3" w:rsidRDefault="005B71B3" w:rsidP="005B71B3">
      <w:pPr>
        <w:pStyle w:val="NormalWeb"/>
        <w:numPr>
          <w:ilvl w:val="0"/>
          <w:numId w:val="16"/>
        </w:numPr>
      </w:pPr>
      <w:r>
        <w:t xml:space="preserve">Tools like </w:t>
      </w:r>
      <w:proofErr w:type="spellStart"/>
      <w:r>
        <w:rPr>
          <w:rStyle w:val="HTMLCode"/>
          <w:rFonts w:eastAsiaTheme="majorEastAsia"/>
        </w:rPr>
        <w:t>seasonal_</w:t>
      </w:r>
      <w:proofErr w:type="gramStart"/>
      <w:r>
        <w:rPr>
          <w:rStyle w:val="HTMLCode"/>
          <w:rFonts w:eastAsiaTheme="majorEastAsia"/>
        </w:rPr>
        <w:t>decompose</w:t>
      </w:r>
      <w:proofErr w:type="spellEnd"/>
      <w:r>
        <w:rPr>
          <w:rStyle w:val="HTMLCode"/>
          <w:rFonts w:eastAsiaTheme="majorEastAsia"/>
        </w:rPr>
        <w:t>(</w:t>
      </w:r>
      <w:proofErr w:type="gramEnd"/>
      <w:r>
        <w:rPr>
          <w:rStyle w:val="HTMLCode"/>
          <w:rFonts w:eastAsiaTheme="majorEastAsia"/>
        </w:rPr>
        <w:t>)</w:t>
      </w:r>
      <w:r>
        <w:t xml:space="preserve"> from </w:t>
      </w:r>
      <w:proofErr w:type="spellStart"/>
      <w:r>
        <w:rPr>
          <w:rStyle w:val="HTMLCode"/>
          <w:rFonts w:eastAsiaTheme="majorEastAsia"/>
        </w:rPr>
        <w:t>statsmodels</w:t>
      </w:r>
      <w:proofErr w:type="spellEnd"/>
      <w:r>
        <w:t xml:space="preserve"> help visualize these components separately.</w:t>
      </w:r>
    </w:p>
    <w:p w:rsidR="005B71B3" w:rsidRDefault="005B71B3" w:rsidP="005B71B3">
      <w:r>
        <w:pict>
          <v:rect id="_x0000_i1028" style="width:0;height:1.5pt" o:hralign="center" o:hrstd="t" o:hr="t" fillcolor="#a0a0a0" stroked="f"/>
        </w:pict>
      </w:r>
    </w:p>
    <w:p w:rsidR="005B71B3" w:rsidRDefault="005B71B3" w:rsidP="005B71B3">
      <w:pPr>
        <w:pStyle w:val="Heading4"/>
      </w:pPr>
      <w:r>
        <w:lastRenderedPageBreak/>
        <w:t xml:space="preserve">4. </w:t>
      </w:r>
      <w:r>
        <w:rPr>
          <w:rStyle w:val="Strong"/>
          <w:b w:val="0"/>
          <w:bCs w:val="0"/>
        </w:rPr>
        <w:t>Rolling Statistics</w:t>
      </w:r>
    </w:p>
    <w:p w:rsidR="005B71B3" w:rsidRDefault="005B71B3" w:rsidP="005B71B3">
      <w:pPr>
        <w:pStyle w:val="NormalWeb"/>
        <w:numPr>
          <w:ilvl w:val="0"/>
          <w:numId w:val="17"/>
        </w:numPr>
      </w:pPr>
      <w:r>
        <w:t xml:space="preserve">Compute and plot </w:t>
      </w:r>
      <w:r>
        <w:rPr>
          <w:rStyle w:val="Strong"/>
          <w:rFonts w:eastAsiaTheme="majorEastAsia"/>
        </w:rPr>
        <w:t>rolling mean and rolling standard deviation</w:t>
      </w:r>
      <w:r>
        <w:t xml:space="preserve"> to examine:</w:t>
      </w:r>
    </w:p>
    <w:p w:rsidR="005B71B3" w:rsidRDefault="005B71B3" w:rsidP="005B71B3">
      <w:pPr>
        <w:pStyle w:val="NormalWeb"/>
        <w:numPr>
          <w:ilvl w:val="1"/>
          <w:numId w:val="17"/>
        </w:numPr>
      </w:pPr>
      <w:r>
        <w:t>Smoothened trends</w:t>
      </w:r>
    </w:p>
    <w:p w:rsidR="005B71B3" w:rsidRDefault="005B71B3" w:rsidP="005B71B3">
      <w:pPr>
        <w:pStyle w:val="NormalWeb"/>
        <w:numPr>
          <w:ilvl w:val="1"/>
          <w:numId w:val="17"/>
        </w:numPr>
      </w:pPr>
      <w:r>
        <w:t>Stationarity of the series</w:t>
      </w:r>
    </w:p>
    <w:p w:rsidR="005B71B3" w:rsidRDefault="005B71B3" w:rsidP="005B71B3">
      <w:pPr>
        <w:pStyle w:val="NormalWeb"/>
        <w:numPr>
          <w:ilvl w:val="0"/>
          <w:numId w:val="17"/>
        </w:numPr>
      </w:pPr>
      <w:r>
        <w:t>Example: 12-month rolling average can help detect long-term movements.</w:t>
      </w:r>
    </w:p>
    <w:p w:rsidR="005B71B3" w:rsidRDefault="005B71B3" w:rsidP="005B71B3">
      <w:r>
        <w:pict>
          <v:rect id="_x0000_i1029" style="width:0;height:1.5pt" o:hralign="center" o:hrstd="t" o:hr="t" fillcolor="#a0a0a0" stroked="f"/>
        </w:pict>
      </w:r>
    </w:p>
    <w:p w:rsidR="005B71B3" w:rsidRDefault="005B71B3" w:rsidP="005B71B3">
      <w:pPr>
        <w:pStyle w:val="Heading4"/>
      </w:pPr>
      <w:r>
        <w:t xml:space="preserve">5. </w:t>
      </w:r>
      <w:r>
        <w:rPr>
          <w:rStyle w:val="Strong"/>
          <w:b w:val="0"/>
          <w:bCs w:val="0"/>
        </w:rPr>
        <w:t>Autocorrelation and Partial Autocorrelation</w:t>
      </w:r>
    </w:p>
    <w:p w:rsidR="005B71B3" w:rsidRDefault="005B71B3" w:rsidP="005B71B3">
      <w:pPr>
        <w:pStyle w:val="NormalWeb"/>
        <w:numPr>
          <w:ilvl w:val="0"/>
          <w:numId w:val="18"/>
        </w:numPr>
      </w:pPr>
      <w:r>
        <w:rPr>
          <w:rStyle w:val="Strong"/>
          <w:rFonts w:eastAsiaTheme="majorEastAsia"/>
        </w:rPr>
        <w:t>Autocorrelation Plot (ACF)</w:t>
      </w:r>
      <w:r>
        <w:t>: Shows how current values are correlated with past values (lags).</w:t>
      </w:r>
    </w:p>
    <w:p w:rsidR="005B71B3" w:rsidRDefault="005B71B3" w:rsidP="005B71B3">
      <w:pPr>
        <w:pStyle w:val="NormalWeb"/>
        <w:numPr>
          <w:ilvl w:val="0"/>
          <w:numId w:val="18"/>
        </w:numPr>
      </w:pPr>
      <w:r>
        <w:rPr>
          <w:rStyle w:val="Strong"/>
          <w:rFonts w:eastAsiaTheme="majorEastAsia"/>
        </w:rPr>
        <w:t>Partial Autocorrelation Plot (PACF)</w:t>
      </w:r>
      <w:r>
        <w:t>: Shows correlation between a time series and its lagged versions after removing the effects of intermediate lags.</w:t>
      </w:r>
    </w:p>
    <w:p w:rsidR="005B71B3" w:rsidRDefault="005B71B3" w:rsidP="005B71B3">
      <w:pPr>
        <w:pStyle w:val="NormalWeb"/>
        <w:numPr>
          <w:ilvl w:val="0"/>
          <w:numId w:val="18"/>
        </w:numPr>
      </w:pPr>
      <w:r>
        <w:t>These are essential for identifying AR and MA components in time series modeling (e.g., ARIMA).</w:t>
      </w:r>
    </w:p>
    <w:p w:rsidR="005B71B3" w:rsidRDefault="005B71B3" w:rsidP="005B71B3">
      <w:r>
        <w:pict>
          <v:rect id="_x0000_i1030" style="width:0;height:1.5pt" o:hralign="center" o:hrstd="t" o:hr="t" fillcolor="#a0a0a0" stroked="f"/>
        </w:pict>
      </w:r>
    </w:p>
    <w:p w:rsidR="005B71B3" w:rsidRDefault="005B71B3" w:rsidP="005B71B3">
      <w:pPr>
        <w:pStyle w:val="Heading4"/>
      </w:pPr>
      <w:r>
        <w:t xml:space="preserve">6. </w:t>
      </w:r>
      <w:r>
        <w:rPr>
          <w:rStyle w:val="Strong"/>
          <w:b w:val="0"/>
          <w:bCs w:val="0"/>
        </w:rPr>
        <w:t>Distribution Analysis</w:t>
      </w:r>
    </w:p>
    <w:p w:rsidR="005B71B3" w:rsidRDefault="005B71B3" w:rsidP="005B71B3">
      <w:pPr>
        <w:pStyle w:val="NormalWeb"/>
        <w:numPr>
          <w:ilvl w:val="0"/>
          <w:numId w:val="19"/>
        </w:numPr>
      </w:pPr>
      <w:r>
        <w:t>Plot histograms and boxplots to analyze the distribution of values.</w:t>
      </w:r>
    </w:p>
    <w:p w:rsidR="005B71B3" w:rsidRDefault="005B71B3" w:rsidP="005B71B3">
      <w:pPr>
        <w:pStyle w:val="NormalWeb"/>
        <w:numPr>
          <w:ilvl w:val="0"/>
          <w:numId w:val="19"/>
        </w:numPr>
      </w:pPr>
      <w:r>
        <w:t>Helps detect skewness, outliers, and normality of the data.</w:t>
      </w:r>
    </w:p>
    <w:p w:rsidR="005B71B3" w:rsidRDefault="005B71B3" w:rsidP="005B71B3">
      <w:r>
        <w:pict>
          <v:rect id="_x0000_i1031" style="width:0;height:1.5pt" o:hralign="center" o:hrstd="t" o:hr="t" fillcolor="#a0a0a0" stroked="f"/>
        </w:pict>
      </w:r>
    </w:p>
    <w:p w:rsidR="005B71B3" w:rsidRDefault="005B71B3" w:rsidP="005B71B3">
      <w:pPr>
        <w:pStyle w:val="Heading4"/>
      </w:pPr>
      <w:r>
        <w:t xml:space="preserve">7. </w:t>
      </w:r>
      <w:r>
        <w:rPr>
          <w:rStyle w:val="Strong"/>
          <w:b w:val="0"/>
          <w:bCs w:val="0"/>
        </w:rPr>
        <w:t>Lag Plots</w:t>
      </w:r>
    </w:p>
    <w:p w:rsidR="005B71B3" w:rsidRDefault="005B71B3" w:rsidP="005B71B3">
      <w:pPr>
        <w:pStyle w:val="NormalWeb"/>
        <w:numPr>
          <w:ilvl w:val="0"/>
          <w:numId w:val="20"/>
        </w:numPr>
      </w:pPr>
      <w:r>
        <w:t xml:space="preserve">A </w:t>
      </w:r>
      <w:r>
        <w:rPr>
          <w:rStyle w:val="Strong"/>
          <w:rFonts w:eastAsiaTheme="majorEastAsia"/>
        </w:rPr>
        <w:t>lag plot</w:t>
      </w:r>
      <w:r>
        <w:t xml:space="preserve"> shows the relationship between a variable and its lagged version.</w:t>
      </w:r>
    </w:p>
    <w:p w:rsidR="005B71B3" w:rsidRDefault="005B71B3" w:rsidP="005B71B3">
      <w:pPr>
        <w:pStyle w:val="NormalWeb"/>
        <w:numPr>
          <w:ilvl w:val="0"/>
          <w:numId w:val="20"/>
        </w:numPr>
      </w:pPr>
      <w:r>
        <w:t>Useful to check for non-randomness and identify potential autoregressive relationships.</w:t>
      </w:r>
    </w:p>
    <w:p w:rsidR="005B71B3" w:rsidRDefault="005B71B3" w:rsidP="005B71B3">
      <w:r>
        <w:pict>
          <v:rect id="_x0000_i1032" style="width:0;height:1.5pt" o:hralign="center" o:hrstd="t" o:hr="t" fillcolor="#a0a0a0" stroked="f"/>
        </w:pict>
      </w:r>
    </w:p>
    <w:p w:rsidR="005B71B3" w:rsidRDefault="005B71B3" w:rsidP="005B71B3">
      <w:r>
        <w:pict>
          <v:rect id="_x0000_i1033" style="width:0;height:1.5pt" o:hralign="center" o:hrstd="t" o:hr="t" fillcolor="#a0a0a0" stroked="f"/>
        </w:pict>
      </w:r>
    </w:p>
    <w:p w:rsidR="005B71B3" w:rsidRDefault="005B71B3" w:rsidP="005B71B3">
      <w:pPr>
        <w:pStyle w:val="Heading4"/>
      </w:pPr>
      <w:r>
        <w:t xml:space="preserve">9. </w:t>
      </w:r>
      <w:r>
        <w:rPr>
          <w:rStyle w:val="Strong"/>
          <w:b w:val="0"/>
          <w:bCs w:val="0"/>
        </w:rPr>
        <w:t>Seasonal Subseries and Boxplots</w:t>
      </w:r>
    </w:p>
    <w:p w:rsidR="005B71B3" w:rsidRDefault="005B71B3" w:rsidP="005B71B3">
      <w:pPr>
        <w:pStyle w:val="NormalWeb"/>
        <w:numPr>
          <w:ilvl w:val="0"/>
          <w:numId w:val="22"/>
        </w:numPr>
      </w:pPr>
      <w:r>
        <w:t>Visualize data grouped by time segments such as month, week, or day to detect seasonal effects.</w:t>
      </w:r>
    </w:p>
    <w:p w:rsidR="005B71B3" w:rsidRDefault="005B71B3" w:rsidP="005B71B3">
      <w:pPr>
        <w:pStyle w:val="NormalWeb"/>
        <w:numPr>
          <w:ilvl w:val="0"/>
          <w:numId w:val="22"/>
        </w:numPr>
      </w:pPr>
      <w:r>
        <w:t>Monthly or weekly boxplots help compare distributions across different time periods.</w:t>
      </w:r>
    </w:p>
    <w:p w:rsidR="005B71B3" w:rsidRDefault="005B71B3" w:rsidP="005B71B3">
      <w:r>
        <w:pict>
          <v:rect id="_x0000_i1034" style="width:0;height:1.5pt" o:hralign="center" o:hrstd="t" o:hr="t" fillcolor="#a0a0a0" stroked="f"/>
        </w:pict>
      </w:r>
    </w:p>
    <w:p w:rsidR="005B71B3" w:rsidRDefault="005B71B3" w:rsidP="005B71B3">
      <w:pPr>
        <w:pStyle w:val="Heading4"/>
      </w:pPr>
      <w:r>
        <w:t xml:space="preserve">10. </w:t>
      </w:r>
      <w:r>
        <w:rPr>
          <w:rStyle w:val="Strong"/>
          <w:b w:val="0"/>
          <w:bCs w:val="0"/>
        </w:rPr>
        <w:t>Missing Values and Outliers Detection</w:t>
      </w:r>
    </w:p>
    <w:p w:rsidR="005B71B3" w:rsidRDefault="005B71B3" w:rsidP="005B71B3">
      <w:pPr>
        <w:pStyle w:val="NormalWeb"/>
        <w:numPr>
          <w:ilvl w:val="0"/>
          <w:numId w:val="23"/>
        </w:numPr>
      </w:pPr>
      <w:r>
        <w:t>Visualize missing values over time to decide if imputation or interpolation is needed.</w:t>
      </w:r>
    </w:p>
    <w:p w:rsidR="005B71B3" w:rsidRDefault="005B71B3" w:rsidP="005B71B3">
      <w:pPr>
        <w:pStyle w:val="NormalWeb"/>
        <w:numPr>
          <w:ilvl w:val="0"/>
          <w:numId w:val="23"/>
        </w:numPr>
      </w:pPr>
      <w:r>
        <w:t>Identify and handle outliers using z-scores, IQR methods, or visual inspection.</w:t>
      </w:r>
    </w:p>
    <w:p w:rsidR="005B71B3" w:rsidRDefault="005B71B3" w:rsidP="005B71B3">
      <w:r>
        <w:pict>
          <v:rect id="_x0000_i1035" style="width:0;height:1.5pt" o:hralign="center" o:hrstd="t" o:hr="t" fillcolor="#a0a0a0" stroked="f"/>
        </w:pict>
      </w:r>
    </w:p>
    <w:p w:rsidR="005B71B3" w:rsidRDefault="005B71B3" w:rsidP="005B71B3">
      <w:pPr>
        <w:pStyle w:val="Heading4"/>
      </w:pPr>
      <w:r>
        <w:lastRenderedPageBreak/>
        <w:t xml:space="preserve">11. </w:t>
      </w:r>
      <w:r>
        <w:rPr>
          <w:rStyle w:val="Strong"/>
          <w:b w:val="0"/>
          <w:bCs w:val="0"/>
        </w:rPr>
        <w:t>Time-Based Aggregation</w:t>
      </w:r>
    </w:p>
    <w:p w:rsidR="005B71B3" w:rsidRDefault="005B71B3" w:rsidP="005B71B3">
      <w:pPr>
        <w:pStyle w:val="NormalWeb"/>
        <w:numPr>
          <w:ilvl w:val="0"/>
          <w:numId w:val="24"/>
        </w:numPr>
      </w:pPr>
      <w:r>
        <w:t>Aggregate data at different frequencies (e.g., weekly, monthly, quarterly) to observe patterns at various time scales.</w:t>
      </w:r>
    </w:p>
    <w:p w:rsidR="005B71B3" w:rsidRDefault="005B71B3" w:rsidP="005B71B3">
      <w:r>
        <w:pict>
          <v:rect id="_x0000_i1036" style="width:0;height:1.5pt" o:hralign="center" o:hrstd="t" o:hr="t" fillcolor="#a0a0a0" stroked="f"/>
        </w:pict>
      </w:r>
    </w:p>
    <w:p w:rsidR="005B71B3" w:rsidRDefault="005B71B3" w:rsidP="005B71B3">
      <w:pPr>
        <w:pStyle w:val="Heading4"/>
      </w:pPr>
      <w:r>
        <w:t xml:space="preserve">12. </w:t>
      </w:r>
      <w:r>
        <w:rPr>
          <w:rStyle w:val="Strong"/>
          <w:b w:val="0"/>
          <w:bCs w:val="0"/>
        </w:rPr>
        <w:t>Correlation with External Variables</w:t>
      </w:r>
    </w:p>
    <w:p w:rsidR="005B71B3" w:rsidRDefault="005B71B3" w:rsidP="005B71B3">
      <w:pPr>
        <w:pStyle w:val="NormalWeb"/>
        <w:numPr>
          <w:ilvl w:val="0"/>
          <w:numId w:val="25"/>
        </w:numPr>
      </w:pPr>
      <w:r>
        <w:t>If available, compare with external or related time series to explore possible influences or leading indicators.</w:t>
      </w:r>
    </w:p>
    <w:p w:rsidR="005B71B3" w:rsidRDefault="005B71B3" w:rsidP="003421C6">
      <w:pPr>
        <w:spacing w:after="0"/>
        <w:jc w:val="both"/>
        <w:rPr>
          <w:lang w:val="en-US"/>
        </w:rPr>
      </w:pPr>
    </w:p>
    <w:p w:rsidR="00764713" w:rsidRDefault="00764713" w:rsidP="003421C6">
      <w:pPr>
        <w:spacing w:after="0"/>
        <w:jc w:val="both"/>
        <w:rPr>
          <w:lang w:val="en-US"/>
        </w:rPr>
      </w:pPr>
    </w:p>
    <w:p w:rsidR="00764713" w:rsidRPr="00764713" w:rsidRDefault="00764713" w:rsidP="00764713">
      <w:pPr>
        <w:pStyle w:val="Heading3"/>
        <w:rPr>
          <w:sz w:val="43"/>
          <w:szCs w:val="40"/>
        </w:rPr>
      </w:pPr>
      <w:r w:rsidRPr="00764713">
        <w:rPr>
          <w:sz w:val="40"/>
          <w:szCs w:val="40"/>
        </w:rPr>
        <w:t>Time Series Decomposition</w:t>
      </w:r>
    </w:p>
    <w:p w:rsidR="00764713" w:rsidRDefault="00764713" w:rsidP="00764713">
      <w:pPr>
        <w:pStyle w:val="NormalWeb"/>
      </w:pPr>
      <w:r>
        <w:t xml:space="preserve">Time Series Decomposition is a technique used to separate a time series into its fundamental components: </w:t>
      </w:r>
      <w:r>
        <w:rPr>
          <w:rStyle w:val="Strong"/>
        </w:rPr>
        <w:t>Trend</w:t>
      </w:r>
      <w:r>
        <w:t xml:space="preserve">, </w:t>
      </w:r>
      <w:r>
        <w:rPr>
          <w:rStyle w:val="Strong"/>
        </w:rPr>
        <w:t>Seasonality</w:t>
      </w:r>
      <w:r>
        <w:t xml:space="preserve">, and </w:t>
      </w:r>
      <w:r>
        <w:rPr>
          <w:rStyle w:val="Strong"/>
        </w:rPr>
        <w:t>Residual (or Noise)</w:t>
      </w:r>
      <w:r>
        <w:t>. This process helps in better understanding the behavior of the time series and is crucial for accurate forecasting and modeling.</w:t>
      </w:r>
    </w:p>
    <w:p w:rsidR="00764713" w:rsidRDefault="00764713" w:rsidP="00764713">
      <w:r>
        <w:pict>
          <v:rect id="_x0000_i1049" style="width:0;height:1.5pt" o:hralign="center" o:hrstd="t" o:hr="t" fillcolor="#a0a0a0" stroked="f"/>
        </w:pict>
      </w:r>
    </w:p>
    <w:p w:rsidR="00764713" w:rsidRDefault="00764713" w:rsidP="00764713">
      <w:pPr>
        <w:pStyle w:val="Heading4"/>
      </w:pPr>
      <w:r>
        <w:t xml:space="preserve">1. </w:t>
      </w:r>
      <w:r>
        <w:rPr>
          <w:rStyle w:val="Strong"/>
          <w:b w:val="0"/>
          <w:bCs w:val="0"/>
        </w:rPr>
        <w:t>Components of Time Series</w:t>
      </w:r>
    </w:p>
    <w:p w:rsidR="00764713" w:rsidRDefault="00764713" w:rsidP="00764713">
      <w:pPr>
        <w:pStyle w:val="NormalWeb"/>
      </w:pPr>
      <w:r>
        <w:t>A time series can generally be expressed as a combination of the following components:</w:t>
      </w:r>
    </w:p>
    <w:p w:rsidR="00764713" w:rsidRDefault="00764713" w:rsidP="00764713">
      <w:pPr>
        <w:pStyle w:val="NormalWeb"/>
        <w:numPr>
          <w:ilvl w:val="0"/>
          <w:numId w:val="26"/>
        </w:numPr>
      </w:pPr>
      <w:r>
        <w:rPr>
          <w:rStyle w:val="Strong"/>
        </w:rPr>
        <w:t>Trend (T)</w:t>
      </w:r>
      <w:r>
        <w:t>: The long-term movement or direction in the data. It reflects the underlying progression of the series, either increasing, decreasing, or stable over time.</w:t>
      </w:r>
    </w:p>
    <w:p w:rsidR="00764713" w:rsidRDefault="00764713" w:rsidP="00764713">
      <w:pPr>
        <w:pStyle w:val="NormalWeb"/>
        <w:numPr>
          <w:ilvl w:val="0"/>
          <w:numId w:val="26"/>
        </w:numPr>
      </w:pPr>
      <w:r>
        <w:rPr>
          <w:rStyle w:val="Strong"/>
        </w:rPr>
        <w:t>Seasonality (S)</w:t>
      </w:r>
      <w:r>
        <w:t>: A repeating pattern or cycle over a fixed period (e.g., daily, monthly, yearly). Seasonal effects capture systematic variations that occur at regular intervals.</w:t>
      </w:r>
    </w:p>
    <w:p w:rsidR="00764713" w:rsidRDefault="00764713" w:rsidP="00764713">
      <w:pPr>
        <w:pStyle w:val="NormalWeb"/>
        <w:numPr>
          <w:ilvl w:val="0"/>
          <w:numId w:val="26"/>
        </w:numPr>
      </w:pPr>
      <w:r>
        <w:rPr>
          <w:rStyle w:val="Strong"/>
        </w:rPr>
        <w:t>Residual or Irregular Component (R)</w:t>
      </w:r>
      <w:r>
        <w:t>: The random noise or irregular fluctuations that cannot be explained by trend or seasonality. It includes unpredictable or random variations.</w:t>
      </w:r>
    </w:p>
    <w:p w:rsidR="00764713" w:rsidRDefault="00764713" w:rsidP="00764713">
      <w:r>
        <w:pict>
          <v:rect id="_x0000_i1050" style="width:0;height:1.5pt" o:hralign="center" o:hrstd="t" o:hr="t" fillcolor="#a0a0a0" stroked="f"/>
        </w:pict>
      </w:r>
    </w:p>
    <w:p w:rsidR="00764713" w:rsidRDefault="00764713" w:rsidP="00764713">
      <w:pPr>
        <w:pStyle w:val="Heading4"/>
      </w:pPr>
      <w:r>
        <w:t xml:space="preserve">2. </w:t>
      </w:r>
      <w:r>
        <w:rPr>
          <w:rStyle w:val="Strong"/>
          <w:b w:val="0"/>
          <w:bCs w:val="0"/>
        </w:rPr>
        <w:t>Types of Decomposition Models</w:t>
      </w:r>
    </w:p>
    <w:p w:rsidR="00764713" w:rsidRDefault="00764713" w:rsidP="00764713">
      <w:pPr>
        <w:pStyle w:val="NormalWeb"/>
        <w:numPr>
          <w:ilvl w:val="0"/>
          <w:numId w:val="27"/>
        </w:numPr>
      </w:pPr>
      <w:r>
        <w:rPr>
          <w:rStyle w:val="Strong"/>
        </w:rPr>
        <w:t>Additive Model</w:t>
      </w:r>
      <w:r>
        <w:t>: Used when the magnitude of seasonal fluctuations and residuals remains constant over time.</w:t>
      </w:r>
    </w:p>
    <w:p w:rsidR="00B53F7C" w:rsidRDefault="00764713" w:rsidP="00B53F7C">
      <w:pPr>
        <w:spacing w:beforeAutospacing="1" w:afterAutospacing="1"/>
        <w:ind w:left="720"/>
        <w:rPr>
          <w:rStyle w:val="katex-mathml"/>
        </w:rPr>
      </w:pPr>
      <w:r>
        <w:rPr>
          <w:rStyle w:val="katex-mathml"/>
        </w:rPr>
        <w:t>Y(t)=T(t)+S(t)+R(t)</w:t>
      </w:r>
    </w:p>
    <w:p w:rsidR="00764713" w:rsidRDefault="00764713" w:rsidP="00B53F7C">
      <w:pPr>
        <w:spacing w:beforeAutospacing="1" w:afterAutospacing="1"/>
        <w:ind w:left="720"/>
      </w:pPr>
      <w:r>
        <w:rPr>
          <w:rStyle w:val="katex-mathml"/>
        </w:rPr>
        <w:t xml:space="preserve"> </w:t>
      </w:r>
      <w:r>
        <w:rPr>
          <w:rStyle w:val="Strong"/>
        </w:rPr>
        <w:t>Multiplicative Model</w:t>
      </w:r>
      <w:r>
        <w:t>: Used when seasonal variations and residuals increase or decrease proportionally with the level of the series.</w:t>
      </w:r>
    </w:p>
    <w:p w:rsidR="00764713" w:rsidRPr="00E64E7B" w:rsidRDefault="00764713" w:rsidP="00764713">
      <w:pPr>
        <w:spacing w:beforeAutospacing="1" w:afterAutospacing="1"/>
        <w:ind w:left="720"/>
        <w:rPr>
          <w:lang w:val="en-US"/>
        </w:rPr>
      </w:pPr>
      <w:r>
        <w:rPr>
          <w:rStyle w:val="katex-mathml"/>
        </w:rPr>
        <w:t>Y(t)=T(t)×S(t)×R(t)</w:t>
      </w:r>
    </w:p>
    <w:p w:rsidR="00764713" w:rsidRDefault="00764713" w:rsidP="00764713">
      <w:r>
        <w:pict>
          <v:rect id="_x0000_i1051" style="width:0;height:1.5pt" o:hralign="center" o:hrstd="t" o:hr="t" fillcolor="#a0a0a0" stroked="f"/>
        </w:pict>
      </w:r>
    </w:p>
    <w:p w:rsidR="00764713" w:rsidRDefault="00764713" w:rsidP="00764713">
      <w:pPr>
        <w:pStyle w:val="Heading4"/>
      </w:pPr>
      <w:r>
        <w:lastRenderedPageBreak/>
        <w:t xml:space="preserve">3. </w:t>
      </w:r>
      <w:r>
        <w:rPr>
          <w:rStyle w:val="Strong"/>
          <w:b w:val="0"/>
          <w:bCs w:val="0"/>
        </w:rPr>
        <w:t>Visualizing Decomposition</w:t>
      </w:r>
    </w:p>
    <w:p w:rsidR="00764713" w:rsidRDefault="00764713" w:rsidP="00764713">
      <w:pPr>
        <w:pStyle w:val="NormalWeb"/>
      </w:pPr>
      <w:r>
        <w:t xml:space="preserve">Decomposition visually separates the time series into its components, typically using a tool like </w:t>
      </w:r>
      <w:proofErr w:type="spellStart"/>
      <w:r>
        <w:rPr>
          <w:rStyle w:val="HTMLCode"/>
        </w:rPr>
        <w:t>seasonal_</w:t>
      </w:r>
      <w:proofErr w:type="gramStart"/>
      <w:r>
        <w:rPr>
          <w:rStyle w:val="HTMLCode"/>
        </w:rPr>
        <w:t>decompose</w:t>
      </w:r>
      <w:proofErr w:type="spellEnd"/>
      <w:r>
        <w:rPr>
          <w:rStyle w:val="HTMLCode"/>
        </w:rPr>
        <w:t>(</w:t>
      </w:r>
      <w:proofErr w:type="gramEnd"/>
      <w:r>
        <w:rPr>
          <w:rStyle w:val="HTMLCode"/>
        </w:rPr>
        <w:t>)</w:t>
      </w:r>
      <w:r>
        <w:t xml:space="preserve"> in Python (from the </w:t>
      </w:r>
      <w:proofErr w:type="spellStart"/>
      <w:r>
        <w:rPr>
          <w:rStyle w:val="HTMLCode"/>
        </w:rPr>
        <w:t>statsmodels</w:t>
      </w:r>
      <w:proofErr w:type="spellEnd"/>
      <w:r>
        <w:t xml:space="preserve"> library). This results in four plots:</w:t>
      </w:r>
    </w:p>
    <w:p w:rsidR="00764713" w:rsidRDefault="00764713" w:rsidP="00764713">
      <w:pPr>
        <w:pStyle w:val="NormalWeb"/>
        <w:numPr>
          <w:ilvl w:val="0"/>
          <w:numId w:val="28"/>
        </w:numPr>
      </w:pPr>
      <w:r>
        <w:t>The original time series</w:t>
      </w:r>
    </w:p>
    <w:p w:rsidR="00764713" w:rsidRDefault="00764713" w:rsidP="00764713">
      <w:pPr>
        <w:pStyle w:val="NormalWeb"/>
        <w:numPr>
          <w:ilvl w:val="0"/>
          <w:numId w:val="28"/>
        </w:numPr>
      </w:pPr>
      <w:r>
        <w:t>The estimated trend component</w:t>
      </w:r>
    </w:p>
    <w:p w:rsidR="00764713" w:rsidRDefault="00764713" w:rsidP="00764713">
      <w:pPr>
        <w:pStyle w:val="NormalWeb"/>
        <w:numPr>
          <w:ilvl w:val="0"/>
          <w:numId w:val="28"/>
        </w:numPr>
      </w:pPr>
      <w:r>
        <w:t>The estimated seasonal component</w:t>
      </w:r>
    </w:p>
    <w:p w:rsidR="00764713" w:rsidRDefault="00764713" w:rsidP="00764713">
      <w:pPr>
        <w:pStyle w:val="NormalWeb"/>
        <w:numPr>
          <w:ilvl w:val="0"/>
          <w:numId w:val="28"/>
        </w:numPr>
      </w:pPr>
      <w:r>
        <w:t>The residuals (irregularities)</w:t>
      </w:r>
    </w:p>
    <w:p w:rsidR="00764713" w:rsidRDefault="00764713" w:rsidP="00764713">
      <w:pPr>
        <w:pStyle w:val="NormalWeb"/>
      </w:pPr>
      <w:r>
        <w:t>This visual insight helps in detecting patterns and determining whether the data is stationary, seasonal, or requires transformation.</w:t>
      </w:r>
    </w:p>
    <w:p w:rsidR="00764713" w:rsidRDefault="00764713" w:rsidP="00764713">
      <w:r>
        <w:pict>
          <v:rect id="_x0000_i1052" style="width:0;height:1.5pt" o:hralign="center" o:hrstd="t" o:hr="t" fillcolor="#a0a0a0" stroked="f"/>
        </w:pict>
      </w:r>
    </w:p>
    <w:p w:rsidR="00764713" w:rsidRDefault="00764713" w:rsidP="00764713">
      <w:pPr>
        <w:pStyle w:val="Heading4"/>
      </w:pPr>
      <w:r>
        <w:t xml:space="preserve">4. </w:t>
      </w:r>
      <w:r>
        <w:rPr>
          <w:rStyle w:val="Strong"/>
          <w:b w:val="0"/>
          <w:bCs w:val="0"/>
        </w:rPr>
        <w:t>Applications of Decomposition</w:t>
      </w:r>
    </w:p>
    <w:p w:rsidR="00764713" w:rsidRDefault="00764713" w:rsidP="00764713">
      <w:pPr>
        <w:pStyle w:val="NormalWeb"/>
        <w:numPr>
          <w:ilvl w:val="0"/>
          <w:numId w:val="29"/>
        </w:numPr>
      </w:pPr>
      <w:r>
        <w:rPr>
          <w:rStyle w:val="Strong"/>
        </w:rPr>
        <w:t>Model Selection</w:t>
      </w:r>
      <w:r>
        <w:t>: Helps choose appropriate models (e.g., ARIMA for trend-stationary data).</w:t>
      </w:r>
    </w:p>
    <w:p w:rsidR="00764713" w:rsidRDefault="00764713" w:rsidP="00764713">
      <w:pPr>
        <w:pStyle w:val="NormalWeb"/>
        <w:numPr>
          <w:ilvl w:val="0"/>
          <w:numId w:val="29"/>
        </w:numPr>
      </w:pPr>
      <w:r>
        <w:rPr>
          <w:rStyle w:val="Strong"/>
        </w:rPr>
        <w:t>Feature Engineering</w:t>
      </w:r>
      <w:r>
        <w:t>: Enables the use of trend and seasonal components as features.</w:t>
      </w:r>
    </w:p>
    <w:p w:rsidR="00764713" w:rsidRDefault="00764713" w:rsidP="00764713">
      <w:pPr>
        <w:pStyle w:val="NormalWeb"/>
        <w:numPr>
          <w:ilvl w:val="0"/>
          <w:numId w:val="29"/>
        </w:numPr>
      </w:pPr>
      <w:r>
        <w:rPr>
          <w:rStyle w:val="Strong"/>
        </w:rPr>
        <w:t>Anomaly Detection</w:t>
      </w:r>
      <w:r>
        <w:t>: Residuals can be analyzed to detect outliers or abnormal events.</w:t>
      </w:r>
    </w:p>
    <w:p w:rsidR="00E64E7B" w:rsidRPr="004B7A86" w:rsidRDefault="00764713" w:rsidP="004B7A86">
      <w:pPr>
        <w:pStyle w:val="NormalWeb"/>
        <w:numPr>
          <w:ilvl w:val="0"/>
          <w:numId w:val="29"/>
        </w:numPr>
      </w:pPr>
      <w:r>
        <w:rPr>
          <w:rStyle w:val="Strong"/>
        </w:rPr>
        <w:t>Forecast Improvement</w:t>
      </w:r>
      <w:r>
        <w:t>: Decomposing and forecasting individual components can lead to more accurate predictions.</w:t>
      </w:r>
    </w:p>
    <w:p w:rsidR="00BE3F34" w:rsidRDefault="00BE3F34" w:rsidP="003421C6">
      <w:pPr>
        <w:spacing w:after="0"/>
        <w:jc w:val="both"/>
        <w:rPr>
          <w:lang w:val="en-US"/>
        </w:rPr>
      </w:pPr>
    </w:p>
    <w:p w:rsidR="00BE3F34" w:rsidRDefault="00BE3F34" w:rsidP="003421C6">
      <w:pPr>
        <w:spacing w:after="0"/>
        <w:jc w:val="both"/>
        <w:rPr>
          <w:lang w:val="en-US"/>
        </w:rPr>
      </w:pPr>
    </w:p>
    <w:p w:rsidR="00BE3F34" w:rsidRDefault="00BE3F34" w:rsidP="00BE3F34">
      <w:pPr>
        <w:pStyle w:val="Heading2"/>
        <w:rPr>
          <w:sz w:val="36"/>
        </w:rPr>
      </w:pPr>
      <w:r>
        <w:rPr>
          <w:rStyle w:val="Strong"/>
          <w:b w:val="0"/>
          <w:bCs w:val="0"/>
        </w:rPr>
        <w:t>Stationarity and Differencing in Time Series</w:t>
      </w:r>
    </w:p>
    <w:p w:rsidR="00BE3F34" w:rsidRDefault="00BE3F34" w:rsidP="00BE3F34">
      <w:pPr>
        <w:pStyle w:val="NormalWeb"/>
      </w:pPr>
      <w:r>
        <w:t xml:space="preserve">Understanding </w:t>
      </w:r>
      <w:r>
        <w:rPr>
          <w:rStyle w:val="Strong"/>
        </w:rPr>
        <w:t>stationarity</w:t>
      </w:r>
      <w:r>
        <w:t xml:space="preserve"> is a fundamental step in time series analysis and forecasting. Most statistical forecasting methods (like ARIMA) assume the data is stationary.</w:t>
      </w:r>
    </w:p>
    <w:p w:rsidR="00BE3F34" w:rsidRDefault="00BE3F34" w:rsidP="00BE3F34">
      <w:r>
        <w:pict>
          <v:rect id="_x0000_i1075" style="width:0;height:1.5pt" o:hralign="center" o:hrstd="t" o:hr="t" fillcolor="#a0a0a0" stroked="f"/>
        </w:pict>
      </w:r>
    </w:p>
    <w:p w:rsidR="00BE3F34" w:rsidRDefault="00BE3F34" w:rsidP="00BE3F34">
      <w:pPr>
        <w:pStyle w:val="Heading3"/>
      </w:pPr>
      <w:r>
        <w:rPr>
          <w:rStyle w:val="Strong"/>
          <w:b w:val="0"/>
          <w:bCs w:val="0"/>
        </w:rPr>
        <w:t>1. What is Stationarity?</w:t>
      </w:r>
    </w:p>
    <w:p w:rsidR="00BE3F34" w:rsidRDefault="00BE3F34" w:rsidP="00BE3F34">
      <w:pPr>
        <w:pStyle w:val="NormalWeb"/>
      </w:pPr>
      <w:r>
        <w:t xml:space="preserve">A </w:t>
      </w:r>
      <w:r>
        <w:rPr>
          <w:rStyle w:val="Strong"/>
        </w:rPr>
        <w:t>stationary time series</w:t>
      </w:r>
      <w:r>
        <w:t xml:space="preserve"> has statistical properties that do not change over time. Specifically:</w:t>
      </w:r>
    </w:p>
    <w:p w:rsidR="00BE3F34" w:rsidRDefault="00BE3F34" w:rsidP="00BE3F34">
      <w:pPr>
        <w:pStyle w:val="NormalWeb"/>
        <w:numPr>
          <w:ilvl w:val="0"/>
          <w:numId w:val="38"/>
        </w:numPr>
      </w:pPr>
      <w:r>
        <w:rPr>
          <w:rStyle w:val="Strong"/>
        </w:rPr>
        <w:t>Constant Mean</w:t>
      </w:r>
      <w:r>
        <w:t>: The average value of the series remains stable.</w:t>
      </w:r>
    </w:p>
    <w:p w:rsidR="00BE3F34" w:rsidRDefault="00BE3F34" w:rsidP="00BE3F34">
      <w:pPr>
        <w:pStyle w:val="NormalWeb"/>
        <w:numPr>
          <w:ilvl w:val="0"/>
          <w:numId w:val="38"/>
        </w:numPr>
      </w:pPr>
      <w:r>
        <w:rPr>
          <w:rStyle w:val="Strong"/>
        </w:rPr>
        <w:t>Constant Variance</w:t>
      </w:r>
      <w:r>
        <w:t>: The spread or variability of the data remains stable.</w:t>
      </w:r>
    </w:p>
    <w:p w:rsidR="00BE3F34" w:rsidRDefault="00BE3F34" w:rsidP="00BE3F34">
      <w:pPr>
        <w:pStyle w:val="NormalWeb"/>
        <w:numPr>
          <w:ilvl w:val="0"/>
          <w:numId w:val="38"/>
        </w:numPr>
      </w:pPr>
      <w:r>
        <w:rPr>
          <w:rStyle w:val="Strong"/>
        </w:rPr>
        <w:t xml:space="preserve">Constant </w:t>
      </w:r>
      <w:proofErr w:type="spellStart"/>
      <w:r>
        <w:rPr>
          <w:rStyle w:val="Strong"/>
        </w:rPr>
        <w:t>Autocovariance</w:t>
      </w:r>
      <w:proofErr w:type="spellEnd"/>
      <w:r>
        <w:t>: The correlation between values at different time lags remains consistent over time.</w:t>
      </w:r>
    </w:p>
    <w:p w:rsidR="00BE3F34" w:rsidRDefault="00BE3F34" w:rsidP="00BE3F34">
      <w:pPr>
        <w:pStyle w:val="Heading4"/>
      </w:pPr>
      <w:r>
        <w:rPr>
          <w:rStyle w:val="Strong"/>
          <w:b w:val="0"/>
          <w:bCs w:val="0"/>
        </w:rPr>
        <w:t>Types of Stationarity:</w:t>
      </w:r>
    </w:p>
    <w:p w:rsidR="00BE3F34" w:rsidRDefault="00BE3F34" w:rsidP="00BE3F34">
      <w:pPr>
        <w:pStyle w:val="NormalWeb"/>
        <w:numPr>
          <w:ilvl w:val="0"/>
          <w:numId w:val="39"/>
        </w:numPr>
      </w:pPr>
      <w:r>
        <w:rPr>
          <w:rStyle w:val="Strong"/>
        </w:rPr>
        <w:t>Strict Stationarity</w:t>
      </w:r>
      <w:r>
        <w:t>: The full probability distribution does not change over time.</w:t>
      </w:r>
    </w:p>
    <w:p w:rsidR="00BE3F34" w:rsidRDefault="00BE3F34" w:rsidP="00BE3F34">
      <w:pPr>
        <w:pStyle w:val="NormalWeb"/>
        <w:numPr>
          <w:ilvl w:val="0"/>
          <w:numId w:val="39"/>
        </w:numPr>
      </w:pPr>
      <w:r>
        <w:rPr>
          <w:rStyle w:val="Strong"/>
        </w:rPr>
        <w:t>Weak (or Covariance) Stationarity</w:t>
      </w:r>
      <w:r>
        <w:t xml:space="preserve">: Only mean, variance, and </w:t>
      </w:r>
      <w:proofErr w:type="spellStart"/>
      <w:r>
        <w:t>autocovariance</w:t>
      </w:r>
      <w:proofErr w:type="spellEnd"/>
      <w:r>
        <w:t xml:space="preserve"> are time-invariant. This is usually sufficient for time series modeling.</w:t>
      </w:r>
    </w:p>
    <w:p w:rsidR="00BE3F34" w:rsidRDefault="00BE3F34" w:rsidP="00BE3F34">
      <w:r>
        <w:pict>
          <v:rect id="_x0000_i1076" style="width:0;height:1.5pt" o:hralign="center" o:hrstd="t" o:hr="t" fillcolor="#a0a0a0" stroked="f"/>
        </w:pict>
      </w:r>
    </w:p>
    <w:p w:rsidR="00BE3F34" w:rsidRDefault="00BE3F34" w:rsidP="00BE3F34">
      <w:pPr>
        <w:pStyle w:val="Heading3"/>
      </w:pPr>
      <w:r>
        <w:rPr>
          <w:rStyle w:val="Strong"/>
          <w:b w:val="0"/>
          <w:bCs w:val="0"/>
        </w:rPr>
        <w:lastRenderedPageBreak/>
        <w:t>2. Why is Stationarity Important?</w:t>
      </w:r>
    </w:p>
    <w:p w:rsidR="00BE3F34" w:rsidRDefault="00BE3F34" w:rsidP="00BE3F34">
      <w:pPr>
        <w:pStyle w:val="NormalWeb"/>
      </w:pPr>
      <w:r>
        <w:t>Most time series models (ARMA, ARIMA, SARIMA) work best on stationary data. Non-stationary data can produce misleading or unstable forecasts.</w:t>
      </w:r>
    </w:p>
    <w:p w:rsidR="00BE3F34" w:rsidRDefault="00BE3F34" w:rsidP="00BE3F34">
      <w:r>
        <w:pict>
          <v:rect id="_x0000_i1077" style="width:0;height:1.5pt" o:hralign="center" o:hrstd="t" o:hr="t" fillcolor="#a0a0a0" stroked="f"/>
        </w:pict>
      </w:r>
    </w:p>
    <w:p w:rsidR="00BE3F34" w:rsidRDefault="00BE3F34" w:rsidP="00BE3F34">
      <w:r>
        <w:pict>
          <v:rect id="_x0000_i1078" style="width:0;height:1.5pt" o:hralign="center" o:hrstd="t" o:hr="t" fillcolor="#a0a0a0" stroked="f"/>
        </w:pict>
      </w:r>
    </w:p>
    <w:p w:rsidR="00BE3F34" w:rsidRDefault="00BE3F34" w:rsidP="00BE3F34">
      <w:pPr>
        <w:pStyle w:val="Heading3"/>
      </w:pPr>
      <w:r>
        <w:rPr>
          <w:rStyle w:val="Strong"/>
          <w:b w:val="0"/>
          <w:bCs w:val="0"/>
        </w:rPr>
        <w:t>4. How to Make a Series Stationary</w:t>
      </w:r>
    </w:p>
    <w:p w:rsidR="00BE3F34" w:rsidRDefault="00BE3F34" w:rsidP="00BE3F34">
      <w:pPr>
        <w:pStyle w:val="Heading4"/>
      </w:pPr>
      <w:bookmarkStart w:id="0" w:name="_GoBack"/>
      <w:bookmarkEnd w:id="0"/>
      <w:r>
        <w:rPr>
          <w:rStyle w:val="Strong"/>
          <w:b w:val="0"/>
          <w:bCs w:val="0"/>
        </w:rPr>
        <w:t xml:space="preserve"> Differencing</w:t>
      </w:r>
    </w:p>
    <w:p w:rsidR="00BE3F34" w:rsidRDefault="00BE3F34" w:rsidP="00BE3F34">
      <w:pPr>
        <w:pStyle w:val="NormalWeb"/>
      </w:pPr>
      <w:r>
        <w:rPr>
          <w:rStyle w:val="Strong"/>
        </w:rPr>
        <w:t>Differencing</w:t>
      </w:r>
      <w:r>
        <w:t xml:space="preserve"> removes trends and seasonality by subtracting previous values from current ones.</w:t>
      </w:r>
    </w:p>
    <w:p w:rsidR="00BE3F34" w:rsidRDefault="00BE3F34"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BB1F37" w:rsidRDefault="00BB1F37" w:rsidP="003421C6">
      <w:pPr>
        <w:spacing w:after="0"/>
        <w:jc w:val="both"/>
        <w:rPr>
          <w:lang w:val="en-US"/>
        </w:rPr>
      </w:pPr>
    </w:p>
    <w:p w:rsidR="003C212C" w:rsidRDefault="003C212C" w:rsidP="003421C6">
      <w:pPr>
        <w:spacing w:after="0"/>
        <w:jc w:val="both"/>
        <w:rPr>
          <w:lang w:val="en-US"/>
        </w:rPr>
      </w:pPr>
    </w:p>
    <w:p w:rsidR="003C212C" w:rsidRDefault="003C212C" w:rsidP="003421C6">
      <w:pPr>
        <w:spacing w:after="0"/>
        <w:jc w:val="both"/>
        <w:rPr>
          <w:lang w:val="en-US"/>
        </w:rPr>
      </w:pPr>
    </w:p>
    <w:p w:rsidR="003C212C" w:rsidRDefault="003C212C" w:rsidP="003421C6">
      <w:pPr>
        <w:spacing w:after="0"/>
        <w:jc w:val="both"/>
        <w:rPr>
          <w:lang w:val="en-US"/>
        </w:rPr>
      </w:pPr>
      <w:proofErr w:type="spellStart"/>
      <w:r>
        <w:rPr>
          <w:lang w:val="en-US"/>
        </w:rPr>
        <w:t>AutoRegression</w:t>
      </w:r>
      <w:proofErr w:type="spellEnd"/>
    </w:p>
    <w:p w:rsidR="003C212C" w:rsidRPr="003421C6" w:rsidRDefault="003C212C" w:rsidP="003421C6">
      <w:pPr>
        <w:spacing w:after="0"/>
        <w:jc w:val="both"/>
        <w:rPr>
          <w:lang w:val="en-US"/>
        </w:rPr>
      </w:pPr>
      <w:r w:rsidRPr="003C212C">
        <w:rPr>
          <w:lang w:val="en-US"/>
        </w:rPr>
        <w:drawing>
          <wp:inline distT="0" distB="0" distL="0" distR="0" wp14:anchorId="0B69EF57" wp14:editId="43001CD3">
            <wp:extent cx="5319221" cy="21033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9221" cy="2103302"/>
                    </a:xfrm>
                    <a:prstGeom prst="rect">
                      <a:avLst/>
                    </a:prstGeom>
                  </pic:spPr>
                </pic:pic>
              </a:graphicData>
            </a:graphic>
          </wp:inline>
        </w:drawing>
      </w:r>
    </w:p>
    <w:sectPr w:rsidR="003C212C" w:rsidRPr="003421C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0184"/>
    <w:multiLevelType w:val="multilevel"/>
    <w:tmpl w:val="9FDE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A1FBC"/>
    <w:multiLevelType w:val="multilevel"/>
    <w:tmpl w:val="6FC69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57B8"/>
    <w:multiLevelType w:val="multilevel"/>
    <w:tmpl w:val="FEE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2075"/>
    <w:multiLevelType w:val="multilevel"/>
    <w:tmpl w:val="AC74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31F79"/>
    <w:multiLevelType w:val="multilevel"/>
    <w:tmpl w:val="4DE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B7268"/>
    <w:multiLevelType w:val="multilevel"/>
    <w:tmpl w:val="8BE6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00942"/>
    <w:multiLevelType w:val="multilevel"/>
    <w:tmpl w:val="D47E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22FF6"/>
    <w:multiLevelType w:val="multilevel"/>
    <w:tmpl w:val="44C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B7E0C"/>
    <w:multiLevelType w:val="multilevel"/>
    <w:tmpl w:val="D3B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55300"/>
    <w:multiLevelType w:val="multilevel"/>
    <w:tmpl w:val="BA0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B7D77"/>
    <w:multiLevelType w:val="multilevel"/>
    <w:tmpl w:val="49D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15E35"/>
    <w:multiLevelType w:val="multilevel"/>
    <w:tmpl w:val="E2F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C2AE9"/>
    <w:multiLevelType w:val="multilevel"/>
    <w:tmpl w:val="BE1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9476B"/>
    <w:multiLevelType w:val="multilevel"/>
    <w:tmpl w:val="0DD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01E7C"/>
    <w:multiLevelType w:val="multilevel"/>
    <w:tmpl w:val="5924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854DE"/>
    <w:multiLevelType w:val="multilevel"/>
    <w:tmpl w:val="2948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B4270"/>
    <w:multiLevelType w:val="multilevel"/>
    <w:tmpl w:val="F9A23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C2BA2"/>
    <w:multiLevelType w:val="multilevel"/>
    <w:tmpl w:val="1DA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82E2E"/>
    <w:multiLevelType w:val="multilevel"/>
    <w:tmpl w:val="BEC2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502A2"/>
    <w:multiLevelType w:val="multilevel"/>
    <w:tmpl w:val="71E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0461B"/>
    <w:multiLevelType w:val="multilevel"/>
    <w:tmpl w:val="9DF6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94829"/>
    <w:multiLevelType w:val="multilevel"/>
    <w:tmpl w:val="35AE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7C383D"/>
    <w:multiLevelType w:val="multilevel"/>
    <w:tmpl w:val="99FE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16611"/>
    <w:multiLevelType w:val="multilevel"/>
    <w:tmpl w:val="BA9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35CA4"/>
    <w:multiLevelType w:val="multilevel"/>
    <w:tmpl w:val="A05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757CA"/>
    <w:multiLevelType w:val="multilevel"/>
    <w:tmpl w:val="613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D32AF"/>
    <w:multiLevelType w:val="multilevel"/>
    <w:tmpl w:val="3E4C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C5BBE"/>
    <w:multiLevelType w:val="multilevel"/>
    <w:tmpl w:val="905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A6465"/>
    <w:multiLevelType w:val="multilevel"/>
    <w:tmpl w:val="A26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A31F7"/>
    <w:multiLevelType w:val="multilevel"/>
    <w:tmpl w:val="1B5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04729"/>
    <w:multiLevelType w:val="multilevel"/>
    <w:tmpl w:val="5310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E6D3D"/>
    <w:multiLevelType w:val="multilevel"/>
    <w:tmpl w:val="F33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942EE"/>
    <w:multiLevelType w:val="multilevel"/>
    <w:tmpl w:val="EC9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23865"/>
    <w:multiLevelType w:val="multilevel"/>
    <w:tmpl w:val="573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71D63"/>
    <w:multiLevelType w:val="multilevel"/>
    <w:tmpl w:val="474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D3FA8"/>
    <w:multiLevelType w:val="multilevel"/>
    <w:tmpl w:val="A8C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87868"/>
    <w:multiLevelType w:val="multilevel"/>
    <w:tmpl w:val="1CB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66F86"/>
    <w:multiLevelType w:val="multilevel"/>
    <w:tmpl w:val="7E0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D4356"/>
    <w:multiLevelType w:val="multilevel"/>
    <w:tmpl w:val="092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D2DB4"/>
    <w:multiLevelType w:val="multilevel"/>
    <w:tmpl w:val="3A7A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A730A"/>
    <w:multiLevelType w:val="multilevel"/>
    <w:tmpl w:val="36C2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35066"/>
    <w:multiLevelType w:val="multilevel"/>
    <w:tmpl w:val="5E0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22"/>
  </w:num>
  <w:num w:numId="4">
    <w:abstractNumId w:val="15"/>
  </w:num>
  <w:num w:numId="5">
    <w:abstractNumId w:val="18"/>
  </w:num>
  <w:num w:numId="6">
    <w:abstractNumId w:val="20"/>
  </w:num>
  <w:num w:numId="7">
    <w:abstractNumId w:val="6"/>
    <w:lvlOverride w:ilvl="1">
      <w:lvl w:ilvl="1">
        <w:numFmt w:val="bullet"/>
        <w:lvlText w:val=""/>
        <w:lvlJc w:val="left"/>
        <w:pPr>
          <w:tabs>
            <w:tab w:val="num" w:pos="1440"/>
          </w:tabs>
          <w:ind w:left="1440" w:hanging="360"/>
        </w:pPr>
        <w:rPr>
          <w:rFonts w:ascii="Symbol" w:hAnsi="Symbol" w:hint="default"/>
          <w:sz w:val="20"/>
        </w:rPr>
      </w:lvl>
    </w:lvlOverride>
  </w:num>
  <w:num w:numId="8">
    <w:abstractNumId w:val="19"/>
  </w:num>
  <w:num w:numId="9">
    <w:abstractNumId w:val="23"/>
  </w:num>
  <w:num w:numId="10">
    <w:abstractNumId w:val="5"/>
  </w:num>
  <w:num w:numId="11">
    <w:abstractNumId w:val="32"/>
  </w:num>
  <w:num w:numId="12">
    <w:abstractNumId w:val="12"/>
  </w:num>
  <w:num w:numId="13">
    <w:abstractNumId w:val="25"/>
  </w:num>
  <w:num w:numId="14">
    <w:abstractNumId w:val="41"/>
  </w:num>
  <w:num w:numId="15">
    <w:abstractNumId w:val="14"/>
  </w:num>
  <w:num w:numId="16">
    <w:abstractNumId w:val="1"/>
  </w:num>
  <w:num w:numId="17">
    <w:abstractNumId w:val="16"/>
  </w:num>
  <w:num w:numId="18">
    <w:abstractNumId w:val="8"/>
  </w:num>
  <w:num w:numId="19">
    <w:abstractNumId w:val="26"/>
  </w:num>
  <w:num w:numId="20">
    <w:abstractNumId w:val="13"/>
  </w:num>
  <w:num w:numId="21">
    <w:abstractNumId w:val="10"/>
  </w:num>
  <w:num w:numId="22">
    <w:abstractNumId w:val="35"/>
  </w:num>
  <w:num w:numId="23">
    <w:abstractNumId w:val="38"/>
  </w:num>
  <w:num w:numId="24">
    <w:abstractNumId w:val="40"/>
  </w:num>
  <w:num w:numId="25">
    <w:abstractNumId w:val="2"/>
  </w:num>
  <w:num w:numId="26">
    <w:abstractNumId w:val="37"/>
  </w:num>
  <w:num w:numId="27">
    <w:abstractNumId w:val="27"/>
  </w:num>
  <w:num w:numId="28">
    <w:abstractNumId w:val="34"/>
  </w:num>
  <w:num w:numId="29">
    <w:abstractNumId w:val="24"/>
  </w:num>
  <w:num w:numId="30">
    <w:abstractNumId w:val="11"/>
  </w:num>
  <w:num w:numId="31">
    <w:abstractNumId w:val="29"/>
  </w:num>
  <w:num w:numId="32">
    <w:abstractNumId w:val="31"/>
  </w:num>
  <w:num w:numId="33">
    <w:abstractNumId w:val="9"/>
  </w:num>
  <w:num w:numId="34">
    <w:abstractNumId w:val="39"/>
  </w:num>
  <w:num w:numId="35">
    <w:abstractNumId w:val="30"/>
  </w:num>
  <w:num w:numId="36">
    <w:abstractNumId w:val="3"/>
  </w:num>
  <w:num w:numId="37">
    <w:abstractNumId w:val="4"/>
  </w:num>
  <w:num w:numId="38">
    <w:abstractNumId w:val="7"/>
  </w:num>
  <w:num w:numId="39">
    <w:abstractNumId w:val="28"/>
  </w:num>
  <w:num w:numId="40">
    <w:abstractNumId w:val="33"/>
  </w:num>
  <w:num w:numId="41">
    <w:abstractNumId w:val="17"/>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AB8"/>
    <w:rsid w:val="000A1676"/>
    <w:rsid w:val="00160161"/>
    <w:rsid w:val="001E4C1D"/>
    <w:rsid w:val="00217AB8"/>
    <w:rsid w:val="00244CAC"/>
    <w:rsid w:val="00293E4A"/>
    <w:rsid w:val="003421C6"/>
    <w:rsid w:val="003C212C"/>
    <w:rsid w:val="0046001C"/>
    <w:rsid w:val="004B7A86"/>
    <w:rsid w:val="004E2623"/>
    <w:rsid w:val="0057746B"/>
    <w:rsid w:val="005B71B3"/>
    <w:rsid w:val="005D2982"/>
    <w:rsid w:val="005E6943"/>
    <w:rsid w:val="006C0B77"/>
    <w:rsid w:val="00730886"/>
    <w:rsid w:val="00764713"/>
    <w:rsid w:val="008242FF"/>
    <w:rsid w:val="00870751"/>
    <w:rsid w:val="00922C48"/>
    <w:rsid w:val="00954F44"/>
    <w:rsid w:val="00A4568D"/>
    <w:rsid w:val="00A45F75"/>
    <w:rsid w:val="00B53F7C"/>
    <w:rsid w:val="00B87327"/>
    <w:rsid w:val="00B915B7"/>
    <w:rsid w:val="00BB1F37"/>
    <w:rsid w:val="00BE3F34"/>
    <w:rsid w:val="00D33497"/>
    <w:rsid w:val="00DD7A54"/>
    <w:rsid w:val="00E23587"/>
    <w:rsid w:val="00E64E7B"/>
    <w:rsid w:val="00E819F1"/>
    <w:rsid w:val="00EA59DF"/>
    <w:rsid w:val="00EE4070"/>
    <w:rsid w:val="00F12C76"/>
    <w:rsid w:val="00F272D3"/>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3DC5"/>
  <w15:chartTrackingRefBased/>
  <w15:docId w15:val="{797DB7CF-735E-4017-8015-46DC4E04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link w:val="Heading1Char"/>
    <w:uiPriority w:val="9"/>
    <w:qFormat/>
    <w:rsid w:val="00E23587"/>
    <w:pPr>
      <w:spacing w:before="100" w:beforeAutospacing="1" w:after="100" w:afterAutospacing="1"/>
      <w:outlineLvl w:val="0"/>
    </w:pPr>
    <w:rPr>
      <w:rFonts w:eastAsia="Times New Roman" w:cs="Times New Roman"/>
      <w:b/>
      <w:bCs/>
      <w:kern w:val="36"/>
      <w:sz w:val="48"/>
      <w:szCs w:val="48"/>
      <w:lang w:val="en-US" w:bidi="ne-NP"/>
      <w14:ligatures w14:val="none"/>
    </w:rPr>
  </w:style>
  <w:style w:type="paragraph" w:styleId="Heading2">
    <w:name w:val="heading 2"/>
    <w:basedOn w:val="Normal"/>
    <w:next w:val="Normal"/>
    <w:link w:val="Heading2Char"/>
    <w:uiPriority w:val="9"/>
    <w:semiHidden/>
    <w:unhideWhenUsed/>
    <w:qFormat/>
    <w:rsid w:val="00F272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334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774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587"/>
    <w:rPr>
      <w:rFonts w:ascii="Times New Roman" w:eastAsia="Times New Roman" w:hAnsi="Times New Roman" w:cs="Times New Roman"/>
      <w:b/>
      <w:bCs/>
      <w:kern w:val="36"/>
      <w:sz w:val="48"/>
      <w:szCs w:val="48"/>
      <w:lang w:val="en-US" w:bidi="ne-NP"/>
      <w14:ligatures w14:val="none"/>
    </w:rPr>
  </w:style>
  <w:style w:type="paragraph" w:customStyle="1" w:styleId="pw-post-body-paragraph">
    <w:name w:val="pw-post-body-paragraph"/>
    <w:basedOn w:val="Normal"/>
    <w:rsid w:val="00F272D3"/>
    <w:pPr>
      <w:spacing w:before="100" w:beforeAutospacing="1" w:after="100" w:afterAutospacing="1"/>
    </w:pPr>
    <w:rPr>
      <w:rFonts w:eastAsia="Times New Roman" w:cs="Times New Roman"/>
      <w:kern w:val="0"/>
      <w:sz w:val="24"/>
      <w:szCs w:val="24"/>
      <w:lang w:val="en-US" w:bidi="ne-NP"/>
      <w14:ligatures w14:val="none"/>
    </w:rPr>
  </w:style>
  <w:style w:type="character" w:styleId="Strong">
    <w:name w:val="Strong"/>
    <w:basedOn w:val="DefaultParagraphFont"/>
    <w:uiPriority w:val="22"/>
    <w:qFormat/>
    <w:rsid w:val="00F272D3"/>
    <w:rPr>
      <w:b/>
      <w:bCs/>
    </w:rPr>
  </w:style>
  <w:style w:type="character" w:styleId="Emphasis">
    <w:name w:val="Emphasis"/>
    <w:basedOn w:val="DefaultParagraphFont"/>
    <w:uiPriority w:val="20"/>
    <w:qFormat/>
    <w:rsid w:val="00F272D3"/>
    <w:rPr>
      <w:i/>
      <w:iCs/>
    </w:rPr>
  </w:style>
  <w:style w:type="character" w:customStyle="1" w:styleId="Heading2Char">
    <w:name w:val="Heading 2 Char"/>
    <w:basedOn w:val="DefaultParagraphFont"/>
    <w:link w:val="Heading2"/>
    <w:uiPriority w:val="9"/>
    <w:semiHidden/>
    <w:rsid w:val="00F272D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3349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33497"/>
    <w:pPr>
      <w:spacing w:before="100" w:beforeAutospacing="1" w:after="100" w:afterAutospacing="1"/>
    </w:pPr>
    <w:rPr>
      <w:rFonts w:eastAsia="Times New Roman" w:cs="Times New Roman"/>
      <w:kern w:val="0"/>
      <w:sz w:val="24"/>
      <w:szCs w:val="24"/>
      <w:lang w:val="en-US" w:bidi="ne-NP"/>
      <w14:ligatures w14:val="none"/>
    </w:rPr>
  </w:style>
  <w:style w:type="paragraph" w:customStyle="1" w:styleId="captiontitle">
    <w:name w:val="caption_title"/>
    <w:basedOn w:val="Normal"/>
    <w:rsid w:val="00D33497"/>
    <w:pPr>
      <w:spacing w:before="100" w:beforeAutospacing="1" w:after="100" w:afterAutospacing="1"/>
    </w:pPr>
    <w:rPr>
      <w:rFonts w:eastAsia="Times New Roman" w:cs="Times New Roman"/>
      <w:kern w:val="0"/>
      <w:sz w:val="24"/>
      <w:szCs w:val="24"/>
      <w:lang w:val="en-US" w:bidi="ne-NP"/>
      <w14:ligatures w14:val="none"/>
    </w:rPr>
  </w:style>
  <w:style w:type="character" w:customStyle="1" w:styleId="Heading4Char">
    <w:name w:val="Heading 4 Char"/>
    <w:basedOn w:val="DefaultParagraphFont"/>
    <w:link w:val="Heading4"/>
    <w:uiPriority w:val="9"/>
    <w:semiHidden/>
    <w:rsid w:val="0057746B"/>
    <w:rPr>
      <w:rFonts w:asciiTheme="majorHAnsi" w:eastAsiaTheme="majorEastAsia" w:hAnsiTheme="majorHAnsi" w:cstheme="majorBidi"/>
      <w:i/>
      <w:iCs/>
      <w:color w:val="2E74B5" w:themeColor="accent1" w:themeShade="BF"/>
      <w:sz w:val="28"/>
    </w:rPr>
  </w:style>
  <w:style w:type="character" w:styleId="Hyperlink">
    <w:name w:val="Hyperlink"/>
    <w:basedOn w:val="DefaultParagraphFont"/>
    <w:uiPriority w:val="99"/>
    <w:semiHidden/>
    <w:unhideWhenUsed/>
    <w:rsid w:val="0057746B"/>
    <w:rPr>
      <w:color w:val="0000FF"/>
      <w:u w:val="single"/>
    </w:rPr>
  </w:style>
  <w:style w:type="character" w:styleId="HTMLCode">
    <w:name w:val="HTML Code"/>
    <w:basedOn w:val="DefaultParagraphFont"/>
    <w:uiPriority w:val="99"/>
    <w:semiHidden/>
    <w:unhideWhenUsed/>
    <w:rsid w:val="005B71B3"/>
    <w:rPr>
      <w:rFonts w:ascii="Courier New" w:eastAsia="Times New Roman" w:hAnsi="Courier New" w:cs="Courier New"/>
      <w:sz w:val="20"/>
      <w:szCs w:val="20"/>
    </w:rPr>
  </w:style>
  <w:style w:type="character" w:customStyle="1" w:styleId="katex-mathml">
    <w:name w:val="katex-mathml"/>
    <w:basedOn w:val="DefaultParagraphFont"/>
    <w:rsid w:val="00764713"/>
  </w:style>
  <w:style w:type="character" w:customStyle="1" w:styleId="mord">
    <w:name w:val="mord"/>
    <w:basedOn w:val="DefaultParagraphFont"/>
    <w:rsid w:val="00764713"/>
  </w:style>
  <w:style w:type="character" w:customStyle="1" w:styleId="mopen">
    <w:name w:val="mopen"/>
    <w:basedOn w:val="DefaultParagraphFont"/>
    <w:rsid w:val="00764713"/>
  </w:style>
  <w:style w:type="character" w:customStyle="1" w:styleId="mclose">
    <w:name w:val="mclose"/>
    <w:basedOn w:val="DefaultParagraphFont"/>
    <w:rsid w:val="00764713"/>
  </w:style>
  <w:style w:type="character" w:customStyle="1" w:styleId="mrel">
    <w:name w:val="mrel"/>
    <w:basedOn w:val="DefaultParagraphFont"/>
    <w:rsid w:val="00764713"/>
  </w:style>
  <w:style w:type="character" w:customStyle="1" w:styleId="mbin">
    <w:name w:val="mbin"/>
    <w:basedOn w:val="DefaultParagraphFont"/>
    <w:rsid w:val="00764713"/>
  </w:style>
  <w:style w:type="character" w:customStyle="1" w:styleId="vlist-s">
    <w:name w:val="vlist-s"/>
    <w:basedOn w:val="DefaultParagraphFont"/>
    <w:rsid w:val="00E64E7B"/>
  </w:style>
  <w:style w:type="character" w:customStyle="1" w:styleId="minner">
    <w:name w:val="minner"/>
    <w:basedOn w:val="DefaultParagraphFont"/>
    <w:rsid w:val="00E64E7B"/>
  </w:style>
  <w:style w:type="character" w:customStyle="1" w:styleId="mop">
    <w:name w:val="mop"/>
    <w:basedOn w:val="DefaultParagraphFont"/>
    <w:rsid w:val="00BE3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6068">
      <w:bodyDiv w:val="1"/>
      <w:marLeft w:val="0"/>
      <w:marRight w:val="0"/>
      <w:marTop w:val="0"/>
      <w:marBottom w:val="0"/>
      <w:divBdr>
        <w:top w:val="none" w:sz="0" w:space="0" w:color="auto"/>
        <w:left w:val="none" w:sz="0" w:space="0" w:color="auto"/>
        <w:bottom w:val="none" w:sz="0" w:space="0" w:color="auto"/>
        <w:right w:val="none" w:sz="0" w:space="0" w:color="auto"/>
      </w:divBdr>
      <w:divsChild>
        <w:div w:id="586694403">
          <w:marLeft w:val="0"/>
          <w:marRight w:val="0"/>
          <w:marTop w:val="0"/>
          <w:marBottom w:val="0"/>
          <w:divBdr>
            <w:top w:val="none" w:sz="0" w:space="0" w:color="auto"/>
            <w:left w:val="none" w:sz="0" w:space="0" w:color="auto"/>
            <w:bottom w:val="none" w:sz="0" w:space="0" w:color="auto"/>
            <w:right w:val="none" w:sz="0" w:space="0" w:color="auto"/>
          </w:divBdr>
          <w:divsChild>
            <w:div w:id="1929925922">
              <w:marLeft w:val="0"/>
              <w:marRight w:val="0"/>
              <w:marTop w:val="0"/>
              <w:marBottom w:val="0"/>
              <w:divBdr>
                <w:top w:val="none" w:sz="0" w:space="0" w:color="auto"/>
                <w:left w:val="none" w:sz="0" w:space="0" w:color="auto"/>
                <w:bottom w:val="none" w:sz="0" w:space="0" w:color="auto"/>
                <w:right w:val="none" w:sz="0" w:space="0" w:color="auto"/>
              </w:divBdr>
            </w:div>
          </w:divsChild>
        </w:div>
        <w:div w:id="970862345">
          <w:marLeft w:val="0"/>
          <w:marRight w:val="0"/>
          <w:marTop w:val="0"/>
          <w:marBottom w:val="0"/>
          <w:divBdr>
            <w:top w:val="none" w:sz="0" w:space="0" w:color="auto"/>
            <w:left w:val="none" w:sz="0" w:space="0" w:color="auto"/>
            <w:bottom w:val="none" w:sz="0" w:space="0" w:color="auto"/>
            <w:right w:val="none" w:sz="0" w:space="0" w:color="auto"/>
          </w:divBdr>
          <w:divsChild>
            <w:div w:id="20866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4973">
      <w:bodyDiv w:val="1"/>
      <w:marLeft w:val="0"/>
      <w:marRight w:val="0"/>
      <w:marTop w:val="0"/>
      <w:marBottom w:val="0"/>
      <w:divBdr>
        <w:top w:val="none" w:sz="0" w:space="0" w:color="auto"/>
        <w:left w:val="none" w:sz="0" w:space="0" w:color="auto"/>
        <w:bottom w:val="none" w:sz="0" w:space="0" w:color="auto"/>
        <w:right w:val="none" w:sz="0" w:space="0" w:color="auto"/>
      </w:divBdr>
    </w:div>
    <w:div w:id="213926530">
      <w:bodyDiv w:val="1"/>
      <w:marLeft w:val="0"/>
      <w:marRight w:val="0"/>
      <w:marTop w:val="0"/>
      <w:marBottom w:val="0"/>
      <w:divBdr>
        <w:top w:val="none" w:sz="0" w:space="0" w:color="auto"/>
        <w:left w:val="none" w:sz="0" w:space="0" w:color="auto"/>
        <w:bottom w:val="none" w:sz="0" w:space="0" w:color="auto"/>
        <w:right w:val="none" w:sz="0" w:space="0" w:color="auto"/>
      </w:divBdr>
    </w:div>
    <w:div w:id="253905934">
      <w:bodyDiv w:val="1"/>
      <w:marLeft w:val="0"/>
      <w:marRight w:val="0"/>
      <w:marTop w:val="0"/>
      <w:marBottom w:val="0"/>
      <w:divBdr>
        <w:top w:val="none" w:sz="0" w:space="0" w:color="auto"/>
        <w:left w:val="none" w:sz="0" w:space="0" w:color="auto"/>
        <w:bottom w:val="none" w:sz="0" w:space="0" w:color="auto"/>
        <w:right w:val="none" w:sz="0" w:space="0" w:color="auto"/>
      </w:divBdr>
      <w:divsChild>
        <w:div w:id="1593928298">
          <w:marLeft w:val="0"/>
          <w:marRight w:val="0"/>
          <w:marTop w:val="0"/>
          <w:marBottom w:val="0"/>
          <w:divBdr>
            <w:top w:val="none" w:sz="0" w:space="0" w:color="auto"/>
            <w:left w:val="none" w:sz="0" w:space="0" w:color="auto"/>
            <w:bottom w:val="none" w:sz="0" w:space="0" w:color="auto"/>
            <w:right w:val="none" w:sz="0" w:space="0" w:color="auto"/>
          </w:divBdr>
          <w:divsChild>
            <w:div w:id="1084184648">
              <w:marLeft w:val="0"/>
              <w:marRight w:val="0"/>
              <w:marTop w:val="0"/>
              <w:marBottom w:val="0"/>
              <w:divBdr>
                <w:top w:val="none" w:sz="0" w:space="0" w:color="auto"/>
                <w:left w:val="none" w:sz="0" w:space="0" w:color="auto"/>
                <w:bottom w:val="none" w:sz="0" w:space="0" w:color="auto"/>
                <w:right w:val="none" w:sz="0" w:space="0" w:color="auto"/>
              </w:divBdr>
            </w:div>
          </w:divsChild>
        </w:div>
        <w:div w:id="39673115">
          <w:marLeft w:val="0"/>
          <w:marRight w:val="0"/>
          <w:marTop w:val="0"/>
          <w:marBottom w:val="0"/>
          <w:divBdr>
            <w:top w:val="none" w:sz="0" w:space="0" w:color="auto"/>
            <w:left w:val="none" w:sz="0" w:space="0" w:color="auto"/>
            <w:bottom w:val="none" w:sz="0" w:space="0" w:color="auto"/>
            <w:right w:val="none" w:sz="0" w:space="0" w:color="auto"/>
          </w:divBdr>
          <w:divsChild>
            <w:div w:id="440102963">
              <w:marLeft w:val="0"/>
              <w:marRight w:val="0"/>
              <w:marTop w:val="0"/>
              <w:marBottom w:val="0"/>
              <w:divBdr>
                <w:top w:val="none" w:sz="0" w:space="0" w:color="auto"/>
                <w:left w:val="none" w:sz="0" w:space="0" w:color="auto"/>
                <w:bottom w:val="none" w:sz="0" w:space="0" w:color="auto"/>
                <w:right w:val="none" w:sz="0" w:space="0" w:color="auto"/>
              </w:divBdr>
            </w:div>
          </w:divsChild>
        </w:div>
        <w:div w:id="508175820">
          <w:marLeft w:val="0"/>
          <w:marRight w:val="0"/>
          <w:marTop w:val="0"/>
          <w:marBottom w:val="380"/>
          <w:divBdr>
            <w:top w:val="none" w:sz="0" w:space="0" w:color="E6E6E6"/>
            <w:left w:val="none" w:sz="0" w:space="0" w:color="E6E6E6"/>
            <w:bottom w:val="none" w:sz="0" w:space="0" w:color="E6E6E6"/>
            <w:right w:val="none" w:sz="0" w:space="0" w:color="E6E6E6"/>
          </w:divBdr>
          <w:divsChild>
            <w:div w:id="8415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84211">
      <w:bodyDiv w:val="1"/>
      <w:marLeft w:val="0"/>
      <w:marRight w:val="0"/>
      <w:marTop w:val="0"/>
      <w:marBottom w:val="0"/>
      <w:divBdr>
        <w:top w:val="none" w:sz="0" w:space="0" w:color="auto"/>
        <w:left w:val="none" w:sz="0" w:space="0" w:color="auto"/>
        <w:bottom w:val="none" w:sz="0" w:space="0" w:color="auto"/>
        <w:right w:val="none" w:sz="0" w:space="0" w:color="auto"/>
      </w:divBdr>
    </w:div>
    <w:div w:id="389304418">
      <w:bodyDiv w:val="1"/>
      <w:marLeft w:val="0"/>
      <w:marRight w:val="0"/>
      <w:marTop w:val="0"/>
      <w:marBottom w:val="0"/>
      <w:divBdr>
        <w:top w:val="none" w:sz="0" w:space="0" w:color="auto"/>
        <w:left w:val="none" w:sz="0" w:space="0" w:color="auto"/>
        <w:bottom w:val="none" w:sz="0" w:space="0" w:color="auto"/>
        <w:right w:val="none" w:sz="0" w:space="0" w:color="auto"/>
      </w:divBdr>
      <w:divsChild>
        <w:div w:id="719287046">
          <w:marLeft w:val="0"/>
          <w:marRight w:val="0"/>
          <w:marTop w:val="0"/>
          <w:marBottom w:val="0"/>
          <w:divBdr>
            <w:top w:val="none" w:sz="0" w:space="0" w:color="auto"/>
            <w:left w:val="none" w:sz="0" w:space="0" w:color="auto"/>
            <w:bottom w:val="none" w:sz="0" w:space="0" w:color="auto"/>
            <w:right w:val="none" w:sz="0" w:space="0" w:color="auto"/>
          </w:divBdr>
          <w:divsChild>
            <w:div w:id="1568803271">
              <w:marLeft w:val="0"/>
              <w:marRight w:val="0"/>
              <w:marTop w:val="0"/>
              <w:marBottom w:val="0"/>
              <w:divBdr>
                <w:top w:val="none" w:sz="0" w:space="0" w:color="auto"/>
                <w:left w:val="none" w:sz="0" w:space="0" w:color="auto"/>
                <w:bottom w:val="none" w:sz="0" w:space="0" w:color="auto"/>
                <w:right w:val="none" w:sz="0" w:space="0" w:color="auto"/>
              </w:divBdr>
            </w:div>
          </w:divsChild>
        </w:div>
        <w:div w:id="1397122266">
          <w:marLeft w:val="0"/>
          <w:marRight w:val="0"/>
          <w:marTop w:val="0"/>
          <w:marBottom w:val="0"/>
          <w:divBdr>
            <w:top w:val="none" w:sz="0" w:space="0" w:color="auto"/>
            <w:left w:val="none" w:sz="0" w:space="0" w:color="auto"/>
            <w:bottom w:val="none" w:sz="0" w:space="0" w:color="auto"/>
            <w:right w:val="none" w:sz="0" w:space="0" w:color="auto"/>
          </w:divBdr>
          <w:divsChild>
            <w:div w:id="1298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4979">
      <w:bodyDiv w:val="1"/>
      <w:marLeft w:val="0"/>
      <w:marRight w:val="0"/>
      <w:marTop w:val="0"/>
      <w:marBottom w:val="0"/>
      <w:divBdr>
        <w:top w:val="none" w:sz="0" w:space="0" w:color="auto"/>
        <w:left w:val="none" w:sz="0" w:space="0" w:color="auto"/>
        <w:bottom w:val="none" w:sz="0" w:space="0" w:color="auto"/>
        <w:right w:val="none" w:sz="0" w:space="0" w:color="auto"/>
      </w:divBdr>
    </w:div>
    <w:div w:id="484396982">
      <w:bodyDiv w:val="1"/>
      <w:marLeft w:val="0"/>
      <w:marRight w:val="0"/>
      <w:marTop w:val="0"/>
      <w:marBottom w:val="0"/>
      <w:divBdr>
        <w:top w:val="none" w:sz="0" w:space="0" w:color="auto"/>
        <w:left w:val="none" w:sz="0" w:space="0" w:color="auto"/>
        <w:bottom w:val="none" w:sz="0" w:space="0" w:color="auto"/>
        <w:right w:val="none" w:sz="0" w:space="0" w:color="auto"/>
      </w:divBdr>
    </w:div>
    <w:div w:id="600451852">
      <w:bodyDiv w:val="1"/>
      <w:marLeft w:val="0"/>
      <w:marRight w:val="0"/>
      <w:marTop w:val="0"/>
      <w:marBottom w:val="0"/>
      <w:divBdr>
        <w:top w:val="none" w:sz="0" w:space="0" w:color="auto"/>
        <w:left w:val="none" w:sz="0" w:space="0" w:color="auto"/>
        <w:bottom w:val="none" w:sz="0" w:space="0" w:color="auto"/>
        <w:right w:val="none" w:sz="0" w:space="0" w:color="auto"/>
      </w:divBdr>
    </w:div>
    <w:div w:id="695885973">
      <w:bodyDiv w:val="1"/>
      <w:marLeft w:val="0"/>
      <w:marRight w:val="0"/>
      <w:marTop w:val="0"/>
      <w:marBottom w:val="0"/>
      <w:divBdr>
        <w:top w:val="none" w:sz="0" w:space="0" w:color="auto"/>
        <w:left w:val="none" w:sz="0" w:space="0" w:color="auto"/>
        <w:bottom w:val="none" w:sz="0" w:space="0" w:color="auto"/>
        <w:right w:val="none" w:sz="0" w:space="0" w:color="auto"/>
      </w:divBdr>
      <w:divsChild>
        <w:div w:id="1962686333">
          <w:marLeft w:val="0"/>
          <w:marRight w:val="0"/>
          <w:marTop w:val="0"/>
          <w:marBottom w:val="0"/>
          <w:divBdr>
            <w:top w:val="none" w:sz="0" w:space="0" w:color="auto"/>
            <w:left w:val="none" w:sz="0" w:space="0" w:color="auto"/>
            <w:bottom w:val="none" w:sz="0" w:space="0" w:color="auto"/>
            <w:right w:val="none" w:sz="0" w:space="0" w:color="auto"/>
          </w:divBdr>
          <w:divsChild>
            <w:div w:id="686904209">
              <w:marLeft w:val="0"/>
              <w:marRight w:val="0"/>
              <w:marTop w:val="0"/>
              <w:marBottom w:val="0"/>
              <w:divBdr>
                <w:top w:val="none" w:sz="0" w:space="0" w:color="auto"/>
                <w:left w:val="none" w:sz="0" w:space="0" w:color="auto"/>
                <w:bottom w:val="none" w:sz="0" w:space="0" w:color="auto"/>
                <w:right w:val="none" w:sz="0" w:space="0" w:color="auto"/>
              </w:divBdr>
            </w:div>
          </w:divsChild>
        </w:div>
        <w:div w:id="89593953">
          <w:marLeft w:val="0"/>
          <w:marRight w:val="0"/>
          <w:marTop w:val="0"/>
          <w:marBottom w:val="0"/>
          <w:divBdr>
            <w:top w:val="none" w:sz="0" w:space="0" w:color="auto"/>
            <w:left w:val="none" w:sz="0" w:space="0" w:color="auto"/>
            <w:bottom w:val="none" w:sz="0" w:space="0" w:color="auto"/>
            <w:right w:val="none" w:sz="0" w:space="0" w:color="auto"/>
          </w:divBdr>
          <w:divsChild>
            <w:div w:id="1627925007">
              <w:marLeft w:val="0"/>
              <w:marRight w:val="0"/>
              <w:marTop w:val="0"/>
              <w:marBottom w:val="0"/>
              <w:divBdr>
                <w:top w:val="none" w:sz="0" w:space="0" w:color="auto"/>
                <w:left w:val="none" w:sz="0" w:space="0" w:color="auto"/>
                <w:bottom w:val="none" w:sz="0" w:space="0" w:color="auto"/>
                <w:right w:val="none" w:sz="0" w:space="0" w:color="auto"/>
              </w:divBdr>
            </w:div>
          </w:divsChild>
        </w:div>
        <w:div w:id="1019427598">
          <w:marLeft w:val="0"/>
          <w:marRight w:val="0"/>
          <w:marTop w:val="0"/>
          <w:marBottom w:val="0"/>
          <w:divBdr>
            <w:top w:val="none" w:sz="0" w:space="0" w:color="auto"/>
            <w:left w:val="none" w:sz="0" w:space="0" w:color="auto"/>
            <w:bottom w:val="none" w:sz="0" w:space="0" w:color="auto"/>
            <w:right w:val="none" w:sz="0" w:space="0" w:color="auto"/>
          </w:divBdr>
          <w:divsChild>
            <w:div w:id="105080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379">
      <w:bodyDiv w:val="1"/>
      <w:marLeft w:val="0"/>
      <w:marRight w:val="0"/>
      <w:marTop w:val="0"/>
      <w:marBottom w:val="0"/>
      <w:divBdr>
        <w:top w:val="none" w:sz="0" w:space="0" w:color="auto"/>
        <w:left w:val="none" w:sz="0" w:space="0" w:color="auto"/>
        <w:bottom w:val="none" w:sz="0" w:space="0" w:color="auto"/>
        <w:right w:val="none" w:sz="0" w:space="0" w:color="auto"/>
      </w:divBdr>
    </w:div>
    <w:div w:id="793249582">
      <w:bodyDiv w:val="1"/>
      <w:marLeft w:val="0"/>
      <w:marRight w:val="0"/>
      <w:marTop w:val="0"/>
      <w:marBottom w:val="0"/>
      <w:divBdr>
        <w:top w:val="none" w:sz="0" w:space="0" w:color="auto"/>
        <w:left w:val="none" w:sz="0" w:space="0" w:color="auto"/>
        <w:bottom w:val="none" w:sz="0" w:space="0" w:color="auto"/>
        <w:right w:val="none" w:sz="0" w:space="0" w:color="auto"/>
      </w:divBdr>
    </w:div>
    <w:div w:id="799616474">
      <w:bodyDiv w:val="1"/>
      <w:marLeft w:val="0"/>
      <w:marRight w:val="0"/>
      <w:marTop w:val="0"/>
      <w:marBottom w:val="0"/>
      <w:divBdr>
        <w:top w:val="none" w:sz="0" w:space="0" w:color="auto"/>
        <w:left w:val="none" w:sz="0" w:space="0" w:color="auto"/>
        <w:bottom w:val="none" w:sz="0" w:space="0" w:color="auto"/>
        <w:right w:val="none" w:sz="0" w:space="0" w:color="auto"/>
      </w:divBdr>
      <w:divsChild>
        <w:div w:id="836312878">
          <w:marLeft w:val="0"/>
          <w:marRight w:val="0"/>
          <w:marTop w:val="0"/>
          <w:marBottom w:val="0"/>
          <w:divBdr>
            <w:top w:val="none" w:sz="0" w:space="0" w:color="auto"/>
            <w:left w:val="none" w:sz="0" w:space="0" w:color="auto"/>
            <w:bottom w:val="none" w:sz="0" w:space="0" w:color="auto"/>
            <w:right w:val="none" w:sz="0" w:space="0" w:color="auto"/>
          </w:divBdr>
          <w:divsChild>
            <w:div w:id="2120567411">
              <w:marLeft w:val="0"/>
              <w:marRight w:val="0"/>
              <w:marTop w:val="0"/>
              <w:marBottom w:val="0"/>
              <w:divBdr>
                <w:top w:val="none" w:sz="0" w:space="0" w:color="auto"/>
                <w:left w:val="none" w:sz="0" w:space="0" w:color="auto"/>
                <w:bottom w:val="none" w:sz="0" w:space="0" w:color="auto"/>
                <w:right w:val="none" w:sz="0" w:space="0" w:color="auto"/>
              </w:divBdr>
            </w:div>
          </w:divsChild>
        </w:div>
        <w:div w:id="452869669">
          <w:marLeft w:val="0"/>
          <w:marRight w:val="0"/>
          <w:marTop w:val="0"/>
          <w:marBottom w:val="0"/>
          <w:divBdr>
            <w:top w:val="none" w:sz="0" w:space="0" w:color="auto"/>
            <w:left w:val="none" w:sz="0" w:space="0" w:color="auto"/>
            <w:bottom w:val="none" w:sz="0" w:space="0" w:color="auto"/>
            <w:right w:val="none" w:sz="0" w:space="0" w:color="auto"/>
          </w:divBdr>
          <w:divsChild>
            <w:div w:id="12510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1567">
      <w:bodyDiv w:val="1"/>
      <w:marLeft w:val="0"/>
      <w:marRight w:val="0"/>
      <w:marTop w:val="0"/>
      <w:marBottom w:val="0"/>
      <w:divBdr>
        <w:top w:val="none" w:sz="0" w:space="0" w:color="auto"/>
        <w:left w:val="none" w:sz="0" w:space="0" w:color="auto"/>
        <w:bottom w:val="none" w:sz="0" w:space="0" w:color="auto"/>
        <w:right w:val="none" w:sz="0" w:space="0" w:color="auto"/>
      </w:divBdr>
    </w:div>
    <w:div w:id="949749241">
      <w:bodyDiv w:val="1"/>
      <w:marLeft w:val="0"/>
      <w:marRight w:val="0"/>
      <w:marTop w:val="0"/>
      <w:marBottom w:val="0"/>
      <w:divBdr>
        <w:top w:val="none" w:sz="0" w:space="0" w:color="auto"/>
        <w:left w:val="none" w:sz="0" w:space="0" w:color="auto"/>
        <w:bottom w:val="none" w:sz="0" w:space="0" w:color="auto"/>
        <w:right w:val="none" w:sz="0" w:space="0" w:color="auto"/>
      </w:divBdr>
    </w:div>
    <w:div w:id="1209147884">
      <w:bodyDiv w:val="1"/>
      <w:marLeft w:val="0"/>
      <w:marRight w:val="0"/>
      <w:marTop w:val="0"/>
      <w:marBottom w:val="0"/>
      <w:divBdr>
        <w:top w:val="none" w:sz="0" w:space="0" w:color="auto"/>
        <w:left w:val="none" w:sz="0" w:space="0" w:color="auto"/>
        <w:bottom w:val="none" w:sz="0" w:space="0" w:color="auto"/>
        <w:right w:val="none" w:sz="0" w:space="0" w:color="auto"/>
      </w:divBdr>
    </w:div>
    <w:div w:id="1231234624">
      <w:bodyDiv w:val="1"/>
      <w:marLeft w:val="0"/>
      <w:marRight w:val="0"/>
      <w:marTop w:val="0"/>
      <w:marBottom w:val="0"/>
      <w:divBdr>
        <w:top w:val="none" w:sz="0" w:space="0" w:color="auto"/>
        <w:left w:val="none" w:sz="0" w:space="0" w:color="auto"/>
        <w:bottom w:val="none" w:sz="0" w:space="0" w:color="auto"/>
        <w:right w:val="none" w:sz="0" w:space="0" w:color="auto"/>
      </w:divBdr>
      <w:divsChild>
        <w:div w:id="1934976385">
          <w:marLeft w:val="0"/>
          <w:marRight w:val="0"/>
          <w:marTop w:val="0"/>
          <w:marBottom w:val="0"/>
          <w:divBdr>
            <w:top w:val="none" w:sz="0" w:space="0" w:color="auto"/>
            <w:left w:val="none" w:sz="0" w:space="0" w:color="auto"/>
            <w:bottom w:val="none" w:sz="0" w:space="0" w:color="auto"/>
            <w:right w:val="none" w:sz="0" w:space="0" w:color="auto"/>
          </w:divBdr>
          <w:divsChild>
            <w:div w:id="800926209">
              <w:marLeft w:val="0"/>
              <w:marRight w:val="0"/>
              <w:marTop w:val="0"/>
              <w:marBottom w:val="0"/>
              <w:divBdr>
                <w:top w:val="none" w:sz="0" w:space="0" w:color="auto"/>
                <w:left w:val="none" w:sz="0" w:space="0" w:color="auto"/>
                <w:bottom w:val="none" w:sz="0" w:space="0" w:color="auto"/>
                <w:right w:val="none" w:sz="0" w:space="0" w:color="auto"/>
              </w:divBdr>
            </w:div>
          </w:divsChild>
        </w:div>
        <w:div w:id="790169484">
          <w:marLeft w:val="0"/>
          <w:marRight w:val="0"/>
          <w:marTop w:val="0"/>
          <w:marBottom w:val="0"/>
          <w:divBdr>
            <w:top w:val="none" w:sz="0" w:space="0" w:color="auto"/>
            <w:left w:val="none" w:sz="0" w:space="0" w:color="auto"/>
            <w:bottom w:val="none" w:sz="0" w:space="0" w:color="auto"/>
            <w:right w:val="none" w:sz="0" w:space="0" w:color="auto"/>
          </w:divBdr>
          <w:divsChild>
            <w:div w:id="542791584">
              <w:marLeft w:val="0"/>
              <w:marRight w:val="0"/>
              <w:marTop w:val="0"/>
              <w:marBottom w:val="0"/>
              <w:divBdr>
                <w:top w:val="none" w:sz="0" w:space="0" w:color="auto"/>
                <w:left w:val="none" w:sz="0" w:space="0" w:color="auto"/>
                <w:bottom w:val="none" w:sz="0" w:space="0" w:color="auto"/>
                <w:right w:val="none" w:sz="0" w:space="0" w:color="auto"/>
              </w:divBdr>
            </w:div>
          </w:divsChild>
        </w:div>
        <w:div w:id="1987664678">
          <w:marLeft w:val="0"/>
          <w:marRight w:val="0"/>
          <w:marTop w:val="0"/>
          <w:marBottom w:val="0"/>
          <w:divBdr>
            <w:top w:val="none" w:sz="0" w:space="0" w:color="auto"/>
            <w:left w:val="none" w:sz="0" w:space="0" w:color="auto"/>
            <w:bottom w:val="none" w:sz="0" w:space="0" w:color="auto"/>
            <w:right w:val="none" w:sz="0" w:space="0" w:color="auto"/>
          </w:divBdr>
          <w:divsChild>
            <w:div w:id="422916302">
              <w:marLeft w:val="0"/>
              <w:marRight w:val="0"/>
              <w:marTop w:val="0"/>
              <w:marBottom w:val="0"/>
              <w:divBdr>
                <w:top w:val="none" w:sz="0" w:space="0" w:color="auto"/>
                <w:left w:val="none" w:sz="0" w:space="0" w:color="auto"/>
                <w:bottom w:val="none" w:sz="0" w:space="0" w:color="auto"/>
                <w:right w:val="none" w:sz="0" w:space="0" w:color="auto"/>
              </w:divBdr>
            </w:div>
          </w:divsChild>
        </w:div>
        <w:div w:id="1396664306">
          <w:marLeft w:val="0"/>
          <w:marRight w:val="0"/>
          <w:marTop w:val="0"/>
          <w:marBottom w:val="0"/>
          <w:divBdr>
            <w:top w:val="none" w:sz="0" w:space="0" w:color="auto"/>
            <w:left w:val="none" w:sz="0" w:space="0" w:color="auto"/>
            <w:bottom w:val="none" w:sz="0" w:space="0" w:color="auto"/>
            <w:right w:val="none" w:sz="0" w:space="0" w:color="auto"/>
          </w:divBdr>
          <w:divsChild>
            <w:div w:id="15862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1849">
      <w:bodyDiv w:val="1"/>
      <w:marLeft w:val="0"/>
      <w:marRight w:val="0"/>
      <w:marTop w:val="0"/>
      <w:marBottom w:val="0"/>
      <w:divBdr>
        <w:top w:val="none" w:sz="0" w:space="0" w:color="auto"/>
        <w:left w:val="none" w:sz="0" w:space="0" w:color="auto"/>
        <w:bottom w:val="none" w:sz="0" w:space="0" w:color="auto"/>
        <w:right w:val="none" w:sz="0" w:space="0" w:color="auto"/>
      </w:divBdr>
    </w:div>
    <w:div w:id="1644844995">
      <w:bodyDiv w:val="1"/>
      <w:marLeft w:val="0"/>
      <w:marRight w:val="0"/>
      <w:marTop w:val="0"/>
      <w:marBottom w:val="0"/>
      <w:divBdr>
        <w:top w:val="none" w:sz="0" w:space="0" w:color="auto"/>
        <w:left w:val="none" w:sz="0" w:space="0" w:color="auto"/>
        <w:bottom w:val="none" w:sz="0" w:space="0" w:color="auto"/>
        <w:right w:val="none" w:sz="0" w:space="0" w:color="auto"/>
      </w:divBdr>
      <w:divsChild>
        <w:div w:id="1051491492">
          <w:marLeft w:val="0"/>
          <w:marRight w:val="0"/>
          <w:marTop w:val="0"/>
          <w:marBottom w:val="0"/>
          <w:divBdr>
            <w:top w:val="none" w:sz="0" w:space="0" w:color="auto"/>
            <w:left w:val="none" w:sz="0" w:space="0" w:color="auto"/>
            <w:bottom w:val="none" w:sz="0" w:space="0" w:color="auto"/>
            <w:right w:val="none" w:sz="0" w:space="0" w:color="auto"/>
          </w:divBdr>
          <w:divsChild>
            <w:div w:id="1788549577">
              <w:marLeft w:val="0"/>
              <w:marRight w:val="0"/>
              <w:marTop w:val="0"/>
              <w:marBottom w:val="0"/>
              <w:divBdr>
                <w:top w:val="none" w:sz="0" w:space="0" w:color="auto"/>
                <w:left w:val="none" w:sz="0" w:space="0" w:color="auto"/>
                <w:bottom w:val="none" w:sz="0" w:space="0" w:color="auto"/>
                <w:right w:val="none" w:sz="0" w:space="0" w:color="auto"/>
              </w:divBdr>
            </w:div>
          </w:divsChild>
        </w:div>
        <w:div w:id="642852761">
          <w:marLeft w:val="0"/>
          <w:marRight w:val="0"/>
          <w:marTop w:val="0"/>
          <w:marBottom w:val="0"/>
          <w:divBdr>
            <w:top w:val="none" w:sz="0" w:space="0" w:color="auto"/>
            <w:left w:val="none" w:sz="0" w:space="0" w:color="auto"/>
            <w:bottom w:val="none" w:sz="0" w:space="0" w:color="auto"/>
            <w:right w:val="none" w:sz="0" w:space="0" w:color="auto"/>
          </w:divBdr>
          <w:divsChild>
            <w:div w:id="1476949355">
              <w:marLeft w:val="0"/>
              <w:marRight w:val="0"/>
              <w:marTop w:val="0"/>
              <w:marBottom w:val="0"/>
              <w:divBdr>
                <w:top w:val="none" w:sz="0" w:space="0" w:color="auto"/>
                <w:left w:val="none" w:sz="0" w:space="0" w:color="auto"/>
                <w:bottom w:val="none" w:sz="0" w:space="0" w:color="auto"/>
                <w:right w:val="none" w:sz="0" w:space="0" w:color="auto"/>
              </w:divBdr>
            </w:div>
          </w:divsChild>
        </w:div>
        <w:div w:id="257251916">
          <w:marLeft w:val="0"/>
          <w:marRight w:val="0"/>
          <w:marTop w:val="0"/>
          <w:marBottom w:val="0"/>
          <w:divBdr>
            <w:top w:val="none" w:sz="0" w:space="0" w:color="auto"/>
            <w:left w:val="none" w:sz="0" w:space="0" w:color="auto"/>
            <w:bottom w:val="none" w:sz="0" w:space="0" w:color="auto"/>
            <w:right w:val="none" w:sz="0" w:space="0" w:color="auto"/>
          </w:divBdr>
          <w:divsChild>
            <w:div w:id="761951621">
              <w:marLeft w:val="0"/>
              <w:marRight w:val="0"/>
              <w:marTop w:val="0"/>
              <w:marBottom w:val="0"/>
              <w:divBdr>
                <w:top w:val="none" w:sz="0" w:space="0" w:color="auto"/>
                <w:left w:val="none" w:sz="0" w:space="0" w:color="auto"/>
                <w:bottom w:val="none" w:sz="0" w:space="0" w:color="auto"/>
                <w:right w:val="none" w:sz="0" w:space="0" w:color="auto"/>
              </w:divBdr>
            </w:div>
          </w:divsChild>
        </w:div>
        <w:div w:id="644118345">
          <w:marLeft w:val="0"/>
          <w:marRight w:val="0"/>
          <w:marTop w:val="0"/>
          <w:marBottom w:val="0"/>
          <w:divBdr>
            <w:top w:val="none" w:sz="0" w:space="0" w:color="auto"/>
            <w:left w:val="none" w:sz="0" w:space="0" w:color="auto"/>
            <w:bottom w:val="none" w:sz="0" w:space="0" w:color="auto"/>
            <w:right w:val="none" w:sz="0" w:space="0" w:color="auto"/>
          </w:divBdr>
          <w:divsChild>
            <w:div w:id="8527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0574">
      <w:bodyDiv w:val="1"/>
      <w:marLeft w:val="0"/>
      <w:marRight w:val="0"/>
      <w:marTop w:val="0"/>
      <w:marBottom w:val="0"/>
      <w:divBdr>
        <w:top w:val="none" w:sz="0" w:space="0" w:color="auto"/>
        <w:left w:val="none" w:sz="0" w:space="0" w:color="auto"/>
        <w:bottom w:val="none" w:sz="0" w:space="0" w:color="auto"/>
        <w:right w:val="none" w:sz="0" w:space="0" w:color="auto"/>
      </w:divBdr>
    </w:div>
    <w:div w:id="1665473938">
      <w:bodyDiv w:val="1"/>
      <w:marLeft w:val="0"/>
      <w:marRight w:val="0"/>
      <w:marTop w:val="0"/>
      <w:marBottom w:val="0"/>
      <w:divBdr>
        <w:top w:val="none" w:sz="0" w:space="0" w:color="auto"/>
        <w:left w:val="none" w:sz="0" w:space="0" w:color="auto"/>
        <w:bottom w:val="none" w:sz="0" w:space="0" w:color="auto"/>
        <w:right w:val="none" w:sz="0" w:space="0" w:color="auto"/>
      </w:divBdr>
      <w:divsChild>
        <w:div w:id="278880487">
          <w:marLeft w:val="0"/>
          <w:marRight w:val="0"/>
          <w:marTop w:val="0"/>
          <w:marBottom w:val="0"/>
          <w:divBdr>
            <w:top w:val="none" w:sz="0" w:space="0" w:color="auto"/>
            <w:left w:val="none" w:sz="0" w:space="0" w:color="auto"/>
            <w:bottom w:val="none" w:sz="0" w:space="0" w:color="auto"/>
            <w:right w:val="none" w:sz="0" w:space="0" w:color="auto"/>
          </w:divBdr>
          <w:divsChild>
            <w:div w:id="18553154">
              <w:marLeft w:val="0"/>
              <w:marRight w:val="0"/>
              <w:marTop w:val="0"/>
              <w:marBottom w:val="0"/>
              <w:divBdr>
                <w:top w:val="none" w:sz="0" w:space="0" w:color="auto"/>
                <w:left w:val="none" w:sz="0" w:space="0" w:color="auto"/>
                <w:bottom w:val="none" w:sz="0" w:space="0" w:color="auto"/>
                <w:right w:val="none" w:sz="0" w:space="0" w:color="auto"/>
              </w:divBdr>
            </w:div>
          </w:divsChild>
        </w:div>
        <w:div w:id="1843818243">
          <w:marLeft w:val="0"/>
          <w:marRight w:val="0"/>
          <w:marTop w:val="0"/>
          <w:marBottom w:val="0"/>
          <w:divBdr>
            <w:top w:val="none" w:sz="0" w:space="0" w:color="auto"/>
            <w:left w:val="none" w:sz="0" w:space="0" w:color="auto"/>
            <w:bottom w:val="none" w:sz="0" w:space="0" w:color="auto"/>
            <w:right w:val="none" w:sz="0" w:space="0" w:color="auto"/>
          </w:divBdr>
          <w:divsChild>
            <w:div w:id="7032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7588">
      <w:bodyDiv w:val="1"/>
      <w:marLeft w:val="0"/>
      <w:marRight w:val="0"/>
      <w:marTop w:val="0"/>
      <w:marBottom w:val="0"/>
      <w:divBdr>
        <w:top w:val="none" w:sz="0" w:space="0" w:color="auto"/>
        <w:left w:val="none" w:sz="0" w:space="0" w:color="auto"/>
        <w:bottom w:val="none" w:sz="0" w:space="0" w:color="auto"/>
        <w:right w:val="none" w:sz="0" w:space="0" w:color="auto"/>
      </w:divBdr>
    </w:div>
    <w:div w:id="1841655643">
      <w:bodyDiv w:val="1"/>
      <w:marLeft w:val="0"/>
      <w:marRight w:val="0"/>
      <w:marTop w:val="0"/>
      <w:marBottom w:val="0"/>
      <w:divBdr>
        <w:top w:val="none" w:sz="0" w:space="0" w:color="auto"/>
        <w:left w:val="none" w:sz="0" w:space="0" w:color="auto"/>
        <w:bottom w:val="none" w:sz="0" w:space="0" w:color="auto"/>
        <w:right w:val="none" w:sz="0" w:space="0" w:color="auto"/>
      </w:divBdr>
    </w:div>
    <w:div w:id="1909074287">
      <w:bodyDiv w:val="1"/>
      <w:marLeft w:val="0"/>
      <w:marRight w:val="0"/>
      <w:marTop w:val="0"/>
      <w:marBottom w:val="0"/>
      <w:divBdr>
        <w:top w:val="none" w:sz="0" w:space="0" w:color="auto"/>
        <w:left w:val="none" w:sz="0" w:space="0" w:color="auto"/>
        <w:bottom w:val="none" w:sz="0" w:space="0" w:color="auto"/>
        <w:right w:val="none" w:sz="0" w:space="0" w:color="auto"/>
      </w:divBdr>
    </w:div>
    <w:div w:id="1917934845">
      <w:bodyDiv w:val="1"/>
      <w:marLeft w:val="0"/>
      <w:marRight w:val="0"/>
      <w:marTop w:val="0"/>
      <w:marBottom w:val="0"/>
      <w:divBdr>
        <w:top w:val="none" w:sz="0" w:space="0" w:color="auto"/>
        <w:left w:val="none" w:sz="0" w:space="0" w:color="auto"/>
        <w:bottom w:val="none" w:sz="0" w:space="0" w:color="auto"/>
        <w:right w:val="none" w:sz="0" w:space="0" w:color="auto"/>
      </w:divBdr>
    </w:div>
    <w:div w:id="1972665682">
      <w:bodyDiv w:val="1"/>
      <w:marLeft w:val="0"/>
      <w:marRight w:val="0"/>
      <w:marTop w:val="0"/>
      <w:marBottom w:val="0"/>
      <w:divBdr>
        <w:top w:val="none" w:sz="0" w:space="0" w:color="auto"/>
        <w:left w:val="none" w:sz="0" w:space="0" w:color="auto"/>
        <w:bottom w:val="none" w:sz="0" w:space="0" w:color="auto"/>
        <w:right w:val="none" w:sz="0" w:space="0" w:color="auto"/>
      </w:divBdr>
    </w:div>
    <w:div w:id="2043742308">
      <w:bodyDiv w:val="1"/>
      <w:marLeft w:val="0"/>
      <w:marRight w:val="0"/>
      <w:marTop w:val="0"/>
      <w:marBottom w:val="0"/>
      <w:divBdr>
        <w:top w:val="none" w:sz="0" w:space="0" w:color="auto"/>
        <w:left w:val="none" w:sz="0" w:space="0" w:color="auto"/>
        <w:bottom w:val="none" w:sz="0" w:space="0" w:color="auto"/>
        <w:right w:val="none" w:sz="0" w:space="0" w:color="auto"/>
      </w:divBdr>
    </w:div>
    <w:div w:id="2071607993">
      <w:bodyDiv w:val="1"/>
      <w:marLeft w:val="0"/>
      <w:marRight w:val="0"/>
      <w:marTop w:val="0"/>
      <w:marBottom w:val="0"/>
      <w:divBdr>
        <w:top w:val="none" w:sz="0" w:space="0" w:color="auto"/>
        <w:left w:val="none" w:sz="0" w:space="0" w:color="auto"/>
        <w:bottom w:val="none" w:sz="0" w:space="0" w:color="auto"/>
        <w:right w:val="none" w:sz="0" w:space="0" w:color="auto"/>
      </w:divBdr>
    </w:div>
    <w:div w:id="212928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mathworks.com/discovery/data-cleaning.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t.mathworks.com/discovery/data-visualizatio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it.mathworks.com/discovery/convolutional-neural-network.html" TargetMode="External"/><Relationship Id="rId4" Type="http://schemas.openxmlformats.org/officeDocument/2006/relationships/webSettings" Target="webSettings.xml"/><Relationship Id="rId9" Type="http://schemas.openxmlformats.org/officeDocument/2006/relationships/hyperlink" Target="https://it.mathworks.com/discovery/support-vector-machin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1237</TotalTime>
  <Pages>14</Pages>
  <Words>2726</Words>
  <Characters>15542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22</cp:revision>
  <dcterms:created xsi:type="dcterms:W3CDTF">2025-06-02T04:59:00Z</dcterms:created>
  <dcterms:modified xsi:type="dcterms:W3CDTF">2025-06-03T01:36:00Z</dcterms:modified>
</cp:coreProperties>
</file>