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Browser Optimizer MCP - Project Design Document (Page 2)</w:t>
        <w:br/>
        <w:t>Production Technology Stack &amp; Detailed Execution Pipeline</w:t>
      </w:r>
    </w:p>
    <w:p>
      <w:pPr>
        <w:pStyle w:val="Heading1"/>
      </w:pPr>
      <w:r>
        <w:t>Objective</w:t>
      </w:r>
    </w:p>
    <w:p>
      <w:r>
        <w:t>Define the production-ready technology stack and detailed execution pipeline. Existing, battle-tested libraries are used wherever possible. Custom implementation is limited to the optimization layer.</w:t>
      </w:r>
    </w:p>
    <w:p>
      <w:pPr>
        <w:pStyle w:val="Heading1"/>
      </w:pPr>
      <w:r>
        <w:t>Production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Tool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Why</w:t>
            </w:r>
          </w:p>
        </w:tc>
      </w:tr>
      <w:tr>
        <w:tc>
          <w:tcPr>
            <w:tcW w:type="dxa" w:w="2160"/>
          </w:tcPr>
          <w:p>
            <w:r>
              <w:t>MCP Server</w:t>
            </w:r>
          </w:p>
        </w:tc>
        <w:tc>
          <w:tcPr>
            <w:tcW w:type="dxa" w:w="2160"/>
          </w:tcPr>
          <w:p>
            <w:r>
              <w:t>mcp (FastMCP)</w:t>
            </w:r>
          </w:p>
        </w:tc>
        <w:tc>
          <w:tcPr>
            <w:tcW w:type="dxa" w:w="2160"/>
          </w:tcPr>
          <w:p>
            <w:r>
              <w:t>Expose MCP tools</w:t>
            </w:r>
          </w:p>
        </w:tc>
        <w:tc>
          <w:tcPr>
            <w:tcW w:type="dxa" w:w="2160"/>
          </w:tcPr>
          <w:p>
            <w:r>
              <w:t>Official SDK</w:t>
            </w:r>
          </w:p>
        </w:tc>
      </w:tr>
      <w:tr>
        <w:tc>
          <w:tcPr>
            <w:tcW w:type="dxa" w:w="2160"/>
          </w:tcPr>
          <w:p>
            <w:r>
              <w:t>Browser</w:t>
            </w:r>
          </w:p>
        </w:tc>
        <w:tc>
          <w:tcPr>
            <w:tcW w:type="dxa" w:w="2160"/>
          </w:tcPr>
          <w:p>
            <w:r>
              <w:t>Playwright</w:t>
            </w:r>
          </w:p>
        </w:tc>
        <w:tc>
          <w:tcPr>
            <w:tcW w:type="dxa" w:w="2160"/>
          </w:tcPr>
          <w:p>
            <w:r>
              <w:t>Automation</w:t>
            </w:r>
          </w:p>
        </w:tc>
        <w:tc>
          <w:tcPr>
            <w:tcW w:type="dxa" w:w="2160"/>
          </w:tcPr>
          <w:p>
            <w:r>
              <w:t>Reliable cross-browser</w:t>
            </w:r>
          </w:p>
        </w:tc>
      </w:tr>
      <w:tr>
        <w:tc>
          <w:tcPr>
            <w:tcW w:type="dxa" w:w="2160"/>
          </w:tcPr>
          <w:p>
            <w:r>
              <w:t>HTML Parser</w:t>
            </w:r>
          </w:p>
        </w:tc>
        <w:tc>
          <w:tcPr>
            <w:tcW w:type="dxa" w:w="2160"/>
          </w:tcPr>
          <w:p>
            <w:r>
              <w:t>BeautifulSoup4 + lxml</w:t>
            </w:r>
          </w:p>
        </w:tc>
        <w:tc>
          <w:tcPr>
            <w:tcW w:type="dxa" w:w="2160"/>
          </w:tcPr>
          <w:p>
            <w:r>
              <w:t>DOM parsing</w:t>
            </w:r>
          </w:p>
        </w:tc>
        <w:tc>
          <w:tcPr>
            <w:tcW w:type="dxa" w:w="2160"/>
          </w:tcPr>
          <w:p>
            <w:r>
              <w:t>Fast</w:t>
            </w:r>
          </w:p>
        </w:tc>
      </w:tr>
      <w:tr>
        <w:tc>
          <w:tcPr>
            <w:tcW w:type="dxa" w:w="2160"/>
          </w:tcPr>
          <w:p>
            <w:r>
              <w:t>Accessibility</w:t>
            </w:r>
          </w:p>
        </w:tc>
        <w:tc>
          <w:tcPr>
            <w:tcW w:type="dxa" w:w="2160"/>
          </w:tcPr>
          <w:p>
            <w:r>
              <w:t>Playwright AX Tree</w:t>
            </w:r>
          </w:p>
        </w:tc>
        <w:tc>
          <w:tcPr>
            <w:tcW w:type="dxa" w:w="2160"/>
          </w:tcPr>
          <w:p>
            <w:r>
              <w:t>Semantic UI</w:t>
            </w:r>
          </w:p>
        </w:tc>
        <w:tc>
          <w:tcPr>
            <w:tcW w:type="dxa" w:w="2160"/>
          </w:tcPr>
          <w:p>
            <w:r>
              <w:t>Compact context</w:t>
            </w:r>
          </w:p>
        </w:tc>
      </w:tr>
      <w:tr>
        <w:tc>
          <w:tcPr>
            <w:tcW w:type="dxa" w:w="2160"/>
          </w:tcPr>
          <w:p>
            <w:r>
              <w:t>Schemas</w:t>
            </w:r>
          </w:p>
        </w:tc>
        <w:tc>
          <w:tcPr>
            <w:tcW w:type="dxa" w:w="2160"/>
          </w:tcPr>
          <w:p>
            <w:r>
              <w:t>Pydantic</w:t>
            </w:r>
          </w:p>
        </w:tc>
        <w:tc>
          <w:tcPr>
            <w:tcW w:type="dxa" w:w="2160"/>
          </w:tcPr>
          <w:p>
            <w:r>
              <w:t>Validation</w:t>
            </w:r>
          </w:p>
        </w:tc>
        <w:tc>
          <w:tcPr>
            <w:tcW w:type="dxa" w:w="2160"/>
          </w:tcPr>
          <w:p>
            <w:r>
              <w:t>Typed models</w:t>
            </w:r>
          </w:p>
        </w:tc>
      </w:tr>
      <w:tr>
        <w:tc>
          <w:tcPr>
            <w:tcW w:type="dxa" w:w="2160"/>
          </w:tcPr>
          <w:p>
            <w:r>
              <w:t>Cache</w:t>
            </w:r>
          </w:p>
        </w:tc>
        <w:tc>
          <w:tcPr>
            <w:tcW w:type="dxa" w:w="2160"/>
          </w:tcPr>
          <w:p>
            <w:r>
              <w:t>Redis + cachetools</w:t>
            </w:r>
          </w:p>
        </w:tc>
        <w:tc>
          <w:tcPr>
            <w:tcW w:type="dxa" w:w="2160"/>
          </w:tcPr>
          <w:p>
            <w:r>
              <w:t>Caching</w:t>
            </w:r>
          </w:p>
        </w:tc>
        <w:tc>
          <w:tcPr>
            <w:tcW w:type="dxa" w:w="2160"/>
          </w:tcPr>
          <w:p>
            <w:r>
              <w:t>Production-ready</w:t>
            </w:r>
          </w:p>
        </w:tc>
      </w:tr>
      <w:tr>
        <w:tc>
          <w:tcPr>
            <w:tcW w:type="dxa" w:w="2160"/>
          </w:tcPr>
          <w:p>
            <w:r>
              <w:t>Hashing</w:t>
            </w:r>
          </w:p>
        </w:tc>
        <w:tc>
          <w:tcPr>
            <w:tcW w:type="dxa" w:w="2160"/>
          </w:tcPr>
          <w:p>
            <w:r>
              <w:t>xxhash</w:t>
            </w:r>
          </w:p>
        </w:tc>
        <w:tc>
          <w:tcPr>
            <w:tcW w:type="dxa" w:w="2160"/>
          </w:tcPr>
          <w:p>
            <w:r>
              <w:t>Page hashes</w:t>
            </w:r>
          </w:p>
        </w:tc>
        <w:tc>
          <w:tcPr>
            <w:tcW w:type="dxa" w:w="2160"/>
          </w:tcPr>
          <w:p>
            <w:r>
              <w:t>Fast</w:t>
            </w:r>
          </w:p>
        </w:tc>
      </w:tr>
      <w:tr>
        <w:tc>
          <w:tcPr>
            <w:tcW w:type="dxa" w:w="2160"/>
          </w:tcPr>
          <w:p>
            <w:r>
              <w:t>Embeddings</w:t>
            </w:r>
          </w:p>
        </w:tc>
        <w:tc>
          <w:tcPr>
            <w:tcW w:type="dxa" w:w="2160"/>
          </w:tcPr>
          <w:p>
            <w:r>
              <w:t>Sentence Transformers</w:t>
            </w:r>
          </w:p>
        </w:tc>
        <w:tc>
          <w:tcPr>
            <w:tcW w:type="dxa" w:w="2160"/>
          </w:tcPr>
          <w:p>
            <w:r>
              <w:t>Semantic similarity</w:t>
            </w:r>
          </w:p>
        </w:tc>
        <w:tc>
          <w:tcPr>
            <w:tcW w:type="dxa" w:w="2160"/>
          </w:tcPr>
          <w:p>
            <w:r>
              <w:t>Cache reuse</w:t>
            </w:r>
          </w:p>
        </w:tc>
      </w:tr>
      <w:tr>
        <w:tc>
          <w:tcPr>
            <w:tcW w:type="dxa" w:w="2160"/>
          </w:tcPr>
          <w:p>
            <w:r>
              <w:t>Logging</w:t>
            </w:r>
          </w:p>
        </w:tc>
        <w:tc>
          <w:tcPr>
            <w:tcW w:type="dxa" w:w="2160"/>
          </w:tcPr>
          <w:p>
            <w:r>
              <w:t>loguru/logging</w:t>
            </w:r>
          </w:p>
        </w:tc>
        <w:tc>
          <w:tcPr>
            <w:tcW w:type="dxa" w:w="2160"/>
          </w:tcPr>
          <w:p>
            <w:r>
              <w:t>Observability</w:t>
            </w:r>
          </w:p>
        </w:tc>
        <w:tc>
          <w:tcPr>
            <w:tcW w:type="dxa" w:w="2160"/>
          </w:tcPr>
          <w:p>
            <w:r>
              <w:t>Diagnostics</w:t>
            </w:r>
          </w:p>
        </w:tc>
      </w:tr>
      <w:tr>
        <w:tc>
          <w:tcPr>
            <w:tcW w:type="dxa" w:w="2160"/>
          </w:tcPr>
          <w:p>
            <w:r>
              <w:t>Config</w:t>
            </w:r>
          </w:p>
        </w:tc>
        <w:tc>
          <w:tcPr>
            <w:tcW w:type="dxa" w:w="2160"/>
          </w:tcPr>
          <w:p>
            <w:r>
              <w:t>python-dotenv</w:t>
            </w:r>
          </w:p>
        </w:tc>
        <w:tc>
          <w:tcPr>
            <w:tcW w:type="dxa" w:w="2160"/>
          </w:tcPr>
          <w:p>
            <w:r>
              <w:t>Environment</w:t>
            </w:r>
          </w:p>
        </w:tc>
        <w:tc>
          <w:tcPr>
            <w:tcW w:type="dxa" w:w="2160"/>
          </w:tcPr>
          <w:p>
            <w:r>
              <w:t>Configuration</w:t>
            </w:r>
          </w:p>
        </w:tc>
      </w:tr>
      <w:tr>
        <w:tc>
          <w:tcPr>
            <w:tcW w:type="dxa" w:w="2160"/>
          </w:tcPr>
          <w:p>
            <w:r>
              <w:t>Testing</w:t>
            </w:r>
          </w:p>
        </w:tc>
        <w:tc>
          <w:tcPr>
            <w:tcW w:type="dxa" w:w="2160"/>
          </w:tcPr>
          <w:p>
            <w:r>
              <w:t>pytest</w:t>
            </w:r>
          </w:p>
        </w:tc>
        <w:tc>
          <w:tcPr>
            <w:tcW w:type="dxa" w:w="2160"/>
          </w:tcPr>
          <w:p>
            <w:r>
              <w:t>QA</w:t>
            </w:r>
          </w:p>
        </w:tc>
        <w:tc>
          <w:tcPr>
            <w:tcW w:type="dxa" w:w="2160"/>
          </w:tcPr>
          <w:p>
            <w:r>
              <w:t>Automation</w:t>
            </w:r>
          </w:p>
        </w:tc>
      </w:tr>
      <w:tr>
        <w:tc>
          <w:tcPr>
            <w:tcW w:type="dxa" w:w="2160"/>
          </w:tcPr>
          <w:p>
            <w:r>
              <w:t>Deployment</w:t>
            </w:r>
          </w:p>
        </w:tc>
        <w:tc>
          <w:tcPr>
            <w:tcW w:type="dxa" w:w="2160"/>
          </w:tcPr>
          <w:p>
            <w:r>
              <w:t>Docker</w:t>
            </w:r>
          </w:p>
        </w:tc>
        <w:tc>
          <w:tcPr>
            <w:tcW w:type="dxa" w:w="2160"/>
          </w:tcPr>
          <w:p>
            <w:r>
              <w:t>Packaging</w:t>
            </w:r>
          </w:p>
        </w:tc>
        <w:tc>
          <w:tcPr>
            <w:tcW w:type="dxa" w:w="2160"/>
          </w:tcPr>
          <w:p>
            <w:r>
              <w:t>Consistency</w:t>
            </w:r>
          </w:p>
        </w:tc>
      </w:tr>
      <w:tr>
        <w:tc>
          <w:tcPr>
            <w:tcW w:type="dxa" w:w="2160"/>
          </w:tcPr>
          <w:p>
            <w:r>
              <w:t>Monitoring</w:t>
            </w:r>
          </w:p>
        </w:tc>
        <w:tc>
          <w:tcPr>
            <w:tcW w:type="dxa" w:w="2160"/>
          </w:tcPr>
          <w:p>
            <w:r>
              <w:t>Prometheus + Grafana</w:t>
            </w:r>
          </w:p>
        </w:tc>
        <w:tc>
          <w:tcPr>
            <w:tcW w:type="dxa" w:w="2160"/>
          </w:tcPr>
          <w:p>
            <w:r>
              <w:t>Metrics</w:t>
            </w:r>
          </w:p>
        </w:tc>
        <w:tc>
          <w:tcPr>
            <w:tcW w:type="dxa" w:w="2160"/>
          </w:tcPr>
          <w:p>
            <w:r>
              <w:t>Operations</w:t>
            </w:r>
          </w:p>
        </w:tc>
      </w:tr>
      <w:tr>
        <w:tc>
          <w:tcPr>
            <w:tcW w:type="dxa" w:w="2160"/>
          </w:tcPr>
          <w:p>
            <w:r>
              <w:t>Tracing</w:t>
            </w:r>
          </w:p>
        </w:tc>
        <w:tc>
          <w:tcPr>
            <w:tcW w:type="dxa" w:w="2160"/>
          </w:tcPr>
          <w:p>
            <w:r>
              <w:t>OpenTelemetry</w:t>
            </w:r>
          </w:p>
        </w:tc>
        <w:tc>
          <w:tcPr>
            <w:tcW w:type="dxa" w:w="2160"/>
          </w:tcPr>
          <w:p>
            <w:r>
              <w:t>Tracing</w:t>
            </w:r>
          </w:p>
        </w:tc>
        <w:tc>
          <w:tcPr>
            <w:tcW w:type="dxa" w:w="2160"/>
          </w:tcPr>
          <w:p>
            <w:r>
              <w:t>Performance</w:t>
            </w:r>
          </w:p>
        </w:tc>
      </w:tr>
      <w:tr>
        <w:tc>
          <w:tcPr>
            <w:tcW w:type="dxa" w:w="2160"/>
          </w:tcPr>
          <w:p>
            <w:r>
              <w:t>CI/CD</w:t>
            </w:r>
          </w:p>
        </w:tc>
        <w:tc>
          <w:tcPr>
            <w:tcW w:type="dxa" w:w="2160"/>
          </w:tcPr>
          <w:p>
            <w:r>
              <w:t>GitHub Actions</w:t>
            </w:r>
          </w:p>
        </w:tc>
        <w:tc>
          <w:tcPr>
            <w:tcW w:type="dxa" w:w="2160"/>
          </w:tcPr>
          <w:p>
            <w:r>
              <w:t>Automation</w:t>
            </w:r>
          </w:p>
        </w:tc>
        <w:tc>
          <w:tcPr>
            <w:tcW w:type="dxa" w:w="2160"/>
          </w:tcPr>
          <w:p>
            <w:r>
              <w:t>Deployment</w:t>
            </w:r>
          </w:p>
        </w:tc>
      </w:tr>
    </w:tbl>
    <w:p>
      <w:pPr>
        <w:pStyle w:val="Heading1"/>
      </w:pPr>
      <w:r>
        <w:t>Detailed Execution Pipeline</w:t>
      </w:r>
    </w:p>
    <w:p>
      <w:pPr>
        <w:pStyle w:val="ListNumber"/>
      </w:pPr>
      <w:r>
        <w:t>AI agent connects to the MCP server.</w:t>
      </w:r>
    </w:p>
    <w:p>
      <w:pPr>
        <w:pStyle w:val="ListNumber"/>
      </w:pPr>
      <w:r>
        <w:t>FastMCP exposes available browser optimization tools.</w:t>
      </w:r>
    </w:p>
    <w:p>
      <w:pPr>
        <w:pStyle w:val="ListNumber"/>
      </w:pPr>
      <w:r>
        <w:t>Playwright creates or reuses a browser session.</w:t>
      </w:r>
    </w:p>
    <w:p>
      <w:pPr>
        <w:pStyle w:val="ListNumber"/>
      </w:pPr>
      <w:r>
        <w:t>Requested URL is opened.</w:t>
      </w:r>
    </w:p>
    <w:p>
      <w:pPr>
        <w:pStyle w:val="ListNumber"/>
      </w:pPr>
      <w:r>
        <w:t>DOM and Accessibility Tree are extracted.</w:t>
      </w:r>
    </w:p>
    <w:p>
      <w:pPr>
        <w:pStyle w:val="ListNumber"/>
      </w:pPr>
      <w:r>
        <w:t>Context Compressor removes irrelevant UI elements.</w:t>
      </w:r>
    </w:p>
    <w:p>
      <w:pPr>
        <w:pStyle w:val="ListNumber"/>
      </w:pPr>
      <w:r>
        <w:t>Task Classifier identifies page type.</w:t>
      </w:r>
    </w:p>
    <w:p>
      <w:pPr>
        <w:pStyle w:val="ListNumber"/>
      </w:pPr>
      <w:r>
        <w:t>Structured Context Builder generates compact JSON.</w:t>
      </w:r>
    </w:p>
    <w:p>
      <w:pPr>
        <w:pStyle w:val="ListNumber"/>
      </w:pPr>
      <w:r>
        <w:t>xxhash generates page fingerprint.</w:t>
      </w:r>
    </w:p>
    <w:p>
      <w:pPr>
        <w:pStyle w:val="ListNumber"/>
      </w:pPr>
      <w:r>
        <w:t>Redis/cachetools check for reusable context.</w:t>
      </w:r>
    </w:p>
    <w:p>
      <w:pPr>
        <w:pStyle w:val="ListNumber"/>
      </w:pPr>
      <w:r>
        <w:t>State Difference Engine computes incremental changes.</w:t>
      </w:r>
    </w:p>
    <w:p>
      <w:pPr>
        <w:pStyle w:val="ListNumber"/>
      </w:pPr>
      <w:r>
        <w:t>Rule Engine executes deterministic actions when possible.</w:t>
      </w:r>
    </w:p>
    <w:p>
      <w:pPr>
        <w:pStyle w:val="ListNumber"/>
      </w:pPr>
      <w:r>
        <w:t>If reasoning is required, compressed context is returned to the AI agent.</w:t>
      </w:r>
    </w:p>
    <w:p>
      <w:pPr>
        <w:pStyle w:val="ListNumber"/>
      </w:pPr>
      <w:r>
        <w:t>Agent returns next action.</w:t>
      </w:r>
    </w:p>
    <w:p>
      <w:pPr>
        <w:pStyle w:val="ListNumber"/>
      </w:pPr>
      <w:r>
        <w:t>Playwright executes the action.</w:t>
      </w:r>
    </w:p>
    <w:p>
      <w:pPr>
        <w:pStyle w:val="ListNumber"/>
      </w:pPr>
      <w:r>
        <w:t>Browser state is updated and cached.</w:t>
      </w:r>
    </w:p>
    <w:p>
      <w:pPr>
        <w:pStyle w:val="ListNumber"/>
      </w:pPr>
      <w:r>
        <w:t>Metrics, latency, cache hit rate and estimated token savings are recorded.</w:t>
      </w:r>
    </w:p>
    <w:p>
      <w:pPr>
        <w:pStyle w:val="ListNumber"/>
      </w:pPr>
      <w:r>
        <w:t>Repeat until task completion.</w:t>
      </w:r>
    </w:p>
    <w:p>
      <w:pPr>
        <w:pStyle w:val="Heading1"/>
      </w:pPr>
      <w:r>
        <w:t>Internal Modules</w:t>
      </w:r>
    </w:p>
    <w:p>
      <w:r>
        <w:rPr>
          <w:b/>
        </w:rPr>
        <w:t xml:space="preserve">server: </w:t>
      </w:r>
      <w:r>
        <w:t>FastMCP entry point</w:t>
      </w:r>
    </w:p>
    <w:p>
      <w:r>
        <w:rPr>
          <w:b/>
        </w:rPr>
        <w:t xml:space="preserve">browser: </w:t>
      </w:r>
      <w:r>
        <w:t>Playwright management</w:t>
      </w:r>
    </w:p>
    <w:p>
      <w:r>
        <w:rPr>
          <w:b/>
        </w:rPr>
        <w:t xml:space="preserve">extractor: </w:t>
      </w:r>
      <w:r>
        <w:t>DOM &amp; AX extraction</w:t>
      </w:r>
    </w:p>
    <w:p>
      <w:r>
        <w:rPr>
          <w:b/>
        </w:rPr>
        <w:t xml:space="preserve">compressor: </w:t>
      </w:r>
      <w:r>
        <w:t>Context compression</w:t>
      </w:r>
    </w:p>
    <w:p>
      <w:r>
        <w:rPr>
          <w:b/>
        </w:rPr>
        <w:t xml:space="preserve">classifier: </w:t>
      </w:r>
      <w:r>
        <w:t>Page classification</w:t>
      </w:r>
    </w:p>
    <w:p>
      <w:r>
        <w:rPr>
          <w:b/>
        </w:rPr>
        <w:t xml:space="preserve">diff: </w:t>
      </w:r>
      <w:r>
        <w:t>State difference engine</w:t>
      </w:r>
    </w:p>
    <w:p>
      <w:r>
        <w:rPr>
          <w:b/>
        </w:rPr>
        <w:t xml:space="preserve">cache: </w:t>
      </w:r>
      <w:r>
        <w:t>Semantic cache</w:t>
      </w:r>
    </w:p>
    <w:p>
      <w:r>
        <w:rPr>
          <w:b/>
        </w:rPr>
        <w:t xml:space="preserve">executor: </w:t>
      </w:r>
      <w:r>
        <w:t>Rule-based actions</w:t>
      </w:r>
    </w:p>
    <w:p>
      <w:r>
        <w:rPr>
          <w:b/>
        </w:rPr>
        <w:t xml:space="preserve">schemas: </w:t>
      </w:r>
      <w:r>
        <w:t>Pydantic models</w:t>
      </w:r>
    </w:p>
    <w:p>
      <w:r>
        <w:rPr>
          <w:b/>
        </w:rPr>
        <w:t xml:space="preserve">metrics: </w:t>
      </w:r>
      <w:r>
        <w:t>Logging and telemetry</w:t>
      </w:r>
    </w:p>
    <w:p>
      <w:r>
        <w:rPr>
          <w:b/>
        </w:rPr>
        <w:t xml:space="preserve">tests: </w:t>
      </w:r>
      <w:r>
        <w:t>Unit and integration tests</w:t>
      </w:r>
    </w:p>
    <w:p>
      <w:pPr>
        <w:pStyle w:val="Heading1"/>
      </w:pPr>
      <w:r>
        <w:t>Custom Components</w:t>
      </w:r>
    </w:p>
    <w:p>
      <w:pPr>
        <w:pStyle w:val="ListBullet"/>
      </w:pPr>
      <w:r>
        <w:t>Context Compression Engine</w:t>
      </w:r>
    </w:p>
    <w:p>
      <w:pPr>
        <w:pStyle w:val="ListBullet"/>
      </w:pPr>
      <w:r>
        <w:t>Adaptive Observation Scheduler</w:t>
      </w:r>
    </w:p>
    <w:p>
      <w:pPr>
        <w:pStyle w:val="ListBullet"/>
      </w:pPr>
      <w:r>
        <w:t>Semantic Cache</w:t>
      </w:r>
    </w:p>
    <w:p>
      <w:pPr>
        <w:pStyle w:val="ListBullet"/>
      </w:pPr>
      <w:r>
        <w:t>State Difference Engine</w:t>
      </w:r>
    </w:p>
    <w:p>
      <w:pPr>
        <w:pStyle w:val="ListBullet"/>
      </w:pPr>
      <w:r>
        <w:t>Structured Context Generator</w:t>
      </w:r>
    </w:p>
    <w:p>
      <w:pPr>
        <w:pStyle w:val="ListBullet"/>
      </w:pPr>
      <w:r>
        <w:t>Rule-Based Executor</w:t>
      </w:r>
    </w:p>
    <w:p>
      <w:pPr>
        <w:pStyle w:val="ListBullet"/>
      </w:pPr>
      <w:r>
        <w:t>Performance Benchmark Suite</w:t>
      </w:r>
    </w:p>
    <w:p>
      <w:pPr>
        <w:pStyle w:val="Heading1"/>
      </w:pPr>
      <w:r>
        <w:t>Implementation Philosophy</w:t>
      </w:r>
    </w:p>
    <w:p>
      <w:r>
        <w:t>Use mature libraries for browser automation, parsing, validation, deployment and monitoring. Build custom modules only for browser-context optimization, state tracking, adaptive observation and intelligent execution to maximize maintainability and production readiness.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