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Praveen Sharma is an intrapreneur by choice, a motivational speaker, business coach, consultant, active public speaker, a writer and also specializes in strategic partnership and hacking business growth for organization.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is trying to break the stigma around mental health with his initiative better us. Better us is a platform to promote the discussion on mental health and related subjects.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