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a6b4a"/>
          <w:sz w:val="72"/>
          <w:szCs w:val="72"/>
        </w:rPr>
        <w:t xml:space="preserve">MedPing</w:t>
      </w:r>
    </w:p>
    <w:p>
      <w:pPr>
        <w:spacing w:after="120"/>
      </w:pPr>
      <w:r>
        <w:rPr>
          <w:rFonts w:ascii="Arial" w:cs="Arial" w:eastAsia="Arial" w:hAnsi="Arial"/>
          <w:color w:val="333333"/>
          <w:sz w:val="32"/>
          <w:szCs w:val="32"/>
        </w:rPr>
        <w:t xml:space="preserve">Medication Adherence Platform for Doctors</w:t>
      </w:r>
    </w:p>
    <w:p>
      <w:pPr>
        <w:spacing w:after="480"/>
      </w:pPr>
      <w:r>
        <w:rPr>
          <w:rFonts w:ascii="Arial" w:cs="Arial" w:eastAsia="Arial" w:hAnsi="Arial"/>
          <w:i/>
          <w:iCs/>
          <w:color w:val="1a6b4a"/>
          <w:sz w:val="26"/>
          <w:szCs w:val="26"/>
        </w:rPr>
        <w:t xml:space="preserve">Every patient. Every dose. Verified via WhatsApp.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Product</w:t>
            </w:r>
          </w:p>
        </w:tc>
        <w:tc>
          <w:tcPr>
            <w:tcW w:type="dxa" w:w="6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MedPing — Medication Adherence Platform</w:t>
            </w:r>
          </w:p>
        </w:tc>
      </w:tr>
      <w:tr>
        <w:tc>
          <w:tcPr>
            <w:tcW w:type="dxa" w:w="2256"/>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Category</w:t>
            </w:r>
          </w:p>
        </w:tc>
        <w:tc>
          <w:tcPr>
            <w:tcW w:type="dxa" w:w="6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B2B SaaS  ·  Healthcare  ·  WhatsApp-first</w:t>
            </w:r>
          </w:p>
        </w:tc>
      </w:tr>
      <w:tr>
        <w:tc>
          <w:tcPr>
            <w:tcW w:type="dxa" w:w="2256"/>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Market</w:t>
            </w:r>
          </w:p>
        </w:tc>
        <w:tc>
          <w:tcPr>
            <w:tcW w:type="dxa" w:w="6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Independent clinic doctors, India</w:t>
            </w:r>
          </w:p>
        </w:tc>
      </w:tr>
      <w:tr>
        <w:tc>
          <w:tcPr>
            <w:tcW w:type="dxa" w:w="2256"/>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Stage</w:t>
            </w:r>
          </w:p>
        </w:tc>
        <w:tc>
          <w:tcPr>
            <w:tcW w:type="dxa" w:w="6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Pre-MVP / Prototype</w:t>
            </w:r>
          </w:p>
        </w:tc>
      </w:tr>
      <w:tr>
        <w:tc>
          <w:tcPr>
            <w:tcW w:type="dxa" w:w="2256"/>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Author</w:t>
            </w:r>
          </w:p>
        </w:tc>
        <w:tc>
          <w:tcPr>
            <w:tcW w:type="dxa" w:w="6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Manthan</w:t>
            </w:r>
          </w:p>
        </w:tc>
      </w:tr>
      <w:tr>
        <w:tc>
          <w:tcPr>
            <w:tcW w:type="dxa" w:w="2256"/>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Status</w:t>
            </w:r>
          </w:p>
        </w:tc>
        <w:tc>
          <w:tcPr>
            <w:tcW w:type="dxa" w:w="6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Working Draft — Confidential</w:t>
            </w:r>
          </w:p>
        </w:tc>
      </w:tr>
    </w:tbl>
    <w:p>
      <w:r>
        <w:br w:type="page"/>
      </w:r>
    </w:p>
    <w:p>
      <w:pPr>
        <w:pStyle w:val="Heading1"/>
      </w:pPr>
      <w:r>
        <w:t xml:space="preserve">01  Executive Summary</w:t>
      </w:r>
    </w:p>
    <w:p>
      <w:pPr>
        <w:spacing w:after="120"/>
      </w:pPr>
      <w:r>
        <w:t xml:space="preserve">MedPing is a B2B SaaS platform that helps doctors track whether their patients are actually taking their prescribed medication. Doctors subscribe, add patients and their medication schedules, and MedPing sends automated WhatsApp check-ins every morning. Patient replies are tracked. Doctors see a live adherence dashboard. Non-adherent patients are flagged before the next appointment.</w:t>
      </w:r>
    </w:p>
    <w:p>
      <w:pPr>
        <w:spacing w:after="120"/>
      </w:pPr>
      <w:r>
        <w:t xml:space="preserve">No app for the patient to download. No behaviour change required from the doctor. The only interface the patient sees is a WhatsApp message they already know how to respond to.</w:t>
      </w:r>
    </w:p>
    <w:p>
      <w:pPr>
        <w:pBdr>
          <w:bottom w:val="single" w:color="1a6b4a" w:sz="6" w:space="1"/>
        </w:pBdr>
        <w:spacing w:after="160" w:before="160"/>
      </w:pPr>
    </w:p>
    <w:p>
      <w:pPr>
        <w:pStyle w:val="Heading2"/>
      </w:pPr>
      <w:r>
        <w:t xml:space="preserve">The Core Insight</w:t>
      </w:r>
    </w:p>
    <w:p>
      <w:pPr>
        <w:spacing w:after="120"/>
      </w:pPr>
      <w:r>
        <w:t xml:space="preserve">Medication non-adherence costs the Indian healthcare system an estimated ₹1.5 lakh crore annually in avoidable complications, re-admissions, and worsening chronic disease. The root cause is not patient intention — it is the absence of a daily accountability loop. Doctors see patients once every 3 months. Nothing happens in between.</w:t>
      </w:r>
    </w:p>
    <w:p>
      <w:pPr>
        <w:spacing w:after="120"/>
      </w:pPr>
      <w:r>
        <w:t xml:space="preserve">MedPing closes that gap with a single WhatsApp message per day.</w:t>
      </w:r>
    </w:p>
    <w:p>
      <w:pPr>
        <w:pBdr>
          <w:bottom w:val="single" w:color="1a6b4a" w:sz="6" w:space="1"/>
        </w:pBdr>
        <w:spacing w:after="160" w:before="160"/>
      </w:pPr>
    </w:p>
    <w:p>
      <w:pPr>
        <w:pStyle w:val="Heading2"/>
      </w:pPr>
      <w:r>
        <w:t xml:space="preserve">Why WhatsApp, Not an App</w:t>
      </w:r>
    </w:p>
    <w:p>
      <w:pPr>
        <w:spacing w:after="120"/>
      </w:pPr>
      <w:r>
        <w:t xml:space="preserve">Every medication adherence app ever built has failed for the same reason: patients do not download apps for health. WhatsApp has a 98% open rate in India. A message from a known number in a familiar interface requires zero behaviour change. The patient does not need to learn anything new.</w:t>
      </w:r>
    </w:p>
    <w:p>
      <w:r>
        <w:br w:type="page"/>
      </w:r>
    </w:p>
    <w:p>
      <w:pPr>
        <w:pStyle w:val="Heading1"/>
      </w:pPr>
      <w:r>
        <w:t xml:space="preserve">02  Problem Statement</w:t>
      </w:r>
    </w:p>
    <w:p>
      <w:pPr>
        <w:pStyle w:val="Heading2"/>
      </w:pPr>
      <w:r>
        <w:t xml:space="preserve">The Adherence Gap</w:t>
      </w:r>
    </w:p>
    <w:p>
      <w:pPr>
        <w:spacing w:after="120"/>
      </w:pPr>
      <w:r>
        <w:t xml:space="preserve">A diabetologist sees 40 patients per day. She prescribes Metformin, explains the regimen, and books a follow-up in 3 months. Between that appointment and the next, she has zero visibility. She does not know if the patient took the medication. She finds out only when the HbA1c comes back worse, or when a complication presents.</w:t>
      </w:r>
    </w:p>
    <w:p>
      <w:pPr>
        <w:spacing w:after="120"/>
      </w:pPr>
      <w:r>
        <w:t xml:space="preserve">This is not a rare edge case. Studies consistently show that 50–60% of patients with chronic diseases (diabetes, hypertension, thyroid, asthma) do not adhere to their medication regimen within 6 months of prescription.</w:t>
      </w:r>
    </w:p>
    <w:p>
      <w:pPr>
        <w:pStyle w:val="Heading2"/>
      </w:pPr>
      <w:r>
        <w:t xml:space="preserve">The Three Root Causes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900"/>
        <w:gridCol w:w="2826"/>
      </w:tblGrid>
      <w:tr>
        <w:tc>
          <w:tcPr>
            <w:tcW w:type="dxa" w:w="500"/>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w:t>
            </w:r>
          </w:p>
        </w:tc>
        <w:tc>
          <w:tcPr>
            <w:tcW w:type="dxa" w:w="2800"/>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Root Cause</w:t>
            </w:r>
          </w:p>
        </w:tc>
        <w:tc>
          <w:tcPr>
            <w:tcW w:type="dxa" w:w="2900"/>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Current Reality</w:t>
            </w:r>
          </w:p>
        </w:tc>
        <w:tc>
          <w:tcPr>
            <w:tcW w:type="dxa" w:w="2826"/>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Impact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 daily reminder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Patient relies on memory</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Doses missed silently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 accountability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Doctor unaware until next visit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Complications develop undetected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 easy check-in channel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Calling doctor is intimidating</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Patient avoids reporting non-adherence</w:t>
            </w:r>
          </w:p>
        </w:tc>
      </w:tr>
    </w:tbl>
    <w:p>
      <w:r>
        <w:br w:type="page"/>
      </w:r>
    </w:p>
    <w:p>
      <w:pPr>
        <w:pStyle w:val="Heading1"/>
      </w:pPr>
      <w:r>
        <w:t xml:space="preserve">03  Solution Overview</w:t>
      </w:r>
    </w:p>
    <w:p>
      <w:pPr>
        <w:spacing w:after="120"/>
      </w:pPr>
      <w:r>
        <w:t xml:space="preserve">MedPing automates the daily accountability loop between doctor and patient using WhatsApp as the only interface.</w:t>
      </w:r>
    </w:p>
    <w:p>
      <w:pPr>
        <w:pStyle w:val="Heading2"/>
      </w:pPr>
      <w:r>
        <w:t xml:space="preserve">End-to-End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4526"/>
      </w:tblGrid>
      <w:tr>
        <w:tc>
          <w:tcPr>
            <w:tcW w:type="dxa" w:w="500"/>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Step</w:t>
            </w:r>
          </w:p>
        </w:tc>
        <w:tc>
          <w:tcPr>
            <w:tcW w:type="dxa" w:w="2000"/>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Action</w:t>
            </w:r>
          </w:p>
        </w:tc>
        <w:tc>
          <w:tcPr>
            <w:tcW w:type="dxa" w:w="2000"/>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Actor</w:t>
            </w:r>
          </w:p>
        </w:tc>
        <w:tc>
          <w:tcPr>
            <w:tcW w:type="dxa" w:w="4526"/>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System Response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Doctor registers, adds patient + medications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Doctor (dashboard)</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Patient record created, schedule set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8:00 AM daily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MedPing (automated)</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WhatsApp sent: "Good morning [Name]! Did you take your [Med]? Reply YES or NO"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Patient replies 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Patient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Logged as adherent. Streak updated. Positive reinforcement sent.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Patient replies 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Patient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Logged as non-adherent. Doctor flagged. Gentle follow-up sent to patient.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 reply by 2:00 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Logged as no-response. Doctor flagged. Counted same as non-adherent.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Doctor opens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Doctor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Sees per-patient adherence rate, flagged list, 7/30-day trend, appointment-ready summary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Appointment approaches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MedPing (automated)</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Doctor gets pre-appointment summary: adherence rate + missed dates for each patient</w:t>
            </w:r>
          </w:p>
        </w:tc>
      </w:tr>
    </w:tbl>
    <w:p>
      <w:pPr>
        <w:pBdr>
          <w:bottom w:val="single" w:color="1a6b4a" w:sz="6" w:space="1"/>
        </w:pBdr>
        <w:spacing w:after="160" w:before="160"/>
      </w:pPr>
    </w:p>
    <w:p>
      <w:pPr>
        <w:pStyle w:val="Heading2"/>
      </w:pPr>
      <w:r>
        <w:t xml:space="preserve">What the Patient Receives</w:t>
      </w:r>
    </w:p>
    <w:p>
      <w:pPr>
        <w:pStyle w:val="ListParagraph"/>
        <w:numPr>
          <w:ilvl w:val="0"/>
          <w:numId w:val="2"/>
        </w:numPr>
        <w:spacing w:after="80"/>
      </w:pPr>
      <w:r>
        <w:t xml:space="preserve">8:00 AM: "Good morning Ramesh! Did you take your Metformin 500mg today? Reply YES or NO"</w:t>
      </w:r>
    </w:p>
    <w:p>
      <w:pPr>
        <w:pStyle w:val="ListParagraph"/>
        <w:numPr>
          <w:ilvl w:val="0"/>
          <w:numId w:val="2"/>
        </w:numPr>
        <w:spacing w:after="80"/>
      </w:pPr>
      <w:r>
        <w:t xml:space="preserve">On YES: "Great! Keep it up. Your streak: 12 days straight."</w:t>
      </w:r>
    </w:p>
    <w:p>
      <w:pPr>
        <w:pStyle w:val="ListParagraph"/>
        <w:numPr>
          <w:ilvl w:val="0"/>
          <w:numId w:val="2"/>
        </w:numPr>
        <w:spacing w:after="80"/>
      </w:pPr>
      <w:r>
        <w:t xml:space="preserve">On NO: "That’s okay. Try to take it now if possible. Dr. Sharma has been notified."</w:t>
      </w:r>
    </w:p>
    <w:p>
      <w:pPr>
        <w:pStyle w:val="ListParagraph"/>
        <w:numPr>
          <w:ilvl w:val="0"/>
          <w:numId w:val="2"/>
        </w:numPr>
        <w:spacing w:after="80"/>
      </w:pPr>
      <w:r>
        <w:t xml:space="preserve">No response by 2 PM: "Just checking in — did you take your medication today? Reply YES or NO when you can."</w:t>
      </w:r>
    </w:p>
    <w:p>
      <w:pPr>
        <w:pStyle w:val="ListParagraph"/>
        <w:numPr>
          <w:ilvl w:val="0"/>
          <w:numId w:val="2"/>
        </w:numPr>
        <w:spacing w:after="80"/>
      </w:pPr>
      <w:r>
        <w:t xml:space="preserve">Weekly summary (Sunday): "This week: 6/7 doses taken. Great work!"</w:t>
      </w:r>
    </w:p>
    <w:p>
      <w:r>
        <w:br w:type="page"/>
      </w:r>
    </w:p>
    <w:p>
      <w:pPr>
        <w:pStyle w:val="Heading1"/>
      </w:pPr>
      <w:r>
        <w:t xml:space="preserve">04  System Architecture</w:t>
      </w:r>
    </w:p>
    <w:p>
      <w:pPr>
        <w:pStyle w:val="Heading2"/>
      </w:pPr>
      <w:r>
        <w:t xml:space="preserve">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770"/>
        <w:gridCol w:w="4000"/>
      </w:tblGrid>
      <w:tr>
        <w:tc>
          <w:tcPr>
            <w:tcW w:type="dxa" w:w="2256"/>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Layer</w:t>
            </w:r>
          </w:p>
        </w:tc>
        <w:tc>
          <w:tcPr>
            <w:tcW w:type="dxa" w:w="2770"/>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Technology</w:t>
            </w:r>
          </w:p>
        </w:tc>
        <w:tc>
          <w:tcPr>
            <w:tcW w:type="dxa" w:w="4000"/>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Purpose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Doctor Dashboard</w:t>
            </w:r>
          </w:p>
        </w:tc>
        <w:tc>
          <w:tcPr>
            <w:tcW w:type="dxa" w:w="2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React + Vite (PWA)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Web app for doctors — patient mgmt, adherence view, reports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Backend API</w:t>
            </w:r>
          </w:p>
        </w:tc>
        <w:tc>
          <w:tcPr>
            <w:tcW w:type="dxa" w:w="2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Node.js + Express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Business logic, schedule management, webhook handling</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Database</w:t>
            </w:r>
          </w:p>
        </w:tc>
        <w:tc>
          <w:tcPr>
            <w:tcW w:type="dxa" w:w="2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PostgreSQL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Structured relational data — patients, medications, adherence logs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WhatsApp</w:t>
            </w:r>
          </w:p>
        </w:tc>
        <w:tc>
          <w:tcPr>
            <w:tcW w:type="dxa" w:w="2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Twilio WhatsApp API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Outbound reminders + inbound reply webhook</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Job Scheduler</w:t>
            </w:r>
          </w:p>
        </w:tc>
        <w:tc>
          <w:tcPr>
            <w:tcW w:type="dxa" w:w="2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node-cron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8 AM daily send, 2 PM no-response check, Sunday weekly summary</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Authentication</w:t>
            </w:r>
          </w:p>
        </w:tc>
        <w:tc>
          <w:tcPr>
            <w:tcW w:type="dxa" w:w="2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JWT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Doctor login — email + password</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Frontend Hosting</w:t>
            </w:r>
          </w:p>
        </w:tc>
        <w:tc>
          <w:tcPr>
            <w:tcW w:type="dxa" w:w="2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Vercel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Free tier sufficient for MVP</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Backend Hosting</w:t>
            </w:r>
          </w:p>
        </w:tc>
        <w:tc>
          <w:tcPr>
            <w:tcW w:type="dxa" w:w="2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Railway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Node.js + PostgreSQL, auto-restart</w:t>
            </w:r>
          </w:p>
        </w:tc>
      </w:tr>
    </w:tbl>
    <w:p>
      <w:pPr>
        <w:pBdr>
          <w:bottom w:val="single" w:color="1a6b4a" w:sz="6" w:space="1"/>
        </w:pBdr>
        <w:spacing w:after="160" w:before="160"/>
      </w:pPr>
    </w:p>
    <w:p>
      <w:pPr>
        <w:pStyle w:val="Heading2"/>
      </w:pPr>
      <w:r>
        <w:t xml:space="preserve">Monorepo Structure</w:t>
      </w:r>
    </w:p>
    <w:p>
      <w:pPr>
        <w:spacing w:after="120"/>
      </w:pPr>
      <w:r>
        <w:rPr>
          <w:rFonts w:ascii="Courier New" w:cs="Courier New" w:eastAsia="Courier New" w:hAnsi="Courier New"/>
          <w:sz w:val="20"/>
          <w:szCs w:val="20"/>
        </w:rPr>
        <w:t xml:space="preserve">medping/</w:t>
      </w:r>
    </w:p>
    <w:p>
      <w:pPr>
        <w:spacing w:after="120"/>
      </w:pPr>
      <w:r>
        <w:rPr>
          <w:rFonts w:ascii="Courier New" w:cs="Courier New" w:eastAsia="Courier New" w:hAnsi="Courier New"/>
          <w:sz w:val="18"/>
          <w:szCs w:val="18"/>
        </w:rPr>
        <w:t xml:space="preserve">├── client/                      ← Doctor dashboard (React + Vite)</w:t>
      </w:r>
    </w:p>
    <w:p>
      <w:pPr>
        <w:spacing w:after="120"/>
      </w:pPr>
      <w:r>
        <w:rPr>
          <w:rFonts w:ascii="Courier New" w:cs="Courier New" w:eastAsia="Courier New" w:hAnsi="Courier New"/>
          <w:sz w:val="18"/>
          <w:szCs w:val="18"/>
        </w:rPr>
        <w:t xml:space="preserve">├── server/</w:t>
      </w:r>
    </w:p>
    <w:p>
      <w:pPr>
        <w:spacing w:after="120"/>
      </w:pPr>
      <w:r>
        <w:rPr>
          <w:rFonts w:ascii="Courier New" w:cs="Courier New" w:eastAsia="Courier New" w:hAnsi="Courier New"/>
          <w:sz w:val="18"/>
          <w:szCs w:val="18"/>
        </w:rPr>
        <w:t xml:space="preserve">│   ├── routes/              ← REST API endpoints</w:t>
      </w:r>
    </w:p>
    <w:p>
      <w:pPr>
        <w:spacing w:after="120"/>
      </w:pPr>
      <w:r>
        <w:rPr>
          <w:rFonts w:ascii="Courier New" w:cs="Courier New" w:eastAsia="Courier New" w:hAnsi="Courier New"/>
          <w:sz w:val="18"/>
          <w:szCs w:val="18"/>
        </w:rPr>
        <w:t xml:space="preserve">│   ├── services/            ← WhatsApp, scheduler, adherence logic</w:t>
      </w:r>
    </w:p>
    <w:p>
      <w:pPr>
        <w:spacing w:after="120"/>
      </w:pPr>
      <w:r>
        <w:rPr>
          <w:rFonts w:ascii="Courier New" w:cs="Courier New" w:eastAsia="Courier New" w:hAnsi="Courier New"/>
          <w:sz w:val="18"/>
          <w:szCs w:val="18"/>
        </w:rPr>
        <w:t xml:space="preserve">│   ├── jobs/                ← Cron jobs (8AM send, 2PM check, Sunday summary)</w:t>
      </w:r>
    </w:p>
    <w:p>
      <w:pPr>
        <w:spacing w:after="120"/>
      </w:pPr>
      <w:r>
        <w:rPr>
          <w:rFonts w:ascii="Courier New" w:cs="Courier New" w:eastAsia="Courier New" w:hAnsi="Courier New"/>
          <w:sz w:val="18"/>
          <w:szCs w:val="18"/>
        </w:rPr>
        <w:t xml:space="preserve">│   ├── db/                  ← PostgreSQL schema + migrations</w:t>
      </w:r>
    </w:p>
    <w:p>
      <w:pPr>
        <w:spacing w:after="120"/>
      </w:pPr>
      <w:r>
        <w:rPr>
          <w:rFonts w:ascii="Courier New" w:cs="Courier New" w:eastAsia="Courier New" w:hAnsi="Courier New"/>
          <w:sz w:val="18"/>
          <w:szCs w:val="18"/>
        </w:rPr>
        <w:t xml:space="preserve">│   └── middleware/          ← Auth, validation</w:t>
      </w:r>
    </w:p>
    <w:p>
      <w:pPr>
        <w:spacing w:after="120"/>
      </w:pPr>
      <w:r>
        <w:rPr>
          <w:rFonts w:ascii="Courier New" w:cs="Courier New" w:eastAsia="Courier New" w:hAnsi="Courier New"/>
          <w:sz w:val="18"/>
          <w:szCs w:val="18"/>
        </w:rPr>
        <w:t xml:space="preserve">└── .env.example</w:t>
      </w:r>
    </w:p>
    <w:p>
      <w:r>
        <w:br w:type="page"/>
      </w:r>
    </w:p>
    <w:p>
      <w:pPr>
        <w:pStyle w:val="Heading1"/>
      </w:pPr>
      <w:r>
        <w:t xml:space="preserve">05  Database Schema</w:t>
      </w:r>
    </w:p>
    <w:p>
      <w:pPr>
        <w:pStyle w:val="Heading2"/>
      </w:pPr>
      <w:r>
        <w:t xml:space="preserve">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Table</w:t>
            </w:r>
          </w:p>
        </w:tc>
        <w:tc>
          <w:tcPr>
            <w:tcW w:type="dxa" w:w="6526"/>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Key Fields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doctors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id, name, email, password_hash, specialty, clinic_name, phone, subscription_tier, active, created_at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patients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id, doctor_id, name, phone, diagnosis, active, created_at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medications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id, patient_id, name, dosage, frequency, reminder_time (HH:MM), active, created_at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adherence_logs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id, patient_id, medication_id, date, asked_at, responded_at, taken (bool), response_text, created_at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whatsapp_messages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id, patient_id, direction (in/out), message, twilio_sid, status, created_at</w:t>
            </w:r>
          </w:p>
        </w:tc>
      </w:tr>
    </w:tbl>
    <w:p>
      <w:r>
        <w:br w:type="page"/>
      </w:r>
    </w:p>
    <w:p>
      <w:pPr>
        <w:pStyle w:val="Heading1"/>
      </w:pPr>
      <w:r>
        <w:t xml:space="preserve">06  Feature Specification</w:t>
      </w:r>
    </w:p>
    <w:p>
      <w:pPr>
        <w:pStyle w:val="Heading2"/>
      </w:pPr>
      <w:r>
        <w:t xml:space="preserve">F01 — Daily WhatsApp Reminder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Trigger</w:t>
            </w:r>
          </w:p>
        </w:tc>
        <w:tc>
          <w:tcPr>
            <w:tcW w:type="dxa" w:w="6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Cron job at 8:00 AM IST daily</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Recipients</w:t>
            </w:r>
          </w:p>
        </w:tc>
        <w:tc>
          <w:tcPr>
            <w:tcW w:type="dxa" w:w="6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All active patients with at least one active medication</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Message</w:t>
            </w:r>
          </w:p>
        </w:tc>
        <w:tc>
          <w:tcPr>
            <w:tcW w:type="dxa" w:w="6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"Good morning [Name]! Did you take your [Med] [Dosage] today? Reply YES or NO"</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Multiple meds</w:t>
            </w:r>
          </w:p>
        </w:tc>
        <w:tc>
          <w:tcPr>
            <w:tcW w:type="dxa" w:w="6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One message per medication per patient. Sent with 30-second gap to avoid rate limits.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No-response check</w:t>
            </w:r>
          </w:p>
        </w:tc>
        <w:tc>
          <w:tcPr>
            <w:tcW w:type="dxa" w:w="6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2:00 PM cron: patients with no reply get a gentle follow-up. Still no reply by EOD = no-response log.</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Duplicate guard</w:t>
            </w:r>
          </w:p>
        </w:tc>
        <w:tc>
          <w:tcPr>
            <w:tcW w:type="dxa" w:w="6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Only one reminder per patient per medication per day regardless of retries.</w:t>
            </w:r>
          </w:p>
        </w:tc>
      </w:tr>
    </w:tbl>
    <w:p>
      <w:pPr>
        <w:pBdr>
          <w:bottom w:val="single" w:color="1a6b4a" w:sz="6" w:space="1"/>
        </w:pBdr>
        <w:spacing w:after="160" w:before="160"/>
      </w:pPr>
    </w:p>
    <w:p>
      <w:pPr>
        <w:pStyle w:val="Heading2"/>
      </w:pPr>
      <w:r>
        <w:t xml:space="preserve">F02 — Inbound Reply Handling (WhatsApp Webhook)</w:t>
      </w:r>
    </w:p>
    <w:p>
      <w:pPr>
        <w:pStyle w:val="ListParagraph"/>
        <w:numPr>
          <w:ilvl w:val="0"/>
          <w:numId w:val="2"/>
        </w:numPr>
        <w:spacing w:after="80"/>
      </w:pPr>
      <w:r>
        <w:t xml:space="preserve">Twilio webhook fires on every patient reply</w:t>
      </w:r>
    </w:p>
    <w:p>
      <w:pPr>
        <w:pStyle w:val="ListParagraph"/>
        <w:numPr>
          <w:ilvl w:val="0"/>
          <w:numId w:val="2"/>
        </w:numPr>
        <w:spacing w:after="80"/>
      </w:pPr>
      <w:r>
        <w:t xml:space="preserve">Parser normalises: YES/Y/Haan/Ha = taken. NO/N/Nahi/Nope = not taken</w:t>
      </w:r>
    </w:p>
    <w:p>
      <w:pPr>
        <w:pStyle w:val="ListParagraph"/>
        <w:numPr>
          <w:ilvl w:val="0"/>
          <w:numId w:val="2"/>
        </w:numPr>
        <w:spacing w:after="80"/>
      </w:pPr>
      <w:r>
        <w:t xml:space="preserve">Ambiguous reply: bot asks "Sorry, I didn’t understand. Reply YES if you took it, NO if you didn’t"</w:t>
      </w:r>
    </w:p>
    <w:p>
      <w:pPr>
        <w:pStyle w:val="ListParagraph"/>
        <w:numPr>
          <w:ilvl w:val="0"/>
          <w:numId w:val="2"/>
        </w:numPr>
        <w:spacing w:after="80"/>
      </w:pPr>
      <w:r>
        <w:t xml:space="preserve">Reply outside expected window (&gt;24h old): logged but not counted in today’s adherence</w:t>
      </w:r>
    </w:p>
    <w:p>
      <w:pPr>
        <w:pStyle w:val="ListParagraph"/>
        <w:numPr>
          <w:ilvl w:val="0"/>
          <w:numId w:val="2"/>
        </w:numPr>
        <w:spacing w:after="80"/>
      </w:pPr>
      <w:r>
        <w:t xml:space="preserve">Patient texts anything else: bot responds "For medical questions, contact your doctor directly."</w:t>
      </w:r>
    </w:p>
    <w:p>
      <w:pPr>
        <w:pBdr>
          <w:bottom w:val="single" w:color="1a6b4a" w:sz="6" w:space="1"/>
        </w:pBdr>
        <w:spacing w:after="160" w:before="160"/>
      </w:pPr>
    </w:p>
    <w:p>
      <w:pPr>
        <w:pStyle w:val="Heading2"/>
      </w:pPr>
      <w:r>
        <w:t xml:space="preserve">F03 — Doctor Dashboard</w:t>
      </w:r>
    </w:p>
    <w:p>
      <w:pPr>
        <w:pStyle w:val="ListParagraph"/>
        <w:numPr>
          <w:ilvl w:val="0"/>
          <w:numId w:val="2"/>
        </w:numPr>
        <w:spacing w:after="80"/>
      </w:pPr>
      <w:r>
        <w:t xml:space="preserve">Patient list with today’s adherence status (green/red/grey per medication)</w:t>
      </w:r>
    </w:p>
    <w:p>
      <w:pPr>
        <w:pStyle w:val="ListParagraph"/>
        <w:numPr>
          <w:ilvl w:val="0"/>
          <w:numId w:val="2"/>
        </w:numPr>
        <w:spacing w:after="80"/>
      </w:pPr>
      <w:r>
        <w:t xml:space="preserve">Per-patient adherence rate: 7-day, 30-day, all-time</w:t>
      </w:r>
    </w:p>
    <w:p>
      <w:pPr>
        <w:pStyle w:val="ListParagraph"/>
        <w:numPr>
          <w:ilvl w:val="0"/>
          <w:numId w:val="2"/>
        </w:numPr>
        <w:spacing w:after="80"/>
      </w:pPr>
      <w:r>
        <w:t xml:space="preserve">Flagged patients: anyone below 70% in the last 7 days</w:t>
      </w:r>
    </w:p>
    <w:p>
      <w:pPr>
        <w:pStyle w:val="ListParagraph"/>
        <w:numPr>
          <w:ilvl w:val="0"/>
          <w:numId w:val="2"/>
        </w:numPr>
        <w:spacing w:after="80"/>
      </w:pPr>
      <w:r>
        <w:t xml:space="preserve">Appointment summary: one-click pre-visit report showing missed doses and dates</w:t>
      </w:r>
    </w:p>
    <w:p>
      <w:pPr>
        <w:pStyle w:val="ListParagraph"/>
        <w:numPr>
          <w:ilvl w:val="0"/>
          <w:numId w:val="2"/>
        </w:numPr>
        <w:spacing w:after="80"/>
      </w:pPr>
      <w:r>
        <w:t xml:space="preserve">Add / edit / deactivate patients and medications</w:t>
      </w:r>
    </w:p>
    <w:p>
      <w:pPr>
        <w:pStyle w:val="ListParagraph"/>
        <w:numPr>
          <w:ilvl w:val="0"/>
          <w:numId w:val="2"/>
        </w:numPr>
        <w:spacing w:after="80"/>
      </w:pPr>
      <w:r>
        <w:t xml:space="preserve">Pause reminders for a patient (e.g. hospitalised)</w:t>
      </w:r>
    </w:p>
    <w:p>
      <w:pPr>
        <w:pStyle w:val="ListParagraph"/>
        <w:numPr>
          <w:ilvl w:val="0"/>
          <w:numId w:val="2"/>
        </w:numPr>
        <w:spacing w:after="80"/>
      </w:pPr>
      <w:r>
        <w:t xml:space="preserve">CSV export: full adherence log for any patient</w:t>
      </w:r>
    </w:p>
    <w:p>
      <w:pPr>
        <w:pBdr>
          <w:bottom w:val="single" w:color="1a6b4a" w:sz="6" w:space="1"/>
        </w:pBdr>
        <w:spacing w:after="160" w:before="160"/>
      </w:pPr>
    </w:p>
    <w:p>
      <w:pPr>
        <w:pStyle w:val="Heading2"/>
      </w:pPr>
      <w:r>
        <w:t xml:space="preserve">F04 — Weekly Patient Summary (Sunday)</w:t>
      </w:r>
    </w:p>
    <w:p>
      <w:pPr>
        <w:pStyle w:val="ListParagraph"/>
        <w:numPr>
          <w:ilvl w:val="0"/>
          <w:numId w:val="2"/>
        </w:numPr>
        <w:spacing w:after="80"/>
      </w:pPr>
      <w:r>
        <w:t xml:space="preserve">Every Sunday 9:00 AM: patient receives WhatsApp summary</w:t>
      </w:r>
    </w:p>
    <w:p>
      <w:pPr>
        <w:pStyle w:val="ListParagraph"/>
        <w:numPr>
          <w:ilvl w:val="0"/>
          <w:numId w:val="2"/>
        </w:numPr>
        <w:spacing w:after="80"/>
      </w:pPr>
      <w:r>
        <w:t xml:space="preserve">"This week: 6/7 doses taken (86%). Keep it up!" or "This week: 3/7 doses (43%). Your doctor has been notified."</w:t>
      </w:r>
    </w:p>
    <w:p>
      <w:pPr>
        <w:pStyle w:val="ListParagraph"/>
        <w:numPr>
          <w:ilvl w:val="0"/>
          <w:numId w:val="2"/>
        </w:numPr>
        <w:spacing w:after="80"/>
      </w:pPr>
      <w:r>
        <w:t xml:space="preserve">Doctor gets weekly digest email: list of patients below 70% that week</w:t>
      </w:r>
    </w:p>
    <w:p>
      <w:pPr>
        <w:pBdr>
          <w:bottom w:val="single" w:color="1a6b4a" w:sz="6" w:space="1"/>
        </w:pBdr>
        <w:spacing w:after="160" w:before="160"/>
      </w:pPr>
    </w:p>
    <w:p>
      <w:pPr>
        <w:pStyle w:val="Heading2"/>
      </w:pPr>
      <w:r>
        <w:t xml:space="preserve">F05 — Pre-Appointment Summary</w:t>
      </w:r>
    </w:p>
    <w:p>
      <w:pPr>
        <w:pStyle w:val="ListParagraph"/>
        <w:numPr>
          <w:ilvl w:val="0"/>
          <w:numId w:val="2"/>
        </w:numPr>
        <w:spacing w:after="80"/>
      </w:pPr>
      <w:r>
        <w:t xml:space="preserve">Doctor sets next appointment date per patient from dashboard</w:t>
      </w:r>
    </w:p>
    <w:p>
      <w:pPr>
        <w:pStyle w:val="ListParagraph"/>
        <w:numPr>
          <w:ilvl w:val="0"/>
          <w:numId w:val="2"/>
        </w:numPr>
        <w:spacing w:after="80"/>
      </w:pPr>
      <w:r>
        <w:t xml:space="preserve">48 hours before: doctor receives WhatsApp/email with adherence summary for that patient</w:t>
      </w:r>
    </w:p>
    <w:p>
      <w:pPr>
        <w:pStyle w:val="ListParagraph"/>
        <w:numPr>
          <w:ilvl w:val="0"/>
          <w:numId w:val="2"/>
        </w:numPr>
        <w:spacing w:after="80"/>
      </w:pPr>
      <w:r>
        <w:t xml:space="preserve">Summary includes: adherence rate, exact missed dates, any reported side effects</w:t>
      </w:r>
    </w:p>
    <w:p>
      <w:r>
        <w:br w:type="page"/>
      </w:r>
    </w:p>
    <w:p>
      <w:pPr>
        <w:pStyle w:val="Heading1"/>
      </w:pPr>
      <w:r>
        <w:t xml:space="preserve">07  Edge Cases &amp; Failure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26"/>
        <w:gridCol w:w="2600"/>
      </w:tblGrid>
      <w:tr>
        <w:tc>
          <w:tcPr>
            <w:tcW w:type="dxa" w:w="2800"/>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Scenario</w:t>
            </w:r>
          </w:p>
        </w:tc>
        <w:tc>
          <w:tcPr>
            <w:tcW w:type="dxa" w:w="3626"/>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System Behaviour</w:t>
            </w:r>
          </w:p>
        </w:tc>
        <w:tc>
          <w:tcPr>
            <w:tcW w:type="dxa" w:w="2600"/>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Patient changes phone number</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Doctor updates from dashboard. Old number deactivated.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Patient blocks WhatsApp number</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Twilio webhook returns error. Flagged on dashboard. Doctor notified.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Doctor pauses patient</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 messages sent. Adherence log shows ‘paused’ for those days. Not counted.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Patient hospitalised</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Doctor pauses. Resume with one click.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Twilio outage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Failed sends retried up to 3 times with 10-min backoff. Failures logged.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Doctor’s subscription lapses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30-day warning. Grace period — reminders continue. Never cut off active patients mid-cycle.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Patient replies in Hindi/regional language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Keyword match (haan/nahi). Unrecognised text triggers clarification prompt.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Multiple medications, different times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Each medication has its own reminder_time. Sent independently.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Patient asks a medical question via WhatsApp</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Bot replies: ‘For medical questions, contact your doctor directly.’ Message logged.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Medium</w:t>
            </w:r>
          </w:p>
        </w:tc>
      </w:tr>
    </w:tbl>
    <w:p>
      <w:r>
        <w:br w:type="page"/>
      </w:r>
    </w:p>
    <w:p>
      <w:pPr>
        <w:pStyle w:val="Heading1"/>
      </w:pPr>
      <w:r>
        <w:t xml:space="preserve">08  Pricing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000"/>
        <w:gridCol w:w="2000"/>
        <w:gridCol w:w="2770"/>
      </w:tblGrid>
      <w:tr>
        <w:tc>
          <w:tcPr>
            <w:tcW w:type="dxa" w:w="2256"/>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Tier</w:t>
            </w:r>
          </w:p>
        </w:tc>
        <w:tc>
          <w:tcPr>
            <w:tcW w:type="dxa" w:w="2000"/>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 / Month</w:t>
            </w:r>
          </w:p>
        </w:tc>
        <w:tc>
          <w:tcPr>
            <w:tcW w:type="dxa" w:w="2000"/>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Patients</w:t>
            </w:r>
          </w:p>
        </w:tc>
        <w:tc>
          <w:tcPr>
            <w:tcW w:type="dxa" w:w="2770"/>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Includes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Starter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₹499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Up to 30</w:t>
            </w:r>
          </w:p>
        </w:tc>
        <w:tc>
          <w:tcPr>
            <w:tcW w:type="dxa" w:w="2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Daily reminders + dashboard + 7-day trend</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Growth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₹999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Up to 100</w:t>
            </w:r>
          </w:p>
        </w:tc>
        <w:tc>
          <w:tcPr>
            <w:tcW w:type="dxa" w:w="2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Starter + weekly summaries + pre-appointment report + CSV export</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Clinic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₹2,499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Unlimited</w:t>
            </w:r>
          </w:p>
        </w:tc>
        <w:tc>
          <w:tcPr>
            <w:tcW w:type="dxa" w:w="2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Growth + multi-doctor + priority support + custom sender name</w:t>
            </w:r>
          </w:p>
        </w:tc>
      </w:tr>
    </w:tbl>
    <w:p>
      <w:pPr>
        <w:pBdr>
          <w:bottom w:val="single" w:color="1a6b4a" w:sz="6" w:space="1"/>
        </w:pBdr>
        <w:spacing w:after="160" w:before="160"/>
      </w:pPr>
    </w:p>
    <w:p>
      <w:pPr>
        <w:pStyle w:val="Heading2"/>
      </w:pPr>
      <w:r>
        <w:t xml:space="preserve">Unit Economics — Growth Tier (100 patients)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Line Item</w:t>
            </w:r>
          </w:p>
        </w:tc>
        <w:tc>
          <w:tcPr>
            <w:tcW w:type="dxa" w:w="4026"/>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Monthly (₹)</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Revenue (1 doctor, Growth tier)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₹999</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Twilio WhatsApp (100 patients × 2 msg/day × 30 days = 6,000 msgs × ₹0.60)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₹3,600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Infrastructure (Railway + Vercel, pro-rated)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₹50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Net per doctor (Growth)</w:t>
            </w:r>
          </w:p>
        </w:tc>
        <w:tc>
          <w:tcPr>
            <w:tcW w:type="dxa" w:w="4026"/>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val="false"/>
                <w:bCs w:val="false"/>
                <w:sz w:val="20"/>
                <w:szCs w:val="20"/>
              </w:rPr>
              <w:t xml:space="preserve">-₹2,651 (loss at 100 patients)</w:t>
            </w:r>
          </w:p>
        </w:tc>
      </w:tr>
      <w:tr>
        <w:tc>
          <w:tcPr>
            <w:tcW w:type="dxa" w:w="50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val="false"/>
                <w:bCs w:val="false"/>
                <w:sz w:val="20"/>
                <w:szCs w:val="20"/>
              </w:rPr>
              <w:t xml:space="preserve">Break-even (Growth): 60 doctors</w:t>
            </w:r>
          </w:p>
        </w:tc>
        <w:tc>
          <w:tcPr>
            <w:tcW w:type="dxa" w:w="4026"/>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val="false"/>
                <w:bCs w:val="false"/>
                <w:sz w:val="20"/>
                <w:szCs w:val="20"/>
              </w:rPr>
              <w:t xml:space="preserve">₹59,940 ARR</w:t>
            </w:r>
          </w:p>
        </w:tc>
      </w:tr>
    </w:tbl>
    <w:p>
      <w:pPr>
        <w:spacing w:after="120"/>
      </w:pPr>
      <w:r>
        <w:t xml:space="preserve">Note: Twilio is expensive at scale. Switch to Meta WhatsApp Business API (direct) at 500+ doctors to drop per-message cost from ₹0.60 to ₹0.08. Or use Interakt/WATI at ₹0.10–0.15/msg.</w:t>
      </w:r>
    </w:p>
    <w:p>
      <w:r>
        <w:br w:type="page"/>
      </w:r>
    </w:p>
    <w:p>
      <w:pPr>
        <w:pStyle w:val="Heading1"/>
      </w:pPr>
      <w:r>
        <w:t xml:space="preserve">09  Build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26"/>
        <w:gridCol w:w="3600"/>
      </w:tblGrid>
      <w:tr>
        <w:tc>
          <w:tcPr>
            <w:tcW w:type="dxa" w:w="1800"/>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Phase</w:t>
            </w:r>
          </w:p>
        </w:tc>
        <w:tc>
          <w:tcPr>
            <w:tcW w:type="dxa" w:w="3626"/>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Deliverable</w:t>
            </w:r>
          </w:p>
        </w:tc>
        <w:tc>
          <w:tcPr>
            <w:tcW w:type="dxa" w:w="3600"/>
            <w:tcBorders>
              <w:top w:val="single" w:color="1a6b4a" w:sz="1"/>
              <w:left w:val="single" w:color="1a6b4a" w:sz="1"/>
              <w:bottom w:val="single" w:color="1a6b4a" w:sz="1"/>
              <w:right w:val="single" w:color="1a6b4a" w:sz="1"/>
            </w:tcBorders>
            <w:shd w:fill="d4edda" w:val="clear"/>
            <w:tcMar>
              <w:top w:type="dxa" w:w="80"/>
              <w:left w:type="dxa" w:w="140"/>
              <w:bottom w:type="dxa" w:w="80"/>
              <w:right w:type="dxa" w:w="140"/>
            </w:tcMar>
          </w:tcPr>
          <w:p>
            <w:r>
              <w:rPr>
                <w:rFonts w:ascii="Arial" w:cs="Arial" w:eastAsia="Arial" w:hAnsi="Arial"/>
                <w:b/>
                <w:bCs/>
                <w:sz w:val="20"/>
                <w:szCs w:val="20"/>
              </w:rPr>
              <w:t xml:space="preserve">Timeline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Phase 1</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PostgreSQL schema, doctor auth (JWT), patient + medication CRUD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Week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Phase 2</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Twilio WhatsApp integration, outbound message service, inbound webhook parser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Week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Phase 3</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Cron jobs: 8 AM send, 2 PM no-response check, Sunday weekly summary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Week 2–3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Phase 4</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Doctor dashboard: patient list, adherence rates, flagged view, pause/resume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Week 3–4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Phase 5</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Pre-appointment summary, CSV export, weekly digest email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Week 4–5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Phase 6</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Hardening: retry logic, rate limiting, subscription gating, edge case handling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Week 5–6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Phase 7</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Pilot: 3 doctors, 30 days live. Collect adherence data, fix real-world issues.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Week 6–7</w:t>
            </w:r>
          </w:p>
        </w:tc>
      </w:tr>
    </w:tbl>
    <w:p>
      <w:r>
        <w:br w:type="page"/>
      </w:r>
    </w:p>
    <w:p>
      <w:pPr>
        <w:pStyle w:val="Heading1"/>
      </w:pPr>
      <w:r>
        <w:t xml:space="preserve">10  Out of Scope — MVP</w:t>
      </w:r>
    </w:p>
    <w:p>
      <w:pPr>
        <w:pStyle w:val="ListParagraph"/>
        <w:numPr>
          <w:ilvl w:val="0"/>
          <w:numId w:val="2"/>
        </w:numPr>
        <w:spacing w:after="80"/>
      </w:pPr>
      <w:r>
        <w:t xml:space="preserve">Patient mobile app — WhatsApp only for MVP</w:t>
      </w:r>
    </w:p>
    <w:p>
      <w:pPr>
        <w:pStyle w:val="ListParagraph"/>
        <w:numPr>
          <w:ilvl w:val="0"/>
          <w:numId w:val="2"/>
        </w:numPr>
        <w:spacing w:after="80"/>
      </w:pPr>
      <w:r>
        <w:t xml:space="preserve">Prescription OCR / automatic medication detection</w:t>
      </w:r>
    </w:p>
    <w:p>
      <w:pPr>
        <w:pStyle w:val="ListParagraph"/>
        <w:numPr>
          <w:ilvl w:val="0"/>
          <w:numId w:val="2"/>
        </w:numPr>
        <w:spacing w:after="80"/>
      </w:pPr>
      <w:r>
        <w:t xml:space="preserve">Integration with hospital EMR systems (Epic, Practo)</w:t>
      </w:r>
    </w:p>
    <w:p>
      <w:pPr>
        <w:pStyle w:val="ListParagraph"/>
        <w:numPr>
          <w:ilvl w:val="0"/>
          <w:numId w:val="2"/>
        </w:numPr>
        <w:spacing w:after="80"/>
      </w:pPr>
      <w:r>
        <w:t xml:space="preserve">Video/audio consultation features</w:t>
      </w:r>
    </w:p>
    <w:p>
      <w:pPr>
        <w:pStyle w:val="ListParagraph"/>
        <w:numPr>
          <w:ilvl w:val="0"/>
          <w:numId w:val="2"/>
        </w:numPr>
        <w:spacing w:after="80"/>
      </w:pPr>
      <w:r>
        <w:t xml:space="preserve">Payment processing or insurance billing</w:t>
      </w:r>
    </w:p>
    <w:p>
      <w:pPr>
        <w:pStyle w:val="ListParagraph"/>
        <w:numPr>
          <w:ilvl w:val="0"/>
          <w:numId w:val="2"/>
        </w:numPr>
        <w:spacing w:after="80"/>
      </w:pPr>
      <w:r>
        <w:t xml:space="preserve">Multi-language message templates — English only for MVP</w:t>
      </w:r>
    </w:p>
    <w:p>
      <w:pPr>
        <w:pStyle w:val="ListParagraph"/>
        <w:numPr>
          <w:ilvl w:val="0"/>
          <w:numId w:val="2"/>
        </w:numPr>
        <w:spacing w:after="80"/>
      </w:pPr>
      <w:r>
        <w:t xml:space="preserve">Side effect tracking — V2 feature</w:t>
      </w:r>
    </w:p>
    <w:p>
      <w:pPr>
        <w:pStyle w:val="ListParagraph"/>
        <w:numPr>
          <w:ilvl w:val="0"/>
          <w:numId w:val="2"/>
        </w:numPr>
        <w:spacing w:after="80"/>
      </w:pPr>
      <w:r>
        <w:t xml:space="preserve">Family caregiver access — V2 feature</w:t>
      </w:r>
    </w:p>
    <w:p>
      <w:pPr>
        <w:pStyle w:val="ListParagraph"/>
        <w:numPr>
          <w:ilvl w:val="0"/>
          <w:numId w:val="2"/>
        </w:numPr>
        <w:spacing w:after="80"/>
      </w:pPr>
      <w:r>
        <w:t xml:space="preserve">TypeScript — plain JavaScript for MVP speed</w:t>
      </w:r>
    </w:p>
    <w:p>
      <w:pPr>
        <w:pBdr>
          <w:bottom w:val="single" w:color="1a6b4a" w:sz="6" w:space="1"/>
        </w:pBdr>
        <w:spacing w:after="160" w:before="160"/>
      </w:pPr>
    </w:p>
    <w:p>
      <w:pPr>
        <w:pStyle w:val="Heading1"/>
      </w:pPr>
      <w:r>
        <w:t xml:space="preserve">11  Environment Variables</w:t>
      </w:r>
    </w:p>
    <w:p>
      <w:pPr>
        <w:spacing w:after="120"/>
      </w:pPr>
      <w:r>
        <w:rPr>
          <w:rFonts w:ascii="Courier New" w:cs="Courier New" w:eastAsia="Courier New" w:hAnsi="Courier New"/>
          <w:b/>
          <w:bCs/>
          <w:sz w:val="20"/>
          <w:szCs w:val="20"/>
        </w:rPr>
        <w:t xml:space="preserve"># Database</w:t>
      </w:r>
    </w:p>
    <w:p>
      <w:pPr>
        <w:spacing w:after="120"/>
      </w:pPr>
      <w:r>
        <w:rPr>
          <w:rFonts w:ascii="Courier New" w:cs="Courier New" w:eastAsia="Courier New" w:hAnsi="Courier New"/>
          <w:sz w:val="18"/>
          <w:szCs w:val="18"/>
        </w:rPr>
        <w:t xml:space="preserve">DATABASE_URL=</w:t>
      </w:r>
    </w:p>
    <w:p>
      <w:pPr>
        <w:spacing w:after="120"/>
      </w:pPr>
      <w:r>
        <w:t xml:space="preserve"/>
      </w:r>
    </w:p>
    <w:p>
      <w:pPr>
        <w:spacing w:after="120"/>
      </w:pPr>
      <w:r>
        <w:rPr>
          <w:rFonts w:ascii="Courier New" w:cs="Courier New" w:eastAsia="Courier New" w:hAnsi="Courier New"/>
          <w:b/>
          <w:bCs/>
          <w:sz w:val="20"/>
          <w:szCs w:val="20"/>
        </w:rPr>
        <w:t xml:space="preserve"># Twilio WhatsApp</w:t>
      </w:r>
    </w:p>
    <w:p>
      <w:pPr>
        <w:spacing w:after="120"/>
      </w:pPr>
      <w:r>
        <w:rPr>
          <w:rFonts w:ascii="Courier New" w:cs="Courier New" w:eastAsia="Courier New" w:hAnsi="Courier New"/>
          <w:sz w:val="18"/>
          <w:szCs w:val="18"/>
        </w:rPr>
        <w:t xml:space="preserve">TWILIO_ACCOUNT_SID=</w:t>
      </w:r>
    </w:p>
    <w:p>
      <w:pPr>
        <w:spacing w:after="120"/>
      </w:pPr>
      <w:r>
        <w:rPr>
          <w:rFonts w:ascii="Courier New" w:cs="Courier New" w:eastAsia="Courier New" w:hAnsi="Courier New"/>
          <w:sz w:val="18"/>
          <w:szCs w:val="18"/>
        </w:rPr>
        <w:t xml:space="preserve">TWILIO_AUTH_TOKEN=</w:t>
      </w:r>
    </w:p>
    <w:p>
      <w:pPr>
        <w:spacing w:after="120"/>
      </w:pPr>
      <w:r>
        <w:rPr>
          <w:rFonts w:ascii="Courier New" w:cs="Courier New" w:eastAsia="Courier New" w:hAnsi="Courier New"/>
          <w:sz w:val="18"/>
          <w:szCs w:val="18"/>
        </w:rPr>
        <w:t xml:space="preserve">TWILIO_WHATSAPP_FROM=whatsapp:+14155238886</w:t>
      </w:r>
    </w:p>
    <w:p>
      <w:pPr>
        <w:spacing w:after="120"/>
      </w:pPr>
      <w:r>
        <w:t xml:space="preserve"/>
      </w:r>
    </w:p>
    <w:p>
      <w:pPr>
        <w:spacing w:after="120"/>
      </w:pPr>
      <w:r>
        <w:rPr>
          <w:rFonts w:ascii="Courier New" w:cs="Courier New" w:eastAsia="Courier New" w:hAnsi="Courier New"/>
          <w:b/>
          <w:bCs/>
          <w:sz w:val="20"/>
          <w:szCs w:val="20"/>
        </w:rPr>
        <w:t xml:space="preserve"># Auth</w:t>
      </w:r>
    </w:p>
    <w:p>
      <w:pPr>
        <w:spacing w:after="120"/>
      </w:pPr>
      <w:r>
        <w:rPr>
          <w:rFonts w:ascii="Courier New" w:cs="Courier New" w:eastAsia="Courier New" w:hAnsi="Courier New"/>
          <w:sz w:val="18"/>
          <w:szCs w:val="18"/>
        </w:rPr>
        <w:t xml:space="preserve">JWT_SECRET=</w:t>
      </w:r>
    </w:p>
    <w:p>
      <w:pPr>
        <w:spacing w:after="120"/>
      </w:pPr>
      <w:r>
        <w:rPr>
          <w:rFonts w:ascii="Courier New" w:cs="Courier New" w:eastAsia="Courier New" w:hAnsi="Courier New"/>
          <w:sz w:val="18"/>
          <w:szCs w:val="18"/>
        </w:rPr>
        <w:t xml:space="preserve">JWT_EXPIRES_IN=7d</w:t>
      </w:r>
    </w:p>
    <w:p>
      <w:pPr>
        <w:spacing w:after="120"/>
      </w:pPr>
      <w:r>
        <w:t xml:space="preserve"/>
      </w:r>
    </w:p>
    <w:p>
      <w:pPr>
        <w:spacing w:after="120"/>
      </w:pPr>
      <w:r>
        <w:rPr>
          <w:rFonts w:ascii="Courier New" w:cs="Courier New" w:eastAsia="Courier New" w:hAnsi="Courier New"/>
          <w:b/>
          <w:bCs/>
          <w:sz w:val="20"/>
          <w:szCs w:val="20"/>
        </w:rPr>
        <w:t xml:space="preserve"># Server</w:t>
      </w:r>
    </w:p>
    <w:p>
      <w:pPr>
        <w:spacing w:after="120"/>
      </w:pPr>
      <w:r>
        <w:rPr>
          <w:rFonts w:ascii="Courier New" w:cs="Courier New" w:eastAsia="Courier New" w:hAnsi="Courier New"/>
          <w:sz w:val="18"/>
          <w:szCs w:val="18"/>
        </w:rPr>
        <w:t xml:space="preserve">PORT=3000</w:t>
      </w:r>
    </w:p>
    <w:p>
      <w:pPr>
        <w:spacing w:after="120"/>
      </w:pPr>
      <w:r>
        <w:rPr>
          <w:rFonts w:ascii="Courier New" w:cs="Courier New" w:eastAsia="Courier New" w:hAnsi="Courier New"/>
          <w:sz w:val="18"/>
          <w:szCs w:val="18"/>
        </w:rPr>
        <w:t xml:space="preserve">NODE_ENV=development</w:t>
      </w:r>
    </w:p>
    <w:p>
      <w:pPr>
        <w:spacing w:after="120"/>
      </w:pPr>
      <w:r>
        <w:t xml:space="preserve"/>
      </w:r>
    </w:p>
    <w:p>
      <w:pPr>
        <w:spacing w:after="120"/>
      </w:pPr>
      <w:r>
        <w:rPr>
          <w:rFonts w:ascii="Courier New" w:cs="Courier New" w:eastAsia="Courier New" w:hAnsi="Courier New"/>
          <w:b/>
          <w:bCs/>
          <w:sz w:val="20"/>
          <w:szCs w:val="20"/>
        </w:rPr>
        <w:t xml:space="preserve"># Frontend (Vite)</w:t>
      </w:r>
    </w:p>
    <w:p>
      <w:pPr>
        <w:spacing w:after="120"/>
      </w:pPr>
      <w:r>
        <w:rPr>
          <w:rFonts w:ascii="Courier New" w:cs="Courier New" w:eastAsia="Courier New" w:hAnsi="Courier New"/>
          <w:sz w:val="18"/>
          <w:szCs w:val="18"/>
        </w:rPr>
        <w:t xml:space="preserve">VITE_API_URL=http://localhost:3000</w:t>
      </w:r>
    </w:p>
    <w:p>
      <w:pPr>
        <w:pBdr>
          <w:bottom w:val="single" w:color="1a6b4a" w:sz="6" w:space="1"/>
        </w:pBdr>
        <w:spacing w:after="160" w:before="160"/>
      </w:pPr>
    </w:p>
    <w:p>
      <w:pPr>
        <w:spacing w:before="480"/>
        <w:jc w:val="center"/>
      </w:pPr>
      <w:r>
        <w:rPr>
          <w:rFonts w:ascii="Arial" w:cs="Arial" w:eastAsia="Arial" w:hAnsi="Arial"/>
          <w:b/>
          <w:bCs/>
          <w:color w:val="1a6b4a"/>
          <w:sz w:val="22"/>
          <w:szCs w:val="22"/>
        </w:rPr>
        <w:t xml:space="preserve">MedPing</w:t>
      </w:r>
      <w:r>
        <w:rPr>
          <w:rFonts w:ascii="Arial" w:cs="Arial" w:eastAsia="Arial" w:hAnsi="Arial"/>
          <w:color w:val="999999"/>
          <w:sz w:val="20"/>
          <w:szCs w:val="20"/>
        </w:rPr>
        <w:t xml:space="preserve">  ·  hello@medping.in  ·  Built in India</w:t>
      </w:r>
    </w:p>
    <w:p>
      <w:pPr>
        <w:spacing w:after="120"/>
      </w:pPr>
      <w:r>
        <w:rPr>
          <w:color w:val="999999"/>
          <w:sz w:val="18"/>
          <w:szCs w:val="18"/>
        </w:rPr>
        <w:t xml:space="preserve">This document is confidential. Do not share without permission.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4a" w:sz="4" w:space="1"/>
      </w:pBdr>
      <w:tabs>
        <w:tab w:val="right" w:pos="9026"/>
      </w:tabs>
    </w:pPr>
    <w:r>
      <w:rPr>
        <w:rFonts w:ascii="Arial" w:cs="Arial" w:eastAsia="Arial" w:hAnsi="Arial"/>
        <w:color w:val="999999"/>
        <w:sz w:val="18"/>
        <w:szCs w:val="18"/>
      </w:rPr>
      <w:t xml:space="preserve">Confidential</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4a" w:sz="4" w:space="1"/>
      </w:pBdr>
      <w:tabs>
        <w:tab w:val="right" w:pos="9026"/>
      </w:tabs>
    </w:pPr>
    <w:r>
      <w:rPr>
        <w:rFonts w:ascii="Arial" w:cs="Arial" w:eastAsia="Arial" w:hAnsi="Arial"/>
        <w:b/>
        <w:bCs/>
        <w:color w:val="1a6b4a"/>
        <w:sz w:val="22"/>
        <w:szCs w:val="22"/>
      </w:rPr>
      <w:t xml:space="preserve">MedPing</w:t>
    </w:r>
    <w:r>
      <w:rPr>
        <w:rFonts w:ascii="Arial" w:cs="Arial" w:eastAsia="Arial" w:hAnsi="Arial"/>
        <w:color w:val="666666"/>
        <w:sz w:val="20"/>
        <w:szCs w:val="20"/>
      </w:rPr>
      <w:t xml:space="preserve">	Product Requirements Document  ·  v1.0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6b4a"/>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4523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2026-04-24T10:29:30.884Z</dcterms:created>
  <dcterms:modified xsi:type="dcterms:W3CDTF">2026-04-24T10:29:30.885Z</dcterms:modified>
</cp:coreProperties>
</file>

<file path=docProps/custom.xml><?xml version="1.0" encoding="utf-8"?>
<Properties xmlns="http://schemas.openxmlformats.org/officeDocument/2006/custom-properties" xmlns:vt="http://schemas.openxmlformats.org/officeDocument/2006/docPropsVTypes"/>
</file>