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C64" w14:textId="77777777" w:rsidR="00BF496A" w:rsidRDefault="00C81F24">
      <w:pPr>
        <w:tabs>
          <w:tab w:val="left" w:pos="709"/>
          <w:tab w:val="left" w:pos="4678"/>
        </w:tabs>
        <w:ind w:left="-426"/>
        <w:jc w:val="center"/>
      </w:pPr>
      <w:bookmarkStart w:id="0" w:name="_Hlk73270694"/>
      <w:bookmarkEnd w:id="0"/>
      <w:r>
        <w:t>МИНИСТЕРСТВО ОБРАЗОВАНИЯ И НАУКИ РОССИЙСКОЙ ФЕДЕРАЦИИ</w:t>
      </w:r>
    </w:p>
    <w:p w14:paraId="2F7AC22B" w14:textId="77777777" w:rsidR="00BF496A" w:rsidRDefault="00C81F24">
      <w:pPr>
        <w:shd w:val="clear" w:color="auto" w:fill="FFFFFF"/>
        <w:ind w:left="-426"/>
        <w:jc w:val="center"/>
      </w:pPr>
      <w:r>
        <w:t>Федеральное государственное бюджетное образовательное учреждение</w:t>
      </w:r>
    </w:p>
    <w:p w14:paraId="1377BD4C" w14:textId="77777777" w:rsidR="00BF496A" w:rsidRDefault="00C81F24">
      <w:pPr>
        <w:shd w:val="clear" w:color="auto" w:fill="FFFFFF"/>
        <w:ind w:left="-426"/>
        <w:jc w:val="center"/>
        <w:rPr>
          <w:b/>
          <w:bCs/>
        </w:rPr>
      </w:pPr>
      <w:r>
        <w:t>высшего образования</w:t>
      </w:r>
    </w:p>
    <w:p w14:paraId="73A5BFA2" w14:textId="77777777" w:rsidR="00BF496A" w:rsidRDefault="00C81F24">
      <w:pPr>
        <w:shd w:val="clear" w:color="auto" w:fill="FFFFFF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38B59E71" w14:textId="77777777" w:rsidR="00BF496A" w:rsidRDefault="00C81F24">
      <w:pPr>
        <w:ind w:left="-426"/>
        <w:jc w:val="center"/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2A8C20CE" w14:textId="77777777" w:rsidR="00BF496A" w:rsidRDefault="00BF496A">
      <w:pPr>
        <w:ind w:left="-426"/>
        <w:jc w:val="center"/>
        <w:rPr>
          <w:b/>
          <w:sz w:val="28"/>
          <w:szCs w:val="28"/>
        </w:rPr>
      </w:pPr>
    </w:p>
    <w:p w14:paraId="5CD34AD0" w14:textId="77777777" w:rsidR="00BF496A" w:rsidRDefault="00C81F24">
      <w:pPr>
        <w:ind w:left="-426"/>
        <w:jc w:val="center"/>
        <w:rPr>
          <w:b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30E9EE72" w14:textId="77777777" w:rsidR="00BF496A" w:rsidRDefault="00C81F24">
      <w:pPr>
        <w:jc w:val="center"/>
        <w:rPr>
          <w:b/>
          <w:bCs/>
          <w:sz w:val="28"/>
          <w:szCs w:val="28"/>
        </w:rPr>
      </w:pPr>
      <w:bookmarkStart w:id="1" w:name="_Toc517089077"/>
      <w:r>
        <w:rPr>
          <w:b/>
          <w:bCs/>
          <w:sz w:val="28"/>
          <w:szCs w:val="28"/>
        </w:rPr>
        <w:t>Кафедра вычислительных технологий</w:t>
      </w:r>
      <w:bookmarkEnd w:id="1"/>
    </w:p>
    <w:p w14:paraId="196D5FF0" w14:textId="77777777" w:rsidR="00BF496A" w:rsidRDefault="00BF496A">
      <w:pPr>
        <w:shd w:val="clear" w:color="auto" w:fill="FFFFFF"/>
        <w:ind w:left="-426"/>
        <w:jc w:val="center"/>
        <w:outlineLvl w:val="0"/>
        <w:rPr>
          <w:sz w:val="16"/>
          <w:szCs w:val="16"/>
        </w:rPr>
      </w:pPr>
    </w:p>
    <w:p w14:paraId="14062978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4B71ABAC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62D3BF79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70656490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7CCFDFD2" w14:textId="77777777" w:rsidR="00BF496A" w:rsidRDefault="00BF496A">
      <w:pPr>
        <w:shd w:val="clear" w:color="auto" w:fill="FFFFFF"/>
        <w:ind w:left="-426"/>
        <w:jc w:val="center"/>
        <w:outlineLvl w:val="0"/>
        <w:rPr>
          <w:b/>
          <w:bCs/>
          <w:sz w:val="18"/>
          <w:szCs w:val="18"/>
        </w:rPr>
      </w:pPr>
    </w:p>
    <w:p w14:paraId="4DCA70B4" w14:textId="77777777" w:rsidR="00BF496A" w:rsidRDefault="00BF496A">
      <w:pPr>
        <w:shd w:val="clear" w:color="auto" w:fill="FFFFFF"/>
        <w:ind w:left="-426"/>
        <w:jc w:val="center"/>
        <w:outlineLvl w:val="0"/>
        <w:rPr>
          <w:b/>
          <w:bCs/>
          <w:sz w:val="18"/>
          <w:szCs w:val="18"/>
        </w:rPr>
      </w:pPr>
    </w:p>
    <w:p w14:paraId="6A527524" w14:textId="77777777" w:rsidR="00BF496A" w:rsidRDefault="00BF496A">
      <w:pPr>
        <w:shd w:val="clear" w:color="auto" w:fill="FFFFFF"/>
        <w:ind w:left="-426"/>
        <w:jc w:val="center"/>
        <w:outlineLvl w:val="0"/>
        <w:rPr>
          <w:b/>
          <w:bCs/>
          <w:sz w:val="18"/>
          <w:szCs w:val="18"/>
        </w:rPr>
      </w:pPr>
    </w:p>
    <w:p w14:paraId="7864D86A" w14:textId="77777777" w:rsidR="00BF496A" w:rsidRDefault="00BF496A">
      <w:pPr>
        <w:shd w:val="clear" w:color="auto" w:fill="FFFFFF"/>
        <w:ind w:firstLine="993"/>
        <w:jc w:val="center"/>
        <w:outlineLvl w:val="0"/>
        <w:rPr>
          <w:b/>
          <w:bCs/>
          <w:sz w:val="18"/>
          <w:szCs w:val="18"/>
        </w:rPr>
      </w:pPr>
    </w:p>
    <w:p w14:paraId="4FCF61C1" w14:textId="77777777" w:rsidR="00BF496A" w:rsidRDefault="00C81F24">
      <w:pPr>
        <w:spacing w:after="60"/>
        <w:ind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1E5FDB5" w14:textId="06F77735" w:rsidR="00BF496A" w:rsidRPr="00007DE8" w:rsidRDefault="00C81F24">
      <w:pPr>
        <w:spacing w:after="60"/>
        <w:ind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 выполнении лабораторной работы № </w:t>
      </w:r>
      <w:r w:rsidR="00007DE8" w:rsidRPr="00007DE8">
        <w:rPr>
          <w:bCs/>
          <w:sz w:val="28"/>
          <w:szCs w:val="28"/>
        </w:rPr>
        <w:t>9</w:t>
      </w:r>
    </w:p>
    <w:p w14:paraId="4F42E55D" w14:textId="77777777" w:rsidR="00BF496A" w:rsidRDefault="00C81F24">
      <w:pPr>
        <w:spacing w:after="60"/>
        <w:ind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«Конструирование алгоритмов и структур данных»</w:t>
      </w:r>
    </w:p>
    <w:p w14:paraId="54660E1B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A37FC2B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00D20013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13599573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EC70743" w14:textId="77777777" w:rsidR="00BF496A" w:rsidRDefault="00BF496A">
      <w:pPr>
        <w:spacing w:after="60"/>
        <w:ind w:hanging="142"/>
        <w:jc w:val="right"/>
        <w:rPr>
          <w:bCs/>
          <w:sz w:val="28"/>
          <w:szCs w:val="28"/>
        </w:rPr>
      </w:pPr>
    </w:p>
    <w:p w14:paraId="646E7A4E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Выполнил(а)</w:t>
      </w:r>
      <w:r w:rsidRPr="003D2199">
        <w:rPr>
          <w:bCs/>
          <w:sz w:val="28"/>
          <w:szCs w:val="28"/>
        </w:rPr>
        <w:t>:</w:t>
      </w:r>
    </w:p>
    <w:p w14:paraId="7D56E636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Спиридонов </w:t>
      </w:r>
      <w:proofErr w:type="gramStart"/>
      <w:r>
        <w:rPr>
          <w:bCs/>
          <w:sz w:val="28"/>
          <w:szCs w:val="28"/>
        </w:rPr>
        <w:t>Д.А.</w:t>
      </w:r>
      <w:proofErr w:type="gramEnd"/>
    </w:p>
    <w:p w14:paraId="09CAAAB2" w14:textId="77777777" w:rsidR="00BF496A" w:rsidRDefault="00BF496A">
      <w:pPr>
        <w:spacing w:after="60"/>
        <w:ind w:hanging="142"/>
        <w:jc w:val="right"/>
        <w:rPr>
          <w:bCs/>
          <w:sz w:val="28"/>
          <w:szCs w:val="28"/>
        </w:rPr>
      </w:pPr>
    </w:p>
    <w:p w14:paraId="3F03128E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Проверил(а)</w:t>
      </w:r>
      <w:r w:rsidRPr="003D2199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преподаватель</w:t>
      </w:r>
    </w:p>
    <w:p w14:paraId="73EBABA6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Городецкий </w:t>
      </w:r>
      <w:proofErr w:type="gramStart"/>
      <w:r>
        <w:rPr>
          <w:bCs/>
          <w:sz w:val="28"/>
          <w:szCs w:val="28"/>
        </w:rPr>
        <w:t>Э.Р.</w:t>
      </w:r>
      <w:proofErr w:type="gramEnd"/>
    </w:p>
    <w:p w14:paraId="3324E5E2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2993DC34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28738D36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73FD0DAE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4E02CDD6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5C9F6DDF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B46E9C3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1A82D14F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27A473BB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AF890F7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5CDE513C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57DF4E3A" w14:textId="77777777" w:rsidR="00BF496A" w:rsidRDefault="00BF496A">
      <w:pPr>
        <w:spacing w:after="60"/>
        <w:rPr>
          <w:bCs/>
          <w:sz w:val="28"/>
          <w:szCs w:val="28"/>
        </w:rPr>
      </w:pPr>
    </w:p>
    <w:p w14:paraId="2CC8E256" w14:textId="637925FF" w:rsidR="00BF496A" w:rsidRDefault="00C81F24">
      <w:pPr>
        <w:spacing w:line="360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</w:t>
      </w:r>
      <w:r w:rsidR="003758CA">
        <w:rPr>
          <w:sz w:val="28"/>
          <w:szCs w:val="28"/>
        </w:rPr>
        <w:t>3</w:t>
      </w:r>
    </w:p>
    <w:p w14:paraId="319FB9DC" w14:textId="61A82990" w:rsidR="00BF496A" w:rsidRPr="005A4C4D" w:rsidRDefault="00C81F24" w:rsidP="003D2199">
      <w:pPr>
        <w:ind w:firstLine="567"/>
      </w:pPr>
      <w:r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  <w:r w:rsidR="00D11ACB">
        <w:rPr>
          <w:color w:val="000000"/>
        </w:rPr>
        <w:t xml:space="preserve"> </w:t>
      </w:r>
      <w:r w:rsidR="00007DE8">
        <w:rPr>
          <w:color w:val="000000"/>
        </w:rPr>
        <w:t xml:space="preserve">построение </w:t>
      </w:r>
      <w:r w:rsidR="00007DE8">
        <w:rPr>
          <w:color w:val="000000"/>
          <w:lang w:val="en-US"/>
        </w:rPr>
        <w:t>CRUD</w:t>
      </w:r>
      <w:r w:rsidR="00007DE8">
        <w:rPr>
          <w:color w:val="000000"/>
        </w:rPr>
        <w:t xml:space="preserve"> приложения для работы с базой данных </w:t>
      </w:r>
      <w:r w:rsidR="00007DE8">
        <w:rPr>
          <w:color w:val="000000"/>
          <w:lang w:val="en-US"/>
        </w:rPr>
        <w:t>PostgreSQL</w:t>
      </w:r>
      <w:r w:rsidR="00007DE8">
        <w:rPr>
          <w:color w:val="000000"/>
        </w:rPr>
        <w:t xml:space="preserve"> в </w:t>
      </w:r>
      <w:r w:rsidR="00007DE8">
        <w:rPr>
          <w:color w:val="000000"/>
          <w:lang w:val="en-US"/>
        </w:rPr>
        <w:t>MS</w:t>
      </w:r>
      <w:r w:rsidR="00007DE8" w:rsidRPr="00007DE8">
        <w:rPr>
          <w:color w:val="000000"/>
        </w:rPr>
        <w:t xml:space="preserve"> </w:t>
      </w:r>
      <w:r w:rsidR="00007DE8">
        <w:rPr>
          <w:color w:val="000000"/>
          <w:lang w:val="en-US"/>
        </w:rPr>
        <w:t>Visual</w:t>
      </w:r>
      <w:r w:rsidR="00007DE8" w:rsidRPr="00007DE8">
        <w:rPr>
          <w:color w:val="000000"/>
        </w:rPr>
        <w:t xml:space="preserve"> </w:t>
      </w:r>
      <w:r w:rsidR="00007DE8">
        <w:rPr>
          <w:color w:val="000000"/>
          <w:lang w:val="en-US"/>
        </w:rPr>
        <w:t>Studio</w:t>
      </w:r>
      <w:r w:rsidR="00007DE8" w:rsidRPr="00007DE8">
        <w:rPr>
          <w:color w:val="000000"/>
        </w:rPr>
        <w:t xml:space="preserve"> 2023</w:t>
      </w:r>
      <w:r w:rsidR="00994290">
        <w:rPr>
          <w:color w:val="000000"/>
        </w:rPr>
        <w:t>.</w:t>
      </w:r>
    </w:p>
    <w:p w14:paraId="57AA04BD" w14:textId="77777777" w:rsidR="00BF496A" w:rsidRDefault="00BF496A">
      <w:pPr>
        <w:ind w:firstLine="567"/>
        <w:rPr>
          <w:sz w:val="28"/>
          <w:szCs w:val="28"/>
        </w:rPr>
      </w:pPr>
    </w:p>
    <w:p w14:paraId="339F55B6" w14:textId="2F11AFF2" w:rsidR="00BF496A" w:rsidRPr="00807355" w:rsidRDefault="00C81F24" w:rsidP="003D2199">
      <w:pPr>
        <w:ind w:firstLine="3828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Pr="00807355">
        <w:rPr>
          <w:sz w:val="28"/>
          <w:szCs w:val="28"/>
        </w:rPr>
        <w:t>:</w:t>
      </w:r>
    </w:p>
    <w:p w14:paraId="08151F1F" w14:textId="77777777" w:rsidR="005202EF" w:rsidRDefault="005202EF" w:rsidP="005202EF">
      <w:pPr>
        <w:ind w:left="-284"/>
        <w:jc w:val="center"/>
        <w:rPr>
          <w:color w:val="000000"/>
        </w:rPr>
      </w:pPr>
    </w:p>
    <w:p w14:paraId="59AFC6F8" w14:textId="5A5086E5" w:rsidR="00D11ACB" w:rsidRDefault="00007DE8" w:rsidP="00675EB3">
      <w:pPr>
        <w:pStyle w:val="afb"/>
        <w:numPr>
          <w:ilvl w:val="0"/>
          <w:numId w:val="10"/>
        </w:numPr>
        <w:ind w:left="0" w:firstLine="567"/>
        <w:rPr>
          <w:color w:val="000000"/>
        </w:rPr>
      </w:pPr>
      <w:r>
        <w:rPr>
          <w:color w:val="000000"/>
        </w:rPr>
        <w:t>Перечень таблиц</w:t>
      </w:r>
      <w:r w:rsidR="00D11ACB">
        <w:rPr>
          <w:color w:val="000000"/>
        </w:rPr>
        <w:t>. (см</w:t>
      </w:r>
      <w:r>
        <w:rPr>
          <w:color w:val="000000"/>
          <w:lang w:val="en-US"/>
        </w:rPr>
        <w:t>:</w:t>
      </w:r>
      <w:r w:rsidR="00D11ACB">
        <w:rPr>
          <w:color w:val="000000"/>
        </w:rPr>
        <w:t xml:space="preserve"> Рис. 1</w:t>
      </w:r>
      <w:r>
        <w:rPr>
          <w:color w:val="000000"/>
        </w:rPr>
        <w:t>-12</w:t>
      </w:r>
      <w:r w:rsidR="00D11ACB">
        <w:rPr>
          <w:color w:val="000000"/>
        </w:rPr>
        <w:t>)</w:t>
      </w:r>
    </w:p>
    <w:p w14:paraId="38F3108A" w14:textId="77777777" w:rsidR="00D11ACB" w:rsidRDefault="00D11ACB" w:rsidP="00007DE8">
      <w:pPr>
        <w:ind w:left="-284"/>
        <w:jc w:val="center"/>
        <w:rPr>
          <w:color w:val="000000"/>
        </w:rPr>
      </w:pPr>
    </w:p>
    <w:p w14:paraId="55DFB624" w14:textId="71521F96" w:rsidR="00D11ACB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5730F11F" wp14:editId="0B9F176B">
            <wp:extent cx="5744377" cy="2772162"/>
            <wp:effectExtent l="0" t="0" r="8890" b="9525"/>
            <wp:docPr id="155373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6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4226" w14:textId="352C775C" w:rsidR="00D11ACB" w:rsidRDefault="00D11ACB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1</w:t>
      </w:r>
      <w:r w:rsidR="00007DE8">
        <w:rPr>
          <w:color w:val="000000"/>
        </w:rPr>
        <w:t xml:space="preserve"> – «Повар»</w:t>
      </w:r>
      <w:r>
        <w:rPr>
          <w:color w:val="000000"/>
        </w:rPr>
        <w:t>.</w:t>
      </w:r>
    </w:p>
    <w:p w14:paraId="752E16B9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747D97E4" w14:textId="3410FA0E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0A55C142" wp14:editId="16E3B01C">
            <wp:extent cx="5782482" cy="2724530"/>
            <wp:effectExtent l="0" t="0" r="8890" b="0"/>
            <wp:docPr id="82904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43838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7A2" w14:textId="35C60DEA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2 – «Поставщик».</w:t>
      </w:r>
    </w:p>
    <w:p w14:paraId="3400F48F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1F467600" w14:textId="500904F9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lastRenderedPageBreak/>
        <w:drawing>
          <wp:inline distT="0" distB="0" distL="0" distR="0" wp14:anchorId="0510AF75" wp14:editId="6C27DDAA">
            <wp:extent cx="5792008" cy="2857899"/>
            <wp:effectExtent l="0" t="0" r="0" b="0"/>
            <wp:docPr id="195665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71AA" w14:textId="1282B447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3 – «Заказы».</w:t>
      </w:r>
    </w:p>
    <w:p w14:paraId="16238875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06FB88D5" w14:textId="044F420A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6FA534C0" wp14:editId="2FE58FA7">
            <wp:extent cx="5839640" cy="2676899"/>
            <wp:effectExtent l="0" t="0" r="0" b="9525"/>
            <wp:docPr id="12908522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22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F1D4" w14:textId="0A7DBD9E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4 – «Продукты».</w:t>
      </w:r>
    </w:p>
    <w:p w14:paraId="356C666A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4CD97E9F" w14:textId="586443F8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19905CE2" wp14:editId="1CA6A95C">
            <wp:extent cx="5838825" cy="2787092"/>
            <wp:effectExtent l="0" t="0" r="0" b="0"/>
            <wp:docPr id="752406647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06647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502" cy="27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DF8B" w14:textId="6D2C2A70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5 – «Блюдо».</w:t>
      </w:r>
    </w:p>
    <w:p w14:paraId="32A85D8D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73EE74BD" w14:textId="57D2E140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5018464B" wp14:editId="4E4D8742">
            <wp:extent cx="5801535" cy="2686425"/>
            <wp:effectExtent l="0" t="0" r="8890" b="0"/>
            <wp:docPr id="77128633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8633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47FA" w14:textId="5F0024E1" w:rsidR="00007DE8" w:rsidRPr="00D11ACB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6 – «Представление 1».</w:t>
      </w:r>
    </w:p>
    <w:p w14:paraId="5262F67B" w14:textId="77777777" w:rsidR="00D11ACB" w:rsidRDefault="00D11ACB" w:rsidP="00007DE8">
      <w:pPr>
        <w:ind w:left="-284"/>
        <w:jc w:val="center"/>
        <w:rPr>
          <w:color w:val="000000"/>
        </w:rPr>
      </w:pPr>
    </w:p>
    <w:p w14:paraId="6248C251" w14:textId="4DD1E942" w:rsidR="00D11ACB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08EE5EEC" wp14:editId="3BBC4453">
            <wp:extent cx="5792008" cy="2724530"/>
            <wp:effectExtent l="0" t="0" r="0" b="0"/>
            <wp:docPr id="1245680165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80165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2723" w14:textId="1C61B3D5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7 – «Представление 2».</w:t>
      </w:r>
    </w:p>
    <w:p w14:paraId="3956C6AE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0B381B5C" w14:textId="695F4E51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084C797B" wp14:editId="78DD276A">
            <wp:extent cx="5858693" cy="2762636"/>
            <wp:effectExtent l="0" t="0" r="0" b="0"/>
            <wp:docPr id="144116396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396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36B" w14:textId="1C18F33F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8 – «Представление 3».</w:t>
      </w:r>
    </w:p>
    <w:p w14:paraId="5AE2A199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1495DC56" w14:textId="488D79EF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768B9FBC" wp14:editId="657BEE4C">
            <wp:extent cx="5706271" cy="2686425"/>
            <wp:effectExtent l="0" t="0" r="0" b="0"/>
            <wp:docPr id="1390958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8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59FE" w14:textId="77B310CB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9 – «</w:t>
      </w:r>
      <w:proofErr w:type="spellStart"/>
      <w:proofErr w:type="gramStart"/>
      <w:r>
        <w:rPr>
          <w:color w:val="000000"/>
        </w:rPr>
        <w:t>Блюдо:Заказы</w:t>
      </w:r>
      <w:proofErr w:type="spellEnd"/>
      <w:proofErr w:type="gramEnd"/>
      <w:r>
        <w:rPr>
          <w:color w:val="000000"/>
        </w:rPr>
        <w:t>».</w:t>
      </w:r>
    </w:p>
    <w:p w14:paraId="7E8D34C7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3C0AE418" w14:textId="08146B95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126FD766" wp14:editId="67A7143B">
            <wp:extent cx="5706271" cy="2686425"/>
            <wp:effectExtent l="0" t="0" r="0" b="0"/>
            <wp:docPr id="51025158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5158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B77" w14:textId="2F7D2341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10 – «</w:t>
      </w:r>
      <w:proofErr w:type="spellStart"/>
      <w:proofErr w:type="gramStart"/>
      <w:r>
        <w:rPr>
          <w:color w:val="000000"/>
        </w:rPr>
        <w:t>Блюдо:Продукты</w:t>
      </w:r>
      <w:proofErr w:type="spellEnd"/>
      <w:proofErr w:type="gramEnd"/>
      <w:r>
        <w:rPr>
          <w:color w:val="000000"/>
        </w:rPr>
        <w:t>».</w:t>
      </w:r>
    </w:p>
    <w:p w14:paraId="7170EB97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0589ABB7" w14:textId="4339D2E7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1C5CB83E" wp14:editId="2C14F193">
            <wp:extent cx="5753903" cy="2667372"/>
            <wp:effectExtent l="0" t="0" r="0" b="0"/>
            <wp:docPr id="169633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0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AA4" w14:textId="484FB607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11 – «</w:t>
      </w:r>
      <w:proofErr w:type="spellStart"/>
      <w:proofErr w:type="gramStart"/>
      <w:r>
        <w:rPr>
          <w:color w:val="000000"/>
        </w:rPr>
        <w:t>Повар:Блюдо</w:t>
      </w:r>
      <w:proofErr w:type="spellEnd"/>
      <w:proofErr w:type="gramEnd"/>
      <w:r>
        <w:rPr>
          <w:color w:val="000000"/>
        </w:rPr>
        <w:t>».</w:t>
      </w:r>
    </w:p>
    <w:p w14:paraId="1F802218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1077E142" w14:textId="508AB028" w:rsidR="00007DE8" w:rsidRDefault="00007DE8" w:rsidP="00007DE8">
      <w:pPr>
        <w:ind w:left="-284"/>
        <w:jc w:val="center"/>
        <w:rPr>
          <w:color w:val="000000"/>
        </w:rPr>
      </w:pPr>
      <w:r w:rsidRPr="00007DE8">
        <w:rPr>
          <w:color w:val="000000"/>
        </w:rPr>
        <w:drawing>
          <wp:inline distT="0" distB="0" distL="0" distR="0" wp14:anchorId="7394C1B3" wp14:editId="2CD7E1B2">
            <wp:extent cx="5782482" cy="2810267"/>
            <wp:effectExtent l="0" t="0" r="8890" b="9525"/>
            <wp:docPr id="1210806517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6517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5B48" w14:textId="0D4410F9" w:rsidR="00007DE8" w:rsidRDefault="00007DE8" w:rsidP="00007DE8">
      <w:pPr>
        <w:ind w:left="-284"/>
        <w:jc w:val="center"/>
        <w:rPr>
          <w:color w:val="000000"/>
        </w:rPr>
      </w:pPr>
      <w:r>
        <w:rPr>
          <w:color w:val="000000"/>
        </w:rPr>
        <w:t>Рис. 12 – «</w:t>
      </w:r>
      <w:proofErr w:type="spellStart"/>
      <w:proofErr w:type="gramStart"/>
      <w:r>
        <w:rPr>
          <w:color w:val="000000"/>
        </w:rPr>
        <w:t>Поставщик:Продукты</w:t>
      </w:r>
      <w:proofErr w:type="spellEnd"/>
      <w:proofErr w:type="gramEnd"/>
      <w:r>
        <w:rPr>
          <w:color w:val="000000"/>
        </w:rPr>
        <w:t>».</w:t>
      </w:r>
    </w:p>
    <w:p w14:paraId="07AA0E9F" w14:textId="77777777" w:rsidR="00007DE8" w:rsidRDefault="00007DE8" w:rsidP="00007DE8">
      <w:pPr>
        <w:ind w:left="-284"/>
        <w:jc w:val="center"/>
        <w:rPr>
          <w:color w:val="000000"/>
        </w:rPr>
      </w:pPr>
    </w:p>
    <w:p w14:paraId="65150C48" w14:textId="2314DDDB" w:rsidR="00007DE8" w:rsidRDefault="00E321AA" w:rsidP="00C107E0">
      <w:pPr>
        <w:pStyle w:val="afb"/>
        <w:numPr>
          <w:ilvl w:val="0"/>
          <w:numId w:val="10"/>
        </w:numPr>
        <w:ind w:left="0" w:firstLine="567"/>
        <w:rPr>
          <w:color w:val="000000"/>
        </w:rPr>
      </w:pPr>
      <w:r>
        <w:rPr>
          <w:color w:val="000000"/>
        </w:rPr>
        <w:t xml:space="preserve">Добавление новых записей в базу данных через </w:t>
      </w:r>
      <w:r>
        <w:rPr>
          <w:color w:val="000000"/>
          <w:lang w:val="en-US"/>
        </w:rPr>
        <w:t>Button</w:t>
      </w:r>
      <w:r w:rsidRPr="00E321AA">
        <w:rPr>
          <w:color w:val="000000"/>
        </w:rPr>
        <w:t>(</w:t>
      </w:r>
      <w:r>
        <w:rPr>
          <w:color w:val="000000"/>
          <w:lang w:val="en-US"/>
        </w:rPr>
        <w:t>create</w:t>
      </w:r>
      <w:r w:rsidRPr="00E321AA">
        <w:rPr>
          <w:color w:val="000000"/>
        </w:rPr>
        <w:t>)</w:t>
      </w:r>
      <w:r>
        <w:rPr>
          <w:color w:val="000000"/>
        </w:rPr>
        <w:t>.</w:t>
      </w:r>
      <w:r w:rsidRPr="00E321AA">
        <w:rPr>
          <w:color w:val="000000"/>
        </w:rPr>
        <w:t xml:space="preserve"> (</w:t>
      </w:r>
      <w:r>
        <w:rPr>
          <w:color w:val="000000"/>
        </w:rPr>
        <w:t>см</w:t>
      </w:r>
      <w:r w:rsidR="00932425">
        <w:rPr>
          <w:color w:val="000000"/>
        </w:rPr>
        <w:t>:</w:t>
      </w:r>
      <w:r>
        <w:rPr>
          <w:color w:val="000000"/>
        </w:rPr>
        <w:t xml:space="preserve"> Рис. 13</w:t>
      </w:r>
      <w:r w:rsidR="00932425">
        <w:rPr>
          <w:color w:val="000000"/>
        </w:rPr>
        <w:t>, Рис. 14</w:t>
      </w:r>
      <w:r>
        <w:rPr>
          <w:color w:val="000000"/>
        </w:rPr>
        <w:t>)</w:t>
      </w:r>
    </w:p>
    <w:p w14:paraId="1BC22D23" w14:textId="77777777" w:rsidR="00E321AA" w:rsidRDefault="00E321AA" w:rsidP="00E321AA">
      <w:pPr>
        <w:jc w:val="center"/>
        <w:rPr>
          <w:color w:val="000000"/>
        </w:rPr>
      </w:pPr>
    </w:p>
    <w:p w14:paraId="0EFFB02F" w14:textId="7E59F8D6" w:rsidR="00E321AA" w:rsidRDefault="00E321AA" w:rsidP="004C3AC2">
      <w:pPr>
        <w:ind w:left="-284"/>
        <w:jc w:val="center"/>
        <w:rPr>
          <w:color w:val="000000"/>
        </w:rPr>
      </w:pPr>
      <w:r w:rsidRPr="00E321AA">
        <w:rPr>
          <w:color w:val="000000"/>
        </w:rPr>
        <w:drawing>
          <wp:inline distT="0" distB="0" distL="0" distR="0" wp14:anchorId="5CAC2D9D" wp14:editId="39CC245A">
            <wp:extent cx="5940425" cy="3566160"/>
            <wp:effectExtent l="0" t="0" r="3175" b="0"/>
            <wp:docPr id="147784311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311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433" w14:textId="3E81B0F5" w:rsidR="00932425" w:rsidRDefault="00932425" w:rsidP="00E321AA">
      <w:pPr>
        <w:jc w:val="center"/>
        <w:rPr>
          <w:color w:val="000000"/>
        </w:rPr>
      </w:pPr>
    </w:p>
    <w:p w14:paraId="79D055F5" w14:textId="1A1B06AE" w:rsidR="00932425" w:rsidRDefault="00E321AA" w:rsidP="004C3AC2">
      <w:pPr>
        <w:ind w:left="-284"/>
        <w:jc w:val="center"/>
        <w:rPr>
          <w:color w:val="000000"/>
        </w:rPr>
      </w:pPr>
      <w:r w:rsidRPr="00E321AA">
        <w:rPr>
          <w:color w:val="000000"/>
        </w:rPr>
        <w:lastRenderedPageBreak/>
        <w:drawing>
          <wp:inline distT="0" distB="0" distL="0" distR="0" wp14:anchorId="2587B3A2" wp14:editId="15DAD7D4">
            <wp:extent cx="5940425" cy="1991995"/>
            <wp:effectExtent l="0" t="0" r="3175" b="8255"/>
            <wp:docPr id="718623486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23486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AFC5" w14:textId="66E7A351" w:rsidR="00E321AA" w:rsidRDefault="00E321AA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13.</w:t>
      </w:r>
    </w:p>
    <w:p w14:paraId="28889B9E" w14:textId="77777777" w:rsidR="00932425" w:rsidRDefault="00932425" w:rsidP="00E321AA">
      <w:pPr>
        <w:jc w:val="center"/>
        <w:rPr>
          <w:color w:val="000000"/>
        </w:rPr>
      </w:pPr>
    </w:p>
    <w:p w14:paraId="329D7BCB" w14:textId="7FC6A9C2" w:rsidR="00932425" w:rsidRDefault="00932425" w:rsidP="004C3AC2">
      <w:pPr>
        <w:ind w:left="-284"/>
        <w:jc w:val="center"/>
        <w:rPr>
          <w:color w:val="000000"/>
        </w:rPr>
      </w:pPr>
      <w:r w:rsidRPr="00932425">
        <w:rPr>
          <w:color w:val="000000"/>
        </w:rPr>
        <w:drawing>
          <wp:inline distT="0" distB="0" distL="0" distR="0" wp14:anchorId="036B7955" wp14:editId="0EBF4714">
            <wp:extent cx="4658360" cy="4337157"/>
            <wp:effectExtent l="0" t="0" r="8890" b="6350"/>
            <wp:docPr id="209340138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138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841" cy="43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D059" w14:textId="6D367738" w:rsidR="00932425" w:rsidRDefault="00932425" w:rsidP="004C3AC2">
      <w:pPr>
        <w:ind w:left="-284"/>
        <w:jc w:val="center"/>
        <w:rPr>
          <w:color w:val="000000"/>
        </w:rPr>
      </w:pPr>
      <w:r>
        <w:rPr>
          <w:color w:val="000000"/>
        </w:rPr>
        <w:t xml:space="preserve">Рис. 14 – код </w:t>
      </w:r>
      <w:r>
        <w:rPr>
          <w:color w:val="000000"/>
          <w:lang w:val="en-US"/>
        </w:rPr>
        <w:t>Button(create)</w:t>
      </w:r>
      <w:r>
        <w:rPr>
          <w:color w:val="000000"/>
        </w:rPr>
        <w:t>.</w:t>
      </w:r>
    </w:p>
    <w:p w14:paraId="19727263" w14:textId="77777777" w:rsidR="00E321AA" w:rsidRDefault="00E321AA" w:rsidP="00E321AA">
      <w:pPr>
        <w:jc w:val="center"/>
        <w:rPr>
          <w:color w:val="000000"/>
        </w:rPr>
      </w:pPr>
    </w:p>
    <w:p w14:paraId="468C51A6" w14:textId="2D741C6A" w:rsidR="00E321AA" w:rsidRPr="00C107E0" w:rsidRDefault="00E321AA" w:rsidP="00C107E0">
      <w:pPr>
        <w:pStyle w:val="afb"/>
        <w:numPr>
          <w:ilvl w:val="0"/>
          <w:numId w:val="10"/>
        </w:numPr>
        <w:ind w:left="0" w:firstLine="567"/>
        <w:rPr>
          <w:color w:val="000000"/>
        </w:rPr>
      </w:pPr>
      <w:r>
        <w:rPr>
          <w:color w:val="000000"/>
        </w:rPr>
        <w:t xml:space="preserve">Удаление записи из БД через </w:t>
      </w:r>
      <w:r>
        <w:rPr>
          <w:color w:val="000000"/>
          <w:lang w:val="en-US"/>
        </w:rPr>
        <w:t>Button</w:t>
      </w:r>
      <w:r w:rsidRPr="00E321AA">
        <w:rPr>
          <w:color w:val="000000"/>
        </w:rPr>
        <w:t>(</w:t>
      </w:r>
      <w:r>
        <w:rPr>
          <w:color w:val="000000"/>
          <w:lang w:val="en-US"/>
        </w:rPr>
        <w:t>delete</w:t>
      </w:r>
      <w:r w:rsidRPr="00E321AA">
        <w:rPr>
          <w:color w:val="000000"/>
        </w:rPr>
        <w:t>)</w:t>
      </w:r>
      <w:r>
        <w:rPr>
          <w:color w:val="000000"/>
        </w:rPr>
        <w:t>.</w:t>
      </w:r>
      <w:r w:rsidRPr="00E321AA">
        <w:rPr>
          <w:color w:val="000000"/>
        </w:rPr>
        <w:t xml:space="preserve"> (</w:t>
      </w:r>
      <w:r>
        <w:rPr>
          <w:color w:val="000000"/>
        </w:rPr>
        <w:t>см</w:t>
      </w:r>
      <w:r w:rsidR="00932425">
        <w:rPr>
          <w:color w:val="000000"/>
        </w:rPr>
        <w:t>:</w:t>
      </w:r>
      <w:r>
        <w:rPr>
          <w:color w:val="000000"/>
        </w:rPr>
        <w:t xml:space="preserve"> Рис. 1</w:t>
      </w:r>
      <w:r w:rsidR="00932425">
        <w:rPr>
          <w:color w:val="000000"/>
        </w:rPr>
        <w:t>5, Рис. 16</w:t>
      </w:r>
      <w:r>
        <w:rPr>
          <w:color w:val="000000"/>
        </w:rPr>
        <w:t>)</w:t>
      </w:r>
    </w:p>
    <w:p w14:paraId="78C742EA" w14:textId="4F559C92" w:rsidR="00E321AA" w:rsidRDefault="00E321AA" w:rsidP="004C3AC2">
      <w:pPr>
        <w:ind w:left="-284"/>
        <w:jc w:val="center"/>
        <w:rPr>
          <w:color w:val="000000"/>
        </w:rPr>
      </w:pPr>
      <w:r w:rsidRPr="00E321AA">
        <w:rPr>
          <w:color w:val="000000"/>
        </w:rPr>
        <w:drawing>
          <wp:inline distT="0" distB="0" distL="0" distR="0" wp14:anchorId="22645A11" wp14:editId="57BA3411">
            <wp:extent cx="5940425" cy="1835509"/>
            <wp:effectExtent l="0" t="0" r="3175" b="0"/>
            <wp:docPr id="20758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5827" cy="18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41B" w14:textId="7E94BA2B" w:rsidR="00E321AA" w:rsidRDefault="00E321AA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1</w:t>
      </w:r>
      <w:r w:rsidR="00932425">
        <w:rPr>
          <w:color w:val="000000"/>
          <w:lang w:val="en-US"/>
        </w:rPr>
        <w:t>5</w:t>
      </w:r>
      <w:r>
        <w:rPr>
          <w:color w:val="000000"/>
        </w:rPr>
        <w:t>.</w:t>
      </w:r>
    </w:p>
    <w:p w14:paraId="594CFE6C" w14:textId="77777777" w:rsidR="00932425" w:rsidRDefault="00932425" w:rsidP="00E321AA">
      <w:pPr>
        <w:jc w:val="center"/>
        <w:rPr>
          <w:color w:val="000000"/>
        </w:rPr>
      </w:pPr>
    </w:p>
    <w:p w14:paraId="3B3EB9D3" w14:textId="3CEA5831" w:rsidR="00932425" w:rsidRDefault="00932425" w:rsidP="004C3AC2">
      <w:pPr>
        <w:ind w:left="-284"/>
        <w:jc w:val="center"/>
        <w:rPr>
          <w:color w:val="000000"/>
        </w:rPr>
      </w:pPr>
      <w:r w:rsidRPr="00932425">
        <w:rPr>
          <w:color w:val="000000"/>
        </w:rPr>
        <w:drawing>
          <wp:inline distT="0" distB="0" distL="0" distR="0" wp14:anchorId="054619AF" wp14:editId="0C0A17FF">
            <wp:extent cx="5940425" cy="3303905"/>
            <wp:effectExtent l="0" t="0" r="3175" b="0"/>
            <wp:docPr id="25345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500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785D" w14:textId="48E6F529" w:rsidR="00932425" w:rsidRPr="00932425" w:rsidRDefault="00932425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1</w:t>
      </w:r>
      <w:r>
        <w:rPr>
          <w:color w:val="000000"/>
          <w:lang w:val="en-US"/>
        </w:rPr>
        <w:t>6</w:t>
      </w:r>
      <w:r>
        <w:rPr>
          <w:color w:val="000000"/>
        </w:rPr>
        <w:t xml:space="preserve"> – код </w:t>
      </w:r>
      <w:r>
        <w:rPr>
          <w:color w:val="000000"/>
          <w:lang w:val="en-US"/>
        </w:rPr>
        <w:t>Button(delete)</w:t>
      </w:r>
      <w:r>
        <w:rPr>
          <w:color w:val="000000"/>
        </w:rPr>
        <w:t>.</w:t>
      </w:r>
    </w:p>
    <w:p w14:paraId="3788D80B" w14:textId="77777777" w:rsidR="00E321AA" w:rsidRDefault="00E321AA" w:rsidP="00E321AA">
      <w:pPr>
        <w:jc w:val="center"/>
        <w:rPr>
          <w:color w:val="000000"/>
        </w:rPr>
      </w:pPr>
    </w:p>
    <w:p w14:paraId="607F5B0D" w14:textId="2A1453F2" w:rsidR="00E321AA" w:rsidRDefault="00E321AA" w:rsidP="00C107E0">
      <w:pPr>
        <w:pStyle w:val="afb"/>
        <w:numPr>
          <w:ilvl w:val="0"/>
          <w:numId w:val="10"/>
        </w:numPr>
        <w:ind w:left="0" w:firstLine="567"/>
        <w:rPr>
          <w:color w:val="000000"/>
        </w:rPr>
      </w:pPr>
      <w:r>
        <w:rPr>
          <w:color w:val="000000"/>
        </w:rPr>
        <w:t xml:space="preserve">Изменение данных в записи БД через </w:t>
      </w:r>
      <w:r>
        <w:rPr>
          <w:color w:val="000000"/>
          <w:lang w:val="en-US"/>
        </w:rPr>
        <w:t>Button</w:t>
      </w:r>
      <w:r w:rsidRPr="00E321AA">
        <w:rPr>
          <w:color w:val="000000"/>
        </w:rPr>
        <w:t>(</w:t>
      </w:r>
      <w:r>
        <w:rPr>
          <w:color w:val="000000"/>
          <w:lang w:val="en-US"/>
        </w:rPr>
        <w:t>update</w:t>
      </w:r>
      <w:r w:rsidRPr="00E321AA">
        <w:rPr>
          <w:color w:val="000000"/>
        </w:rPr>
        <w:t>)</w:t>
      </w:r>
      <w:r>
        <w:rPr>
          <w:color w:val="000000"/>
        </w:rPr>
        <w:t>.</w:t>
      </w:r>
      <w:r w:rsidRPr="00E321AA">
        <w:rPr>
          <w:color w:val="000000"/>
        </w:rPr>
        <w:t xml:space="preserve"> (</w:t>
      </w:r>
      <w:r>
        <w:rPr>
          <w:color w:val="000000"/>
        </w:rPr>
        <w:t>см</w:t>
      </w:r>
      <w:r w:rsidR="00932425">
        <w:rPr>
          <w:color w:val="000000"/>
        </w:rPr>
        <w:t>:</w:t>
      </w:r>
      <w:r>
        <w:rPr>
          <w:color w:val="000000"/>
        </w:rPr>
        <w:t xml:space="preserve"> Рис. 1</w:t>
      </w:r>
      <w:r w:rsidR="00932425">
        <w:rPr>
          <w:color w:val="000000"/>
          <w:lang w:val="en-US"/>
        </w:rPr>
        <w:t xml:space="preserve">7, </w:t>
      </w:r>
      <w:r w:rsidR="00932425">
        <w:rPr>
          <w:color w:val="000000"/>
        </w:rPr>
        <w:t>Рис. 1</w:t>
      </w:r>
      <w:r w:rsidR="00932425">
        <w:rPr>
          <w:color w:val="000000"/>
          <w:lang w:val="en-US"/>
        </w:rPr>
        <w:t>8</w:t>
      </w:r>
      <w:r>
        <w:rPr>
          <w:color w:val="000000"/>
        </w:rPr>
        <w:t>)</w:t>
      </w:r>
    </w:p>
    <w:p w14:paraId="5EA3B19A" w14:textId="77777777" w:rsidR="00E321AA" w:rsidRDefault="00E321AA" w:rsidP="00E321AA">
      <w:pPr>
        <w:jc w:val="center"/>
        <w:rPr>
          <w:color w:val="000000"/>
        </w:rPr>
      </w:pPr>
    </w:p>
    <w:p w14:paraId="5EA67F1D" w14:textId="783F18AE" w:rsidR="00E321AA" w:rsidRDefault="00E321AA" w:rsidP="004C3AC2">
      <w:pPr>
        <w:ind w:left="-284"/>
        <w:jc w:val="center"/>
        <w:rPr>
          <w:color w:val="000000"/>
        </w:rPr>
      </w:pPr>
      <w:r w:rsidRPr="00E321AA">
        <w:rPr>
          <w:color w:val="000000"/>
        </w:rPr>
        <w:drawing>
          <wp:inline distT="0" distB="0" distL="0" distR="0" wp14:anchorId="27A2C246" wp14:editId="68F9B37F">
            <wp:extent cx="5940425" cy="3833495"/>
            <wp:effectExtent l="0" t="0" r="3175" b="0"/>
            <wp:docPr id="131987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63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1F8E" w14:textId="4030A2E2" w:rsidR="00E321AA" w:rsidRDefault="00E321AA" w:rsidP="004C3AC2">
      <w:pPr>
        <w:ind w:left="-284"/>
        <w:jc w:val="center"/>
        <w:rPr>
          <w:color w:val="000000"/>
        </w:rPr>
      </w:pPr>
      <w:r w:rsidRPr="00E321AA">
        <w:rPr>
          <w:color w:val="000000"/>
        </w:rPr>
        <w:lastRenderedPageBreak/>
        <w:drawing>
          <wp:inline distT="0" distB="0" distL="0" distR="0" wp14:anchorId="24E59AA2" wp14:editId="6CFA0241">
            <wp:extent cx="5940425" cy="2461260"/>
            <wp:effectExtent l="0" t="0" r="3175" b="0"/>
            <wp:docPr id="149347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12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0AA4" w14:textId="50C0A106" w:rsidR="00E321AA" w:rsidRDefault="00E321AA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1</w:t>
      </w:r>
      <w:r w:rsidR="00932425">
        <w:rPr>
          <w:color w:val="000000"/>
          <w:lang w:val="en-US"/>
        </w:rPr>
        <w:t>7</w:t>
      </w:r>
      <w:r>
        <w:rPr>
          <w:color w:val="000000"/>
        </w:rPr>
        <w:t>.</w:t>
      </w:r>
    </w:p>
    <w:p w14:paraId="08625747" w14:textId="77777777" w:rsidR="00932425" w:rsidRDefault="00932425" w:rsidP="00E321AA">
      <w:pPr>
        <w:jc w:val="center"/>
        <w:rPr>
          <w:color w:val="000000"/>
        </w:rPr>
      </w:pPr>
    </w:p>
    <w:p w14:paraId="0077638E" w14:textId="42A88D46" w:rsidR="00932425" w:rsidRDefault="00932425" w:rsidP="004C3AC2">
      <w:pPr>
        <w:ind w:left="-284"/>
        <w:jc w:val="center"/>
        <w:rPr>
          <w:color w:val="000000"/>
        </w:rPr>
      </w:pPr>
      <w:r w:rsidRPr="00932425">
        <w:rPr>
          <w:color w:val="000000"/>
        </w:rPr>
        <w:drawing>
          <wp:inline distT="0" distB="0" distL="0" distR="0" wp14:anchorId="5740A0FA" wp14:editId="3F517551">
            <wp:extent cx="5940425" cy="4573270"/>
            <wp:effectExtent l="0" t="0" r="3175" b="0"/>
            <wp:docPr id="181203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85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12B" w14:textId="3A3303D6" w:rsidR="00932425" w:rsidRDefault="00932425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1</w:t>
      </w:r>
      <w:r>
        <w:rPr>
          <w:color w:val="000000"/>
          <w:lang w:val="en-US"/>
        </w:rPr>
        <w:t>8</w:t>
      </w:r>
      <w:r>
        <w:rPr>
          <w:color w:val="000000"/>
        </w:rPr>
        <w:t xml:space="preserve"> – код </w:t>
      </w:r>
      <w:r>
        <w:rPr>
          <w:color w:val="000000"/>
          <w:lang w:val="en-US"/>
        </w:rPr>
        <w:t>Button(update)</w:t>
      </w:r>
      <w:r>
        <w:rPr>
          <w:color w:val="000000"/>
        </w:rPr>
        <w:t>.</w:t>
      </w:r>
    </w:p>
    <w:p w14:paraId="344C62B2" w14:textId="77777777" w:rsidR="00E321AA" w:rsidRDefault="00E321AA" w:rsidP="00E321AA">
      <w:pPr>
        <w:jc w:val="center"/>
        <w:rPr>
          <w:color w:val="000000"/>
        </w:rPr>
      </w:pPr>
    </w:p>
    <w:p w14:paraId="7A3B8D23" w14:textId="3B141CE6" w:rsidR="00932425" w:rsidRDefault="00932425" w:rsidP="004C3AC2">
      <w:pPr>
        <w:pStyle w:val="afb"/>
        <w:numPr>
          <w:ilvl w:val="0"/>
          <w:numId w:val="10"/>
        </w:numPr>
        <w:ind w:left="0" w:firstLine="567"/>
        <w:rPr>
          <w:color w:val="000000"/>
        </w:rPr>
      </w:pPr>
      <w:r>
        <w:rPr>
          <w:color w:val="000000"/>
        </w:rPr>
        <w:t>Привязка таблицы, представления и переходной таблицы к форме. (см. Рис. 1</w:t>
      </w:r>
      <w:r>
        <w:rPr>
          <w:color w:val="000000"/>
          <w:lang w:val="en-US"/>
        </w:rPr>
        <w:t>9</w:t>
      </w:r>
      <w:r>
        <w:rPr>
          <w:color w:val="000000"/>
        </w:rPr>
        <w:t>)</w:t>
      </w:r>
    </w:p>
    <w:p w14:paraId="5C45B59D" w14:textId="77777777" w:rsidR="00932425" w:rsidRDefault="00932425" w:rsidP="00932425">
      <w:pPr>
        <w:jc w:val="center"/>
        <w:rPr>
          <w:color w:val="000000"/>
        </w:rPr>
      </w:pPr>
    </w:p>
    <w:p w14:paraId="661504AB" w14:textId="475046B4" w:rsidR="00E321AA" w:rsidRDefault="00932425" w:rsidP="004C3AC2">
      <w:pPr>
        <w:ind w:left="-284"/>
        <w:jc w:val="center"/>
        <w:rPr>
          <w:color w:val="000000"/>
        </w:rPr>
      </w:pPr>
      <w:r w:rsidRPr="00932425">
        <w:rPr>
          <w:color w:val="000000"/>
        </w:rPr>
        <w:lastRenderedPageBreak/>
        <w:drawing>
          <wp:inline distT="0" distB="0" distL="0" distR="0" wp14:anchorId="6DB54619" wp14:editId="088A65BF">
            <wp:extent cx="5940425" cy="1332230"/>
            <wp:effectExtent l="0" t="0" r="3175" b="1270"/>
            <wp:docPr id="19014981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81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425">
        <w:rPr>
          <w:color w:val="000000"/>
        </w:rPr>
        <w:t xml:space="preserve"> </w:t>
      </w:r>
    </w:p>
    <w:p w14:paraId="0D423F70" w14:textId="4857280A" w:rsidR="00932425" w:rsidRDefault="00932425" w:rsidP="004C3AC2">
      <w:pPr>
        <w:ind w:left="-284"/>
        <w:jc w:val="center"/>
        <w:rPr>
          <w:color w:val="000000"/>
        </w:rPr>
      </w:pPr>
      <w:r w:rsidRPr="00932425">
        <w:rPr>
          <w:color w:val="000000"/>
        </w:rPr>
        <w:drawing>
          <wp:inline distT="0" distB="0" distL="0" distR="0" wp14:anchorId="52A7EFB5" wp14:editId="561AE997">
            <wp:extent cx="5940425" cy="1529080"/>
            <wp:effectExtent l="0" t="0" r="3175" b="0"/>
            <wp:docPr id="15946221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2213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FA6A" w14:textId="1F55E7B2" w:rsidR="00932425" w:rsidRDefault="00932425" w:rsidP="004C3AC2">
      <w:pPr>
        <w:ind w:left="-284"/>
        <w:jc w:val="center"/>
        <w:rPr>
          <w:color w:val="000000"/>
        </w:rPr>
      </w:pPr>
      <w:r w:rsidRPr="00932425">
        <w:rPr>
          <w:color w:val="000000"/>
        </w:rPr>
        <w:drawing>
          <wp:inline distT="0" distB="0" distL="0" distR="0" wp14:anchorId="3DA65A93" wp14:editId="0940711B">
            <wp:extent cx="5940425" cy="1767840"/>
            <wp:effectExtent l="0" t="0" r="3175" b="3810"/>
            <wp:docPr id="4701327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27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E95" w14:textId="78DED8BA" w:rsidR="00932425" w:rsidRPr="00932425" w:rsidRDefault="00932425" w:rsidP="004C3AC2">
      <w:pPr>
        <w:ind w:left="-284"/>
        <w:jc w:val="center"/>
        <w:rPr>
          <w:color w:val="000000"/>
          <w:lang w:val="en-US"/>
        </w:rPr>
      </w:pPr>
      <w:r>
        <w:rPr>
          <w:color w:val="000000"/>
        </w:rPr>
        <w:t>Рис. 1</w:t>
      </w:r>
      <w:r>
        <w:rPr>
          <w:color w:val="000000"/>
          <w:lang w:val="en-US"/>
        </w:rPr>
        <w:t>9</w:t>
      </w:r>
      <w:r>
        <w:rPr>
          <w:color w:val="000000"/>
        </w:rPr>
        <w:t>.</w:t>
      </w:r>
    </w:p>
    <w:p w14:paraId="45512DDF" w14:textId="77777777" w:rsidR="00932425" w:rsidRDefault="00932425" w:rsidP="00932425">
      <w:pPr>
        <w:jc w:val="center"/>
        <w:rPr>
          <w:color w:val="000000"/>
        </w:rPr>
      </w:pPr>
    </w:p>
    <w:p w14:paraId="497C29AD" w14:textId="73B8D8EB" w:rsidR="00932425" w:rsidRDefault="00932425" w:rsidP="004C3AC2">
      <w:pPr>
        <w:pStyle w:val="afb"/>
        <w:numPr>
          <w:ilvl w:val="0"/>
          <w:numId w:val="10"/>
        </w:numPr>
        <w:ind w:left="0" w:firstLine="567"/>
        <w:rPr>
          <w:color w:val="000000"/>
        </w:rPr>
      </w:pPr>
      <w:r>
        <w:rPr>
          <w:color w:val="000000"/>
        </w:rPr>
        <w:t>Код разработанных форм</w:t>
      </w:r>
      <w:r w:rsidR="00EB77AE">
        <w:rPr>
          <w:color w:val="000000"/>
        </w:rPr>
        <w:t>.</w:t>
      </w:r>
      <w:r>
        <w:rPr>
          <w:color w:val="000000"/>
        </w:rPr>
        <w:t xml:space="preserve"> (см. Рис. 20</w:t>
      </w:r>
      <w:r w:rsidR="00EB77AE">
        <w:rPr>
          <w:color w:val="000000"/>
        </w:rPr>
        <w:t>, Рис. 21)</w:t>
      </w:r>
    </w:p>
    <w:p w14:paraId="4BC7248F" w14:textId="77777777" w:rsidR="00EB77AE" w:rsidRDefault="00EB77AE" w:rsidP="00EB77AE">
      <w:pPr>
        <w:jc w:val="center"/>
        <w:rPr>
          <w:color w:val="000000"/>
        </w:rPr>
      </w:pPr>
    </w:p>
    <w:p w14:paraId="2715732D" w14:textId="3DDEB49E" w:rsidR="00EB77AE" w:rsidRDefault="00EB77AE" w:rsidP="004C3AC2">
      <w:pPr>
        <w:ind w:left="-284"/>
        <w:jc w:val="center"/>
        <w:rPr>
          <w:color w:val="000000"/>
        </w:rPr>
      </w:pPr>
      <w:r w:rsidRPr="00EB77AE">
        <w:rPr>
          <w:color w:val="000000"/>
        </w:rPr>
        <w:lastRenderedPageBreak/>
        <w:drawing>
          <wp:inline distT="0" distB="0" distL="0" distR="0" wp14:anchorId="23C3E864" wp14:editId="2DB719BF">
            <wp:extent cx="5896798" cy="7687748"/>
            <wp:effectExtent l="0" t="0" r="8890" b="8890"/>
            <wp:docPr id="16560455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55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9416" w14:textId="6F41A342" w:rsidR="00EB77AE" w:rsidRDefault="00EB77AE" w:rsidP="004C3AC2">
      <w:pPr>
        <w:ind w:left="-284"/>
        <w:jc w:val="center"/>
        <w:rPr>
          <w:color w:val="000000"/>
        </w:rPr>
      </w:pPr>
      <w:r w:rsidRPr="00EB77AE">
        <w:rPr>
          <w:color w:val="000000"/>
        </w:rPr>
        <w:lastRenderedPageBreak/>
        <w:drawing>
          <wp:inline distT="0" distB="0" distL="0" distR="0" wp14:anchorId="4421163C" wp14:editId="445ECDFE">
            <wp:extent cx="5449060" cy="2505425"/>
            <wp:effectExtent l="0" t="0" r="0" b="9525"/>
            <wp:docPr id="175971842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842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7002" w14:textId="3E6CBC69" w:rsidR="00EB77AE" w:rsidRDefault="00EB77AE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20 – код переходной таблицы.</w:t>
      </w:r>
    </w:p>
    <w:p w14:paraId="423742B3" w14:textId="77777777" w:rsidR="00EB77AE" w:rsidRDefault="00EB77AE" w:rsidP="00EB77AE">
      <w:pPr>
        <w:jc w:val="center"/>
        <w:rPr>
          <w:color w:val="000000"/>
        </w:rPr>
      </w:pPr>
    </w:p>
    <w:p w14:paraId="63D1DD98" w14:textId="5966CD1E" w:rsidR="00EB77AE" w:rsidRDefault="00EB77AE" w:rsidP="004C3AC2">
      <w:pPr>
        <w:ind w:left="-284"/>
        <w:jc w:val="center"/>
        <w:rPr>
          <w:color w:val="000000"/>
        </w:rPr>
      </w:pPr>
      <w:r w:rsidRPr="00EB77AE">
        <w:rPr>
          <w:color w:val="000000"/>
        </w:rPr>
        <w:lastRenderedPageBreak/>
        <w:drawing>
          <wp:inline distT="0" distB="0" distL="0" distR="0" wp14:anchorId="57D7D017" wp14:editId="693712E1">
            <wp:extent cx="5940425" cy="7327265"/>
            <wp:effectExtent l="0" t="0" r="3175" b="6985"/>
            <wp:docPr id="73840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003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904F" w14:textId="673EF84D" w:rsidR="00EB77AE" w:rsidRDefault="00EB77AE" w:rsidP="004C3AC2">
      <w:pPr>
        <w:ind w:left="-284"/>
        <w:jc w:val="center"/>
        <w:rPr>
          <w:color w:val="000000"/>
        </w:rPr>
      </w:pPr>
      <w:r>
        <w:rPr>
          <w:color w:val="000000"/>
        </w:rPr>
        <w:t>Рис. 21 – код таблицы.</w:t>
      </w:r>
    </w:p>
    <w:p w14:paraId="0EF01803" w14:textId="77777777" w:rsidR="00007DE8" w:rsidRPr="005202EF" w:rsidRDefault="00007DE8" w:rsidP="00C107E0">
      <w:pPr>
        <w:rPr>
          <w:color w:val="000000"/>
        </w:rPr>
      </w:pPr>
    </w:p>
    <w:p w14:paraId="0E255D23" w14:textId="1DF589A6" w:rsidR="00D11ACB" w:rsidRPr="005A4C4D" w:rsidRDefault="00971C83" w:rsidP="00D11ACB">
      <w:pPr>
        <w:ind w:firstLine="567"/>
      </w:pPr>
      <w:r w:rsidRPr="00971C83">
        <w:rPr>
          <w:b/>
          <w:bCs/>
          <w:sz w:val="28"/>
          <w:szCs w:val="28"/>
        </w:rPr>
        <w:t>Вывод</w:t>
      </w:r>
      <w:r w:rsidRPr="00971C83">
        <w:t>:</w:t>
      </w:r>
      <w:r w:rsidRPr="00971C83">
        <w:rPr>
          <w:color w:val="000000"/>
        </w:rPr>
        <w:t xml:space="preserve"> </w:t>
      </w:r>
      <w:r w:rsidR="00C107E0">
        <w:rPr>
          <w:color w:val="000000"/>
        </w:rPr>
        <w:t xml:space="preserve">мы </w:t>
      </w:r>
      <w:r w:rsidR="00C107E0">
        <w:rPr>
          <w:color w:val="000000"/>
        </w:rPr>
        <w:t>постро</w:t>
      </w:r>
      <w:r w:rsidR="00C107E0">
        <w:rPr>
          <w:color w:val="000000"/>
        </w:rPr>
        <w:t>или</w:t>
      </w:r>
      <w:r w:rsidR="00C107E0">
        <w:rPr>
          <w:color w:val="000000"/>
        </w:rPr>
        <w:t xml:space="preserve"> </w:t>
      </w:r>
      <w:r w:rsidR="00C107E0">
        <w:rPr>
          <w:color w:val="000000"/>
          <w:lang w:val="en-US"/>
        </w:rPr>
        <w:t>CRUD</w:t>
      </w:r>
      <w:r w:rsidR="00C107E0">
        <w:rPr>
          <w:color w:val="000000"/>
        </w:rPr>
        <w:t xml:space="preserve"> приложени</w:t>
      </w:r>
      <w:r w:rsidR="00C107E0">
        <w:rPr>
          <w:color w:val="000000"/>
        </w:rPr>
        <w:t>е</w:t>
      </w:r>
      <w:r w:rsidR="00C107E0">
        <w:rPr>
          <w:color w:val="000000"/>
        </w:rPr>
        <w:t xml:space="preserve"> для работы с базой данных </w:t>
      </w:r>
      <w:r w:rsidR="00C107E0">
        <w:rPr>
          <w:color w:val="000000"/>
          <w:lang w:val="en-US"/>
        </w:rPr>
        <w:t>PostgreSQL</w:t>
      </w:r>
      <w:r w:rsidR="00C107E0">
        <w:rPr>
          <w:color w:val="000000"/>
        </w:rPr>
        <w:t xml:space="preserve"> в </w:t>
      </w:r>
      <w:r w:rsidR="00C107E0">
        <w:rPr>
          <w:color w:val="000000"/>
          <w:lang w:val="en-US"/>
        </w:rPr>
        <w:t>MS</w:t>
      </w:r>
      <w:r w:rsidR="00C107E0" w:rsidRPr="00007DE8">
        <w:rPr>
          <w:color w:val="000000"/>
        </w:rPr>
        <w:t xml:space="preserve"> </w:t>
      </w:r>
      <w:r w:rsidR="00C107E0">
        <w:rPr>
          <w:color w:val="000000"/>
          <w:lang w:val="en-US"/>
        </w:rPr>
        <w:t>Visual</w:t>
      </w:r>
      <w:r w:rsidR="00C107E0" w:rsidRPr="00007DE8">
        <w:rPr>
          <w:color w:val="000000"/>
        </w:rPr>
        <w:t xml:space="preserve"> </w:t>
      </w:r>
      <w:r w:rsidR="00C107E0">
        <w:rPr>
          <w:color w:val="000000"/>
          <w:lang w:val="en-US"/>
        </w:rPr>
        <w:t>Studio</w:t>
      </w:r>
      <w:r w:rsidR="00C107E0" w:rsidRPr="00007DE8">
        <w:rPr>
          <w:color w:val="000000"/>
        </w:rPr>
        <w:t xml:space="preserve"> 2023</w:t>
      </w:r>
      <w:r w:rsidR="00D11ACB">
        <w:rPr>
          <w:color w:val="000000"/>
        </w:rPr>
        <w:t>.</w:t>
      </w:r>
    </w:p>
    <w:p w14:paraId="00BA64C5" w14:textId="4A72CA7A" w:rsidR="00994290" w:rsidRPr="005A4C4D" w:rsidRDefault="00994290" w:rsidP="00994290">
      <w:pPr>
        <w:ind w:firstLine="567"/>
      </w:pPr>
    </w:p>
    <w:p w14:paraId="0C720778" w14:textId="09B87EE2" w:rsidR="002E3BC9" w:rsidRPr="005A4C4D" w:rsidRDefault="002E3BC9" w:rsidP="002E3BC9">
      <w:pPr>
        <w:ind w:firstLine="567"/>
      </w:pPr>
    </w:p>
    <w:p w14:paraId="60FFBF14" w14:textId="0D954576" w:rsidR="00971C83" w:rsidRPr="00971C83" w:rsidRDefault="00971C83" w:rsidP="00971C83">
      <w:pPr>
        <w:ind w:firstLine="567"/>
        <w:rPr>
          <w:b/>
          <w:bCs/>
        </w:rPr>
      </w:pPr>
    </w:p>
    <w:sectPr w:rsidR="00971C83" w:rsidRPr="0097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9A70" w14:textId="77777777" w:rsidR="006B1D43" w:rsidRDefault="006B1D43">
      <w:r>
        <w:separator/>
      </w:r>
    </w:p>
  </w:endnote>
  <w:endnote w:type="continuationSeparator" w:id="0">
    <w:p w14:paraId="503C7468" w14:textId="77777777" w:rsidR="006B1D43" w:rsidRDefault="006B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353F" w14:textId="77777777" w:rsidR="006B1D43" w:rsidRDefault="006B1D43">
      <w:r>
        <w:separator/>
      </w:r>
    </w:p>
  </w:footnote>
  <w:footnote w:type="continuationSeparator" w:id="0">
    <w:p w14:paraId="59FF4C2D" w14:textId="77777777" w:rsidR="006B1D43" w:rsidRDefault="006B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B2"/>
    <w:multiLevelType w:val="hybridMultilevel"/>
    <w:tmpl w:val="5532D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07C"/>
    <w:multiLevelType w:val="hybridMultilevel"/>
    <w:tmpl w:val="DA06BC36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5E752C"/>
    <w:multiLevelType w:val="hybridMultilevel"/>
    <w:tmpl w:val="DA06BC36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91239A"/>
    <w:multiLevelType w:val="hybridMultilevel"/>
    <w:tmpl w:val="F47E44DE"/>
    <w:lvl w:ilvl="0" w:tplc="6618FCA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11566F94">
      <w:start w:val="1"/>
      <w:numFmt w:val="lowerLetter"/>
      <w:lvlText w:val="%2."/>
      <w:lvlJc w:val="left"/>
      <w:pPr>
        <w:ind w:left="1790" w:hanging="360"/>
      </w:pPr>
    </w:lvl>
    <w:lvl w:ilvl="2" w:tplc="DF5ECDB4">
      <w:start w:val="1"/>
      <w:numFmt w:val="lowerRoman"/>
      <w:lvlText w:val="%3."/>
      <w:lvlJc w:val="right"/>
      <w:pPr>
        <w:ind w:left="2510" w:hanging="180"/>
      </w:pPr>
    </w:lvl>
    <w:lvl w:ilvl="3" w:tplc="21F87D6E">
      <w:start w:val="1"/>
      <w:numFmt w:val="decimal"/>
      <w:lvlText w:val="%4."/>
      <w:lvlJc w:val="left"/>
      <w:pPr>
        <w:ind w:left="3230" w:hanging="360"/>
      </w:pPr>
    </w:lvl>
    <w:lvl w:ilvl="4" w:tplc="856C20DC">
      <w:start w:val="1"/>
      <w:numFmt w:val="lowerLetter"/>
      <w:lvlText w:val="%5."/>
      <w:lvlJc w:val="left"/>
      <w:pPr>
        <w:ind w:left="3950" w:hanging="360"/>
      </w:pPr>
    </w:lvl>
    <w:lvl w:ilvl="5" w:tplc="E272DEE4">
      <w:start w:val="1"/>
      <w:numFmt w:val="lowerRoman"/>
      <w:lvlText w:val="%6."/>
      <w:lvlJc w:val="right"/>
      <w:pPr>
        <w:ind w:left="4670" w:hanging="180"/>
      </w:pPr>
    </w:lvl>
    <w:lvl w:ilvl="6" w:tplc="84065258">
      <w:start w:val="1"/>
      <w:numFmt w:val="decimal"/>
      <w:lvlText w:val="%7."/>
      <w:lvlJc w:val="left"/>
      <w:pPr>
        <w:ind w:left="5390" w:hanging="360"/>
      </w:pPr>
    </w:lvl>
    <w:lvl w:ilvl="7" w:tplc="55A8A418">
      <w:start w:val="1"/>
      <w:numFmt w:val="lowerLetter"/>
      <w:lvlText w:val="%8."/>
      <w:lvlJc w:val="left"/>
      <w:pPr>
        <w:ind w:left="6110" w:hanging="360"/>
      </w:pPr>
    </w:lvl>
    <w:lvl w:ilvl="8" w:tplc="A164005A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6E91F67"/>
    <w:multiLevelType w:val="hybridMultilevel"/>
    <w:tmpl w:val="DA06BC36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A61989"/>
    <w:multiLevelType w:val="hybridMultilevel"/>
    <w:tmpl w:val="CEB6C408"/>
    <w:lvl w:ilvl="0" w:tplc="3CEA265A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69AC32CC"/>
    <w:multiLevelType w:val="hybridMultilevel"/>
    <w:tmpl w:val="F8AA4FAA"/>
    <w:lvl w:ilvl="0" w:tplc="C770B9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6BA20165"/>
    <w:multiLevelType w:val="hybridMultilevel"/>
    <w:tmpl w:val="68064784"/>
    <w:lvl w:ilvl="0" w:tplc="E90632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AB8AC10">
      <w:start w:val="1"/>
      <w:numFmt w:val="lowerLetter"/>
      <w:lvlText w:val="%2."/>
      <w:lvlJc w:val="left"/>
      <w:pPr>
        <w:ind w:left="1647" w:hanging="360"/>
      </w:pPr>
    </w:lvl>
    <w:lvl w:ilvl="2" w:tplc="6FD0DB1A">
      <w:start w:val="1"/>
      <w:numFmt w:val="lowerRoman"/>
      <w:lvlText w:val="%3."/>
      <w:lvlJc w:val="right"/>
      <w:pPr>
        <w:ind w:left="2367" w:hanging="180"/>
      </w:pPr>
    </w:lvl>
    <w:lvl w:ilvl="3" w:tplc="235CE652">
      <w:start w:val="1"/>
      <w:numFmt w:val="decimal"/>
      <w:lvlText w:val="%4."/>
      <w:lvlJc w:val="left"/>
      <w:pPr>
        <w:ind w:left="3087" w:hanging="360"/>
      </w:pPr>
    </w:lvl>
    <w:lvl w:ilvl="4" w:tplc="80AEFA80">
      <w:start w:val="1"/>
      <w:numFmt w:val="lowerLetter"/>
      <w:lvlText w:val="%5."/>
      <w:lvlJc w:val="left"/>
      <w:pPr>
        <w:ind w:left="3807" w:hanging="360"/>
      </w:pPr>
    </w:lvl>
    <w:lvl w:ilvl="5" w:tplc="9CCA9688">
      <w:start w:val="1"/>
      <w:numFmt w:val="lowerRoman"/>
      <w:lvlText w:val="%6."/>
      <w:lvlJc w:val="right"/>
      <w:pPr>
        <w:ind w:left="4527" w:hanging="180"/>
      </w:pPr>
    </w:lvl>
    <w:lvl w:ilvl="6" w:tplc="4CDE427C">
      <w:start w:val="1"/>
      <w:numFmt w:val="decimal"/>
      <w:lvlText w:val="%7."/>
      <w:lvlJc w:val="left"/>
      <w:pPr>
        <w:ind w:left="5247" w:hanging="360"/>
      </w:pPr>
    </w:lvl>
    <w:lvl w:ilvl="7" w:tplc="E016392C">
      <w:start w:val="1"/>
      <w:numFmt w:val="lowerLetter"/>
      <w:lvlText w:val="%8."/>
      <w:lvlJc w:val="left"/>
      <w:pPr>
        <w:ind w:left="5967" w:hanging="360"/>
      </w:pPr>
    </w:lvl>
    <w:lvl w:ilvl="8" w:tplc="99E0B534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680D29"/>
    <w:multiLevelType w:val="hybridMultilevel"/>
    <w:tmpl w:val="37922B1C"/>
    <w:lvl w:ilvl="0" w:tplc="4C3CEF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6D06DFAC">
      <w:start w:val="1"/>
      <w:numFmt w:val="lowerLetter"/>
      <w:lvlText w:val="%2."/>
      <w:lvlJc w:val="left"/>
      <w:pPr>
        <w:ind w:left="796" w:hanging="360"/>
      </w:pPr>
    </w:lvl>
    <w:lvl w:ilvl="2" w:tplc="806A08F0">
      <w:start w:val="1"/>
      <w:numFmt w:val="lowerRoman"/>
      <w:lvlText w:val="%3."/>
      <w:lvlJc w:val="right"/>
      <w:pPr>
        <w:ind w:left="1516" w:hanging="180"/>
      </w:pPr>
    </w:lvl>
    <w:lvl w:ilvl="3" w:tplc="1908B140">
      <w:start w:val="1"/>
      <w:numFmt w:val="decimal"/>
      <w:lvlText w:val="%4."/>
      <w:lvlJc w:val="left"/>
      <w:pPr>
        <w:ind w:left="2236" w:hanging="360"/>
      </w:pPr>
    </w:lvl>
    <w:lvl w:ilvl="4" w:tplc="5A48E1EC">
      <w:start w:val="1"/>
      <w:numFmt w:val="lowerLetter"/>
      <w:lvlText w:val="%5."/>
      <w:lvlJc w:val="left"/>
      <w:pPr>
        <w:ind w:left="2956" w:hanging="360"/>
      </w:pPr>
    </w:lvl>
    <w:lvl w:ilvl="5" w:tplc="CB4250DC">
      <w:start w:val="1"/>
      <w:numFmt w:val="lowerRoman"/>
      <w:lvlText w:val="%6."/>
      <w:lvlJc w:val="right"/>
      <w:pPr>
        <w:ind w:left="3676" w:hanging="180"/>
      </w:pPr>
    </w:lvl>
    <w:lvl w:ilvl="6" w:tplc="99DE631A">
      <w:start w:val="1"/>
      <w:numFmt w:val="decimal"/>
      <w:lvlText w:val="%7."/>
      <w:lvlJc w:val="left"/>
      <w:pPr>
        <w:ind w:left="4396" w:hanging="360"/>
      </w:pPr>
    </w:lvl>
    <w:lvl w:ilvl="7" w:tplc="6400F474">
      <w:start w:val="1"/>
      <w:numFmt w:val="lowerLetter"/>
      <w:lvlText w:val="%8."/>
      <w:lvlJc w:val="left"/>
      <w:pPr>
        <w:ind w:left="5116" w:hanging="360"/>
      </w:pPr>
    </w:lvl>
    <w:lvl w:ilvl="8" w:tplc="CB8EA936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74C456AC"/>
    <w:multiLevelType w:val="hybridMultilevel"/>
    <w:tmpl w:val="DA06BC36"/>
    <w:lvl w:ilvl="0" w:tplc="16DC44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1451176">
    <w:abstractNumId w:val="3"/>
  </w:num>
  <w:num w:numId="2" w16cid:durableId="1469476639">
    <w:abstractNumId w:val="8"/>
  </w:num>
  <w:num w:numId="3" w16cid:durableId="560092264">
    <w:abstractNumId w:val="7"/>
  </w:num>
  <w:num w:numId="4" w16cid:durableId="1691569188">
    <w:abstractNumId w:val="5"/>
  </w:num>
  <w:num w:numId="5" w16cid:durableId="620308669">
    <w:abstractNumId w:val="9"/>
  </w:num>
  <w:num w:numId="6" w16cid:durableId="1712996464">
    <w:abstractNumId w:val="2"/>
  </w:num>
  <w:num w:numId="7" w16cid:durableId="1317295685">
    <w:abstractNumId w:val="1"/>
  </w:num>
  <w:num w:numId="8" w16cid:durableId="2095783757">
    <w:abstractNumId w:val="4"/>
  </w:num>
  <w:num w:numId="9" w16cid:durableId="2002810018">
    <w:abstractNumId w:val="0"/>
  </w:num>
  <w:num w:numId="10" w16cid:durableId="152452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6A"/>
    <w:rsid w:val="00007DE8"/>
    <w:rsid w:val="001B78E4"/>
    <w:rsid w:val="001E61BA"/>
    <w:rsid w:val="00217BF1"/>
    <w:rsid w:val="002E3BC9"/>
    <w:rsid w:val="002F16D8"/>
    <w:rsid w:val="003758CA"/>
    <w:rsid w:val="003D2199"/>
    <w:rsid w:val="003D5413"/>
    <w:rsid w:val="00445822"/>
    <w:rsid w:val="004C3AC2"/>
    <w:rsid w:val="004C68CE"/>
    <w:rsid w:val="005202EF"/>
    <w:rsid w:val="005A4C4D"/>
    <w:rsid w:val="005E5799"/>
    <w:rsid w:val="00615FBE"/>
    <w:rsid w:val="00675EB3"/>
    <w:rsid w:val="006B1D43"/>
    <w:rsid w:val="0074648E"/>
    <w:rsid w:val="00807355"/>
    <w:rsid w:val="00866BD0"/>
    <w:rsid w:val="008A634D"/>
    <w:rsid w:val="008D0DA7"/>
    <w:rsid w:val="00932425"/>
    <w:rsid w:val="00943C06"/>
    <w:rsid w:val="0096487A"/>
    <w:rsid w:val="00971C83"/>
    <w:rsid w:val="00994290"/>
    <w:rsid w:val="00BD0EFF"/>
    <w:rsid w:val="00BF359C"/>
    <w:rsid w:val="00BF496A"/>
    <w:rsid w:val="00C107E0"/>
    <w:rsid w:val="00C81F24"/>
    <w:rsid w:val="00D11ACB"/>
    <w:rsid w:val="00E018A2"/>
    <w:rsid w:val="00E321AA"/>
    <w:rsid w:val="00E5288D"/>
    <w:rsid w:val="00EB77AE"/>
    <w:rsid w:val="00F10CAB"/>
    <w:rsid w:val="00F3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2723"/>
  <w15:docId w15:val="{6160BC16-D7B6-46D7-9DAB-D924428B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ody Text"/>
    <w:basedOn w:val="a"/>
    <w:link w:val="afa"/>
    <w:uiPriority w:val="1"/>
    <w:qFormat/>
    <w:pPr>
      <w:widowControl w:val="0"/>
    </w:pPr>
    <w:rPr>
      <w:lang w:bidi="ru-RU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B1E735D6-097F-4CE3-BCA5-37C1F37A2C02}"/>
</file>

<file path=customXml/itemProps2.xml><?xml version="1.0" encoding="utf-8"?>
<ds:datastoreItem xmlns:ds="http://schemas.openxmlformats.org/officeDocument/2006/customXml" ds:itemID="{A10BACB1-988A-4505-A5DF-28825184057C}"/>
</file>

<file path=customXml/itemProps3.xml><?xml version="1.0" encoding="utf-8"?>
<ds:datastoreItem xmlns:ds="http://schemas.openxmlformats.org/officeDocument/2006/customXml" ds:itemID="{E1E1118A-974A-427B-8C22-7A897B616D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Спиридонов</dc:creator>
  <cp:keywords/>
  <dc:description/>
  <cp:lastModifiedBy>Данил Спиридонов</cp:lastModifiedBy>
  <cp:revision>2</cp:revision>
  <dcterms:created xsi:type="dcterms:W3CDTF">2023-04-26T11:26:00Z</dcterms:created>
  <dcterms:modified xsi:type="dcterms:W3CDTF">2023-04-26T11:26:00Z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0x010100E403693077811243803AB580FE852140</vt:lpwstr>
  </property>
</Properties>
</file>