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36F5" w14:textId="606DC20B" w:rsidR="00900D1A" w:rsidRPr="00C0444B" w:rsidRDefault="00000000">
      <w:pPr>
        <w:pStyle w:val="Heading1"/>
        <w:rPr>
          <w:lang w:val="pt-PT"/>
        </w:rPr>
      </w:pPr>
      <w:bookmarkStart w:id="0" w:name="_qkq2lue7f04i" w:colFirst="0" w:colLast="0"/>
      <w:bookmarkEnd w:id="0"/>
      <w:r w:rsidRPr="00C0444B">
        <w:rPr>
          <w:lang w:val="pt-PT"/>
        </w:rPr>
        <w:t>Projeto de Bases de Dados (CC2005)</w:t>
      </w:r>
    </w:p>
    <w:p w14:paraId="02CA2362" w14:textId="77777777" w:rsidR="00900D1A" w:rsidRPr="00C0444B" w:rsidRDefault="00000000">
      <w:pPr>
        <w:pStyle w:val="Heading2"/>
        <w:rPr>
          <w:lang w:val="pt-PT"/>
        </w:rPr>
      </w:pPr>
      <w:bookmarkStart w:id="1" w:name="_10qxd44b7jo" w:colFirst="0" w:colLast="0"/>
      <w:bookmarkEnd w:id="1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23794D66" w:rsidR="00900D1A" w:rsidRPr="00C0444B" w:rsidRDefault="00000000">
      <w:pPr>
        <w:rPr>
          <w:b/>
          <w:highlight w:val="yellow"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="009B65AB" w:rsidRPr="00412F26">
        <w:rPr>
          <w:b/>
          <w:lang w:val="pt-PT"/>
        </w:rPr>
        <w:t>G3H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9B65AB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9B65AB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</w:p>
    <w:p w14:paraId="25E6C770" w14:textId="7DA06BD0" w:rsidR="00900D1A" w:rsidRPr="00C0444B" w:rsidRDefault="00000000">
      <w:pPr>
        <w:pStyle w:val="Heading2"/>
        <w:rPr>
          <w:lang w:val="pt-PT"/>
        </w:rPr>
      </w:pPr>
      <w:bookmarkStart w:id="2" w:name="_afxiiivnths4" w:colFirst="0" w:colLast="0"/>
      <w:bookmarkEnd w:id="2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2F35FC2E" w:rsidR="00900D1A" w:rsidRDefault="00A8003A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949A026" w14:textId="350CC306" w:rsidR="00412F26" w:rsidRPr="00C0444B" w:rsidRDefault="00412F26">
      <w:pPr>
        <w:rPr>
          <w:lang w:val="pt-PT"/>
        </w:rPr>
      </w:pPr>
      <w:r>
        <w:rPr>
          <w:lang w:val="pt-PT"/>
        </w:rPr>
        <w:t>Morbilidade e mortalidade hospitalar registada nacionalmente, de 2016 a 2020, contendo 431.456 registos únicos.</w:t>
      </w:r>
    </w:p>
    <w:p w14:paraId="2C28AED4" w14:textId="09C4C9C7" w:rsidR="00412F26" w:rsidRDefault="00107843">
      <w:pPr>
        <w:jc w:val="both"/>
        <w:rPr>
          <w:b/>
          <w:highlight w:val="yellow"/>
          <w:lang w:val="pt-PT"/>
        </w:rPr>
      </w:pPr>
      <w:r w:rsidRPr="00107843">
        <w:rPr>
          <w:b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5D6579C0">
            <wp:simplePos x="0" y="0"/>
            <wp:positionH relativeFrom="column">
              <wp:posOffset>450850</wp:posOffset>
            </wp:positionH>
            <wp:positionV relativeFrom="paragraph">
              <wp:posOffset>287655</wp:posOffset>
            </wp:positionV>
            <wp:extent cx="4762500" cy="3166745"/>
            <wp:effectExtent l="0" t="0" r="0" b="0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B963D" w14:textId="33D4BC41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lastRenderedPageBreak/>
        <w:t>Criámos 3 tabelas principais - Doenca, Hospital e Paciente – e uma tabela associação Estatistica que liga as mesmas, pois sem elas não existe a estatística. Da tabela Paciente, surge a tabela Faixa_etaria, na qual a decidimos dividir em idade minima e máxima, para melhorias na pesquisa de informação. Da tabelaa Hospital surge a tabela Regiao.</w:t>
      </w:r>
    </w:p>
    <w:p w14:paraId="14664EDE" w14:textId="0F498797" w:rsidR="00C0444B" w:rsidRDefault="00C0444B">
      <w:pPr>
        <w:jc w:val="both"/>
        <w:rPr>
          <w:b/>
          <w:highlight w:val="yellow"/>
          <w:lang w:val="pt-PT"/>
        </w:rPr>
      </w:pPr>
    </w:p>
    <w:p w14:paraId="0AC3915D" w14:textId="34AA4B34" w:rsidR="00900D1A" w:rsidRPr="00C0444B" w:rsidRDefault="00107843">
      <w:pPr>
        <w:pStyle w:val="Heading2"/>
        <w:rPr>
          <w:lang w:val="pt-PT"/>
        </w:rPr>
      </w:pPr>
      <w:bookmarkStart w:id="3" w:name="_nbkvkwkorb4e" w:colFirst="0" w:colLast="0"/>
      <w:bookmarkEnd w:id="3"/>
      <w:r>
        <w:rPr>
          <w:lang w:val="pt-PT"/>
        </w:rPr>
        <w:t>3</w:t>
      </w:r>
      <w:r w:rsidR="00C0444B" w:rsidRPr="00C0444B">
        <w:rPr>
          <w:lang w:val="pt-PT"/>
        </w:rPr>
        <w:t>. Modelo relacional</w:t>
      </w:r>
    </w:p>
    <w:p w14:paraId="6CF7675B" w14:textId="7DF98B79" w:rsidR="00900D1A" w:rsidRPr="00C0444B" w:rsidRDefault="00CD6C70">
      <w:pPr>
        <w:rPr>
          <w:lang w:val="pt-PT"/>
        </w:rPr>
      </w:pPr>
      <w:bookmarkStart w:id="4" w:name="_kinzn6yrc4tj" w:colFirst="0" w:colLast="0"/>
      <w:bookmarkEnd w:id="4"/>
      <w:r w:rsidRPr="0096707E">
        <w:rPr>
          <w:b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1E2B6376" wp14:editId="4D663405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943600" cy="3239770"/>
            <wp:effectExtent l="0" t="0" r="0" b="0"/>
            <wp:wrapSquare wrapText="bothSides"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9E0698" w14:textId="6A69F56F" w:rsidR="00C0444B" w:rsidRPr="0096707E" w:rsidRDefault="00C0444B">
      <w:pPr>
        <w:rPr>
          <w:b/>
          <w:highlight w:val="yellow"/>
          <w:lang w:val="en-US"/>
        </w:rPr>
      </w:pPr>
    </w:p>
    <w:p w14:paraId="4AF180AB" w14:textId="072BD01B" w:rsidR="004625AD" w:rsidRPr="00A57BC4" w:rsidRDefault="00107843" w:rsidP="004625AD">
      <w:pPr>
        <w:pStyle w:val="Heading2"/>
        <w:rPr>
          <w:lang w:val="pt-PT"/>
        </w:rPr>
      </w:pPr>
      <w:bookmarkStart w:id="5" w:name="_h16qarrnptbc" w:colFirst="0" w:colLast="0"/>
      <w:bookmarkEnd w:id="5"/>
      <w:r>
        <w:rPr>
          <w:lang w:val="pt-PT"/>
        </w:rPr>
        <w:t>4</w:t>
      </w:r>
      <w:r w:rsidR="004625AD" w:rsidRPr="00A57BC4">
        <w:rPr>
          <w:lang w:val="pt-PT"/>
        </w:rPr>
        <w:t>. Povoamento de tabelas</w:t>
      </w:r>
    </w:p>
    <w:p w14:paraId="2DE2098C" w14:textId="77777777" w:rsidR="004625AD" w:rsidRPr="00A57BC4" w:rsidRDefault="004625AD" w:rsidP="004625AD">
      <w:pPr>
        <w:rPr>
          <w:lang w:val="pt-PT"/>
        </w:rPr>
      </w:pPr>
    </w:p>
    <w:p w14:paraId="53950923" w14:textId="7ACAD384" w:rsidR="004625AD" w:rsidRPr="00A57BC4" w:rsidRDefault="004625AD" w:rsidP="004625AD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 xml:space="preserve">Explique: 1) que fontes de dados usou para o povoamento da BD; 2) como efetuou esse povoamento e 3) número de </w:t>
      </w:r>
      <w:r w:rsidR="00A8003A">
        <w:rPr>
          <w:b/>
          <w:highlight w:val="yellow"/>
          <w:lang w:val="pt-PT"/>
        </w:rPr>
        <w:t>linhas</w:t>
      </w:r>
      <w:r w:rsidRPr="00A57BC4">
        <w:rPr>
          <w:b/>
          <w:highlight w:val="yellow"/>
          <w:lang w:val="pt-PT"/>
        </w:rPr>
        <w:t xml:space="preserve"> por cada tabela abaixo.</w:t>
      </w:r>
    </w:p>
    <w:p w14:paraId="178C7648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02A27796" w14:textId="77777777" w:rsidR="004625AD" w:rsidRDefault="004625AD" w:rsidP="004625AD">
      <w:r>
        <w:t>…</w:t>
      </w:r>
    </w:p>
    <w:p w14:paraId="2DD25749" w14:textId="77777777" w:rsidR="004625AD" w:rsidRDefault="004625AD" w:rsidP="004625AD"/>
    <w:tbl>
      <w:tblPr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4625AD" w14:paraId="3ACB90E3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249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867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4625AD" w14:paraId="3F41EA4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A85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C2ED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6602B4F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42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9F8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46E60624" w14:textId="77777777" w:rsidR="004625AD" w:rsidRDefault="004625AD" w:rsidP="004625AD">
      <w:pPr>
        <w:rPr>
          <w:b/>
          <w:highlight w:val="yellow"/>
        </w:rPr>
      </w:pPr>
    </w:p>
    <w:p w14:paraId="0684F7B0" w14:textId="1566A1BD" w:rsidR="00A8003A" w:rsidRPr="00A8003A" w:rsidRDefault="00107843" w:rsidP="00A8003A">
      <w:pPr>
        <w:pStyle w:val="Heading2"/>
        <w:rPr>
          <w:lang w:val="pt-PT"/>
        </w:rPr>
      </w:pPr>
      <w:bookmarkStart w:id="6" w:name="_yx8ik1rp0dp0" w:colFirst="0" w:colLast="0"/>
      <w:bookmarkEnd w:id="6"/>
      <w:r>
        <w:rPr>
          <w:lang w:val="pt-PT"/>
        </w:rPr>
        <w:lastRenderedPageBreak/>
        <w:t>5</w:t>
      </w:r>
      <w:r w:rsidR="00A8003A" w:rsidRPr="00A8003A">
        <w:rPr>
          <w:lang w:val="pt-PT"/>
        </w:rPr>
        <w:t>. Interrogações SQL</w:t>
      </w:r>
    </w:p>
    <w:p w14:paraId="361EC160" w14:textId="0460D812" w:rsidR="00A8003A" w:rsidRDefault="00CD6C70" w:rsidP="00CD6C70">
      <w:pPr>
        <w:ind w:firstLine="720"/>
        <w:rPr>
          <w:lang w:val="pt-PT"/>
        </w:rPr>
      </w:pPr>
      <w:r w:rsidRPr="00CD6C70">
        <w:rPr>
          <w:lang w:val="pt-PT"/>
        </w:rPr>
        <w:t>1. Qual é o número de óbitos por género?</w:t>
      </w:r>
      <w:r>
        <w:rPr>
          <w:lang w:val="pt-PT"/>
        </w:rPr>
        <w:t xml:space="preserve"> </w:t>
      </w:r>
      <w:r w:rsidRPr="00CD6C70">
        <w:rPr>
          <w:lang w:val="pt-PT"/>
        </w:rPr>
        <w:t>Mostra o género e o número de 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77777777" w:rsidR="00CD6C70" w:rsidRPr="00CD6C70" w:rsidRDefault="00CD6C70" w:rsidP="00CD6C70">
      <w:pPr>
        <w:ind w:firstLine="720"/>
        <w:rPr>
          <w:lang w:val="pt-PT"/>
        </w:rPr>
      </w:pPr>
      <w:r w:rsidRPr="00CD6C70">
        <w:rPr>
          <w:lang w:val="pt-PT"/>
        </w:rPr>
        <w:t>SELECT GRUPOS.genero, SUM(ESTATISTICAS.obitos) as obitos</w:t>
      </w:r>
    </w:p>
    <w:p w14:paraId="442FA1A3" w14:textId="77777777" w:rsidR="00CD6C70" w:rsidRPr="00CD6C70" w:rsidRDefault="00CD6C70" w:rsidP="00CD6C70">
      <w:pPr>
        <w:ind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CD6C70">
      <w:pPr>
        <w:ind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CD6C70">
      <w:pPr>
        <w:ind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CD6C70">
      <w:pPr>
        <w:ind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0165FBA5" w14:textId="77777777" w:rsidR="00E46FC1" w:rsidRDefault="00E46FC1" w:rsidP="00CD6C70">
      <w:pPr>
        <w:ind w:firstLine="720"/>
        <w:rPr>
          <w:lang w:val="pt-PT"/>
        </w:rPr>
      </w:pPr>
    </w:p>
    <w:p w14:paraId="303B8FEA" w14:textId="780CCA36" w:rsidR="00E46FC1" w:rsidRPr="00A8003A" w:rsidRDefault="00E46FC1" w:rsidP="00CD6C70">
      <w:pPr>
        <w:ind w:firstLine="720"/>
        <w:rPr>
          <w:lang w:val="pt-PT"/>
        </w:rPr>
      </w:pPr>
      <w:r>
        <w:rPr>
          <w:lang w:val="pt-PT"/>
        </w:rPr>
        <w:tab/>
      </w:r>
    </w:p>
    <w:p w14:paraId="01866E6B" w14:textId="43A76C5C" w:rsidR="004625AD" w:rsidRPr="009B65AB" w:rsidRDefault="00107843" w:rsidP="004625AD">
      <w:pPr>
        <w:pStyle w:val="Heading2"/>
        <w:rPr>
          <w:lang w:val="pt-PT"/>
        </w:rPr>
      </w:pPr>
      <w:r>
        <w:rPr>
          <w:lang w:val="pt-PT"/>
        </w:rPr>
        <w:t>6</w:t>
      </w:r>
      <w:r w:rsidR="004625AD" w:rsidRPr="009B65AB">
        <w:rPr>
          <w:lang w:val="pt-PT"/>
        </w:rPr>
        <w:t>. Aplicaçã</w:t>
      </w:r>
      <w:r w:rsidR="00866E92" w:rsidRPr="009B65AB">
        <w:rPr>
          <w:lang w:val="pt-PT"/>
        </w:rPr>
        <w:t>o</w:t>
      </w:r>
      <w:r w:rsidR="004625AD" w:rsidRPr="009B65AB">
        <w:rPr>
          <w:lang w:val="pt-PT"/>
        </w:rPr>
        <w:t xml:space="preserve"> Python</w:t>
      </w:r>
    </w:p>
    <w:p w14:paraId="1D46C275" w14:textId="77777777" w:rsidR="004625AD" w:rsidRPr="009B65AB" w:rsidRDefault="004625AD" w:rsidP="004625AD">
      <w:pPr>
        <w:rPr>
          <w:lang w:val="pt-PT"/>
        </w:rPr>
      </w:pPr>
    </w:p>
    <w:p w14:paraId="3E9ED633" w14:textId="48DE2868" w:rsidR="004625AD" w:rsidRPr="00A57BC4" w:rsidRDefault="004625AD" w:rsidP="00866E92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>Indique os “endpoints” implementados e um sumário da respetiva funcionalidade na tabela abaixo.</w:t>
      </w:r>
    </w:p>
    <w:p w14:paraId="6E8C43BF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4625AD" w14:paraId="7FA4F31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71F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“Endpoint”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4035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4625AD" w14:paraId="6A7AB1FF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92C6" w14:textId="77777777" w:rsidR="004625AD" w:rsidRDefault="004625AD" w:rsidP="001C2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DB" w14:textId="77777777" w:rsidR="004625AD" w:rsidRDefault="004625AD" w:rsidP="001C2332">
            <w:pPr>
              <w:widowControl w:val="0"/>
              <w:spacing w:line="240" w:lineRule="auto"/>
            </w:pPr>
            <w:r>
              <w:t>Página de entrada</w:t>
            </w:r>
          </w:p>
        </w:tc>
      </w:tr>
      <w:tr w:rsidR="004625AD" w14:paraId="560A6B1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82DF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427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48D6C95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1C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E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72F7DB22" w14:textId="77777777" w:rsidR="004625AD" w:rsidRDefault="004625AD" w:rsidP="004625AD">
      <w:pPr>
        <w:rPr>
          <w:b/>
          <w:highlight w:val="yellow"/>
        </w:rPr>
      </w:pPr>
    </w:p>
    <w:p w14:paraId="76E4FA54" w14:textId="37E4C927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7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Conclusão</w:t>
      </w:r>
    </w:p>
    <w:p w14:paraId="49646CC4" w14:textId="77777777" w:rsidR="00866E92" w:rsidRPr="00866E92" w:rsidRDefault="00866E92" w:rsidP="00866E92">
      <w:pPr>
        <w:rPr>
          <w:lang w:val="pt-PT"/>
        </w:rPr>
      </w:pPr>
    </w:p>
    <w:p w14:paraId="2CAD659C" w14:textId="297D1E92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Exprima a sua apreciação do trabalho realizado</w:t>
      </w:r>
      <w:r w:rsidRPr="00A57BC4">
        <w:rPr>
          <w:b/>
          <w:highlight w:val="yellow"/>
          <w:lang w:val="pt-PT"/>
        </w:rPr>
        <w:t>.</w:t>
      </w:r>
    </w:p>
    <w:p w14:paraId="681D9E58" w14:textId="03EAEDFF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8&lt;&lt;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Referências</w:t>
      </w:r>
    </w:p>
    <w:p w14:paraId="535091D3" w14:textId="77777777" w:rsidR="00866E92" w:rsidRPr="00866E92" w:rsidRDefault="00866E92" w:rsidP="00866E92">
      <w:pPr>
        <w:rPr>
          <w:lang w:val="pt-PT"/>
        </w:rPr>
      </w:pPr>
    </w:p>
    <w:p w14:paraId="54F72F28" w14:textId="6A83C4F5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Liste eventuais referências utilizadas</w:t>
      </w:r>
      <w:r w:rsidRPr="00A57BC4">
        <w:rPr>
          <w:b/>
          <w:highlight w:val="yellow"/>
          <w:lang w:val="pt-PT"/>
        </w:rPr>
        <w:t>.</w:t>
      </w:r>
    </w:p>
    <w:p w14:paraId="5A0F5803" w14:textId="0031777B" w:rsidR="00900D1A" w:rsidRPr="00C0444B" w:rsidRDefault="00900D1A">
      <w:pPr>
        <w:rPr>
          <w:lang w:val="pt-PT"/>
        </w:rPr>
      </w:pPr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315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107843"/>
    <w:rsid w:val="002F57CC"/>
    <w:rsid w:val="00412F26"/>
    <w:rsid w:val="004625AD"/>
    <w:rsid w:val="00610D81"/>
    <w:rsid w:val="00866E92"/>
    <w:rsid w:val="00900D1A"/>
    <w:rsid w:val="0096707E"/>
    <w:rsid w:val="009B65AB"/>
    <w:rsid w:val="00A8003A"/>
    <w:rsid w:val="00AE5CF0"/>
    <w:rsid w:val="00C0444B"/>
    <w:rsid w:val="00C639C5"/>
    <w:rsid w:val="00CD6C70"/>
    <w:rsid w:val="00D54DCC"/>
    <w:rsid w:val="00E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Melo</cp:lastModifiedBy>
  <cp:revision>5</cp:revision>
  <dcterms:created xsi:type="dcterms:W3CDTF">2023-10-26T13:31:00Z</dcterms:created>
  <dcterms:modified xsi:type="dcterms:W3CDTF">2024-12-06T19:55:00Z</dcterms:modified>
</cp:coreProperties>
</file>