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F41F99D" w14:textId="2BAFAC69" w:rsidR="00AB7C68" w:rsidRPr="0085782A" w:rsidRDefault="00B65538" w:rsidP="003630D4">
      <w:pPr>
        <w:jc w:val="center"/>
        <w:rPr>
          <w:b/>
          <w:bCs/>
          <w:sz w:val="32"/>
          <w:szCs w:val="32"/>
          <w:u w:val="single"/>
          <w:lang w:val="en-US"/>
        </w:rPr>
      </w:pPr>
      <w:r w:rsidRPr="0085782A">
        <w:rPr>
          <w:b/>
          <w:bCs/>
          <w:sz w:val="32"/>
          <w:szCs w:val="32"/>
          <w:u w:val="single"/>
          <w:lang w:val="en-US"/>
        </w:rPr>
        <w:t>P6 To Do List</w:t>
      </w:r>
    </w:p>
    <w:p w14:paraId="0D7603E7" w14:textId="0E318F68" w:rsidR="00B65538" w:rsidRDefault="00B65538">
      <w:pPr>
        <w:rPr>
          <w:lang w:val="en-US"/>
        </w:rPr>
      </w:pPr>
    </w:p>
    <w:p w14:paraId="62D4CCFD" w14:textId="5CB6082A" w:rsidR="00B65538" w:rsidRPr="0085782A" w:rsidRDefault="00B65538" w:rsidP="00B65538">
      <w:pPr>
        <w:pStyle w:val="ListParagraph"/>
        <w:numPr>
          <w:ilvl w:val="0"/>
          <w:numId w:val="1"/>
        </w:numPr>
        <w:rPr>
          <w:b/>
          <w:bCs/>
          <w:u w:val="single"/>
          <w:lang w:val="en-US"/>
        </w:rPr>
      </w:pPr>
      <w:r w:rsidRPr="0085782A">
        <w:rPr>
          <w:b/>
          <w:bCs/>
          <w:u w:val="single"/>
          <w:lang w:val="en-US"/>
        </w:rPr>
        <w:t>Making a HTML and CSS site</w:t>
      </w:r>
    </w:p>
    <w:p w14:paraId="4E641989" w14:textId="1387AE65" w:rsidR="00B65538" w:rsidRPr="00C93165" w:rsidRDefault="00B65538" w:rsidP="00B65538">
      <w:pPr>
        <w:pStyle w:val="ListParagraph"/>
        <w:numPr>
          <w:ilvl w:val="1"/>
          <w:numId w:val="1"/>
        </w:numPr>
        <w:rPr>
          <w:b/>
          <w:bCs/>
          <w:highlight w:val="green"/>
          <w:lang w:val="en-US"/>
        </w:rPr>
      </w:pPr>
      <w:r w:rsidRPr="00C93165">
        <w:rPr>
          <w:b/>
          <w:bCs/>
          <w:highlight w:val="green"/>
          <w:lang w:val="en-US"/>
        </w:rPr>
        <w:t>Make website according to the mock-up</w:t>
      </w:r>
    </w:p>
    <w:p w14:paraId="682729E1" w14:textId="77777777" w:rsidR="003630D4" w:rsidRPr="00090826" w:rsidRDefault="003630D4" w:rsidP="003630D4">
      <w:pPr>
        <w:pStyle w:val="ListParagraph"/>
        <w:numPr>
          <w:ilvl w:val="1"/>
          <w:numId w:val="1"/>
        </w:numPr>
        <w:rPr>
          <w:b/>
          <w:bCs/>
          <w:highlight w:val="green"/>
          <w:lang w:val="en-US"/>
        </w:rPr>
      </w:pPr>
      <w:r w:rsidRPr="00090826">
        <w:rPr>
          <w:b/>
          <w:bCs/>
          <w:highlight w:val="green"/>
          <w:lang w:val="en-US"/>
        </w:rPr>
        <w:t>Homepage:</w:t>
      </w:r>
    </w:p>
    <w:p w14:paraId="309703E4" w14:textId="77A78098" w:rsidR="003630D4" w:rsidRPr="00090826" w:rsidRDefault="003630D4" w:rsidP="003630D4">
      <w:pPr>
        <w:pStyle w:val="ListParagraph"/>
        <w:numPr>
          <w:ilvl w:val="2"/>
          <w:numId w:val="1"/>
        </w:numPr>
        <w:rPr>
          <w:highlight w:val="darkGreen"/>
          <w:lang w:val="en-US"/>
        </w:rPr>
      </w:pPr>
      <w:r w:rsidRPr="00090826">
        <w:rPr>
          <w:highlight w:val="green"/>
          <w:lang w:val="en-US"/>
        </w:rPr>
        <w:t>Lists all the photographers with their name, tagline, location, price/hour, tags, and a thumbnail image of their choice</w:t>
      </w:r>
      <w:r w:rsidRPr="00090826">
        <w:rPr>
          <w:highlight w:val="darkGreen"/>
          <w:lang w:val="en-US"/>
        </w:rPr>
        <w:t>.</w:t>
      </w:r>
    </w:p>
    <w:p w14:paraId="51EC96B9" w14:textId="085899C0" w:rsidR="003630D4" w:rsidRPr="003630D4" w:rsidRDefault="003630D4" w:rsidP="003630D4">
      <w:pPr>
        <w:pStyle w:val="ListParagraph"/>
        <w:numPr>
          <w:ilvl w:val="2"/>
          <w:numId w:val="1"/>
        </w:numPr>
        <w:rPr>
          <w:lang w:val="en-US"/>
        </w:rPr>
      </w:pPr>
      <w:r w:rsidRPr="003630D4">
        <w:rPr>
          <w:lang w:val="en-US"/>
        </w:rPr>
        <w:t>Clicking on a tag on the navigation bar filters the list of photographers to only</w:t>
      </w:r>
      <w:r>
        <w:rPr>
          <w:lang w:val="en-US"/>
        </w:rPr>
        <w:t xml:space="preserve"> </w:t>
      </w:r>
      <w:r w:rsidRPr="003630D4">
        <w:rPr>
          <w:lang w:val="en-US"/>
        </w:rPr>
        <w:t>show those that correspond to that tag.</w:t>
      </w:r>
    </w:p>
    <w:p w14:paraId="64DEB962" w14:textId="2DA5FAC2" w:rsidR="003630D4" w:rsidRPr="00090826" w:rsidRDefault="003630D4" w:rsidP="003630D4">
      <w:pPr>
        <w:pStyle w:val="ListParagraph"/>
        <w:numPr>
          <w:ilvl w:val="2"/>
          <w:numId w:val="1"/>
        </w:numPr>
        <w:rPr>
          <w:highlight w:val="green"/>
          <w:lang w:val="en-US"/>
        </w:rPr>
      </w:pPr>
      <w:r w:rsidRPr="00090826">
        <w:rPr>
          <w:highlight w:val="green"/>
          <w:lang w:val="en-US"/>
        </w:rPr>
        <w:t>When the user clicks on a photographer’s thumbnail, they are brought to their page.</w:t>
      </w:r>
    </w:p>
    <w:p w14:paraId="4F7AE182" w14:textId="5FB8ADDD" w:rsidR="003630D4" w:rsidRPr="003630D4" w:rsidRDefault="003630D4" w:rsidP="003630D4">
      <w:pPr>
        <w:pStyle w:val="ListParagraph"/>
        <w:numPr>
          <w:ilvl w:val="1"/>
          <w:numId w:val="1"/>
        </w:numPr>
        <w:rPr>
          <w:b/>
          <w:bCs/>
          <w:lang w:val="en-US"/>
        </w:rPr>
      </w:pPr>
      <w:r w:rsidRPr="003630D4">
        <w:rPr>
          <w:b/>
          <w:bCs/>
          <w:lang w:val="en-US"/>
        </w:rPr>
        <w:t>Photographer pages (one for each sample photographer):</w:t>
      </w:r>
    </w:p>
    <w:p w14:paraId="382A0A33" w14:textId="4AF2DD43" w:rsidR="003630D4" w:rsidRPr="00090826" w:rsidRDefault="003630D4" w:rsidP="003630D4">
      <w:pPr>
        <w:pStyle w:val="ListParagraph"/>
        <w:numPr>
          <w:ilvl w:val="2"/>
          <w:numId w:val="1"/>
        </w:numPr>
        <w:rPr>
          <w:highlight w:val="green"/>
          <w:lang w:val="en-US"/>
        </w:rPr>
      </w:pPr>
      <w:r w:rsidRPr="00090826">
        <w:rPr>
          <w:highlight w:val="green"/>
          <w:lang w:val="en-US"/>
        </w:rPr>
        <w:t>Shows a gallery of the photographer’s work.</w:t>
      </w:r>
    </w:p>
    <w:p w14:paraId="3FD6156D" w14:textId="621F3558" w:rsidR="003630D4" w:rsidRPr="00C02900" w:rsidRDefault="003630D4" w:rsidP="003630D4">
      <w:pPr>
        <w:pStyle w:val="ListParagraph"/>
        <w:numPr>
          <w:ilvl w:val="2"/>
          <w:numId w:val="1"/>
        </w:numPr>
        <w:rPr>
          <w:highlight w:val="green"/>
          <w:lang w:val="en-US"/>
        </w:rPr>
      </w:pPr>
      <w:r w:rsidRPr="00C02900">
        <w:rPr>
          <w:highlight w:val="green"/>
          <w:lang w:val="en-US"/>
        </w:rPr>
        <w:t>Photographers can show both photos and videos (media items).</w:t>
      </w:r>
    </w:p>
    <w:p w14:paraId="1300DAB4" w14:textId="73F71212" w:rsidR="003630D4" w:rsidRPr="003630D4" w:rsidRDefault="003630D4" w:rsidP="003630D4">
      <w:pPr>
        <w:pStyle w:val="ListParagraph"/>
        <w:numPr>
          <w:ilvl w:val="3"/>
          <w:numId w:val="1"/>
        </w:numPr>
        <w:rPr>
          <w:lang w:val="en-US"/>
        </w:rPr>
      </w:pPr>
      <w:r w:rsidRPr="003630D4">
        <w:rPr>
          <w:lang w:val="en-US"/>
        </w:rPr>
        <w:t>In the case of videos, show a thumbnail image in the gallery.</w:t>
      </w:r>
    </w:p>
    <w:p w14:paraId="22D2F8A5" w14:textId="3405107F" w:rsidR="003630D4" w:rsidRPr="00090826" w:rsidRDefault="003630D4" w:rsidP="003630D4">
      <w:pPr>
        <w:pStyle w:val="ListParagraph"/>
        <w:numPr>
          <w:ilvl w:val="2"/>
          <w:numId w:val="1"/>
        </w:numPr>
        <w:rPr>
          <w:highlight w:val="green"/>
          <w:lang w:val="en-US"/>
        </w:rPr>
      </w:pPr>
      <w:r w:rsidRPr="00090826">
        <w:rPr>
          <w:highlight w:val="green"/>
          <w:lang w:val="en-US"/>
        </w:rPr>
        <w:t>Each media item includes a title and a number of likes.</w:t>
      </w:r>
    </w:p>
    <w:p w14:paraId="12998FD6" w14:textId="4156AA09" w:rsidR="003630D4" w:rsidRPr="003630D4" w:rsidRDefault="003630D4" w:rsidP="003630D4">
      <w:pPr>
        <w:pStyle w:val="ListParagraph"/>
        <w:numPr>
          <w:ilvl w:val="3"/>
          <w:numId w:val="1"/>
        </w:numPr>
        <w:rPr>
          <w:lang w:val="en-US"/>
        </w:rPr>
      </w:pPr>
      <w:r w:rsidRPr="003630D4">
        <w:rPr>
          <w:lang w:val="en-US"/>
        </w:rPr>
        <w:t xml:space="preserve"> When the user clicks on the like icon, increment the number of likes.</w:t>
      </w:r>
    </w:p>
    <w:p w14:paraId="49EECBB0" w14:textId="44892102" w:rsidR="003630D4" w:rsidRPr="003630D4" w:rsidRDefault="003630D4" w:rsidP="003630D4">
      <w:pPr>
        <w:pStyle w:val="ListParagraph"/>
        <w:numPr>
          <w:ilvl w:val="3"/>
          <w:numId w:val="1"/>
        </w:numPr>
        <w:rPr>
          <w:lang w:val="en-US"/>
        </w:rPr>
      </w:pPr>
      <w:r w:rsidRPr="003630D4">
        <w:rPr>
          <w:lang w:val="en-US"/>
        </w:rPr>
        <w:t>The total number of likes should be counted and added to the total on</w:t>
      </w:r>
      <w:r>
        <w:rPr>
          <w:lang w:val="en-US"/>
        </w:rPr>
        <w:t xml:space="preserve"> </w:t>
      </w:r>
      <w:r w:rsidRPr="003630D4">
        <w:rPr>
          <w:lang w:val="en-US"/>
        </w:rPr>
        <w:t>the photographer’s profile.</w:t>
      </w:r>
    </w:p>
    <w:p w14:paraId="6908FADF" w14:textId="5BC417A7" w:rsidR="003630D4" w:rsidRPr="003630D4" w:rsidRDefault="003630D4" w:rsidP="003630D4">
      <w:pPr>
        <w:pStyle w:val="ListParagraph"/>
        <w:numPr>
          <w:ilvl w:val="2"/>
          <w:numId w:val="1"/>
        </w:numPr>
        <w:rPr>
          <w:lang w:val="en-US"/>
        </w:rPr>
      </w:pPr>
      <w:r w:rsidRPr="003630D4">
        <w:rPr>
          <w:lang w:val="en-US"/>
        </w:rPr>
        <w:t>The media items can be sorted by popularity or title.</w:t>
      </w:r>
    </w:p>
    <w:p w14:paraId="188D3859" w14:textId="0CCC37EA" w:rsidR="003630D4" w:rsidRPr="00C02900" w:rsidRDefault="003630D4" w:rsidP="003630D4">
      <w:pPr>
        <w:pStyle w:val="ListParagraph"/>
        <w:numPr>
          <w:ilvl w:val="2"/>
          <w:numId w:val="1"/>
        </w:numPr>
        <w:rPr>
          <w:highlight w:val="green"/>
          <w:lang w:val="en-US"/>
        </w:rPr>
      </w:pPr>
      <w:r w:rsidRPr="00C02900">
        <w:rPr>
          <w:highlight w:val="green"/>
          <w:lang w:val="en-US"/>
        </w:rPr>
        <w:t>When the user clicks on a media item, show it in a lightbox.</w:t>
      </w:r>
    </w:p>
    <w:p w14:paraId="2213552B" w14:textId="7A487130" w:rsidR="003630D4" w:rsidRPr="003630D4" w:rsidRDefault="003630D4" w:rsidP="003630D4">
      <w:pPr>
        <w:pStyle w:val="ListParagraph"/>
        <w:numPr>
          <w:ilvl w:val="3"/>
          <w:numId w:val="1"/>
        </w:numPr>
        <w:rPr>
          <w:lang w:val="en-US"/>
        </w:rPr>
      </w:pPr>
      <w:r w:rsidRPr="003630D4">
        <w:rPr>
          <w:lang w:val="en-US"/>
        </w:rPr>
        <w:t>When showing the lightbox, put a cross in the corner to close the</w:t>
      </w:r>
      <w:r>
        <w:rPr>
          <w:lang w:val="en-US"/>
        </w:rPr>
        <w:t xml:space="preserve"> </w:t>
      </w:r>
      <w:r w:rsidRPr="003630D4">
        <w:rPr>
          <w:lang w:val="en-US"/>
        </w:rPr>
        <w:t>window.</w:t>
      </w:r>
    </w:p>
    <w:p w14:paraId="3ACDBA9E" w14:textId="76E0B279" w:rsidR="003630D4" w:rsidRPr="003630D4" w:rsidRDefault="003630D4" w:rsidP="003630D4">
      <w:pPr>
        <w:pStyle w:val="ListParagraph"/>
        <w:numPr>
          <w:ilvl w:val="3"/>
          <w:numId w:val="1"/>
        </w:numPr>
        <w:rPr>
          <w:lang w:val="en-US"/>
        </w:rPr>
      </w:pPr>
      <w:r w:rsidRPr="003630D4">
        <w:rPr>
          <w:lang w:val="en-US"/>
        </w:rPr>
        <w:t>Show navigation buttons on the side to switch from media item to</w:t>
      </w:r>
      <w:r>
        <w:rPr>
          <w:lang w:val="en-US"/>
        </w:rPr>
        <w:t xml:space="preserve"> </w:t>
      </w:r>
      <w:r w:rsidRPr="003630D4">
        <w:rPr>
          <w:lang w:val="en-US"/>
        </w:rPr>
        <w:t>media item (users can click on these buttons to navigate).</w:t>
      </w:r>
    </w:p>
    <w:p w14:paraId="017D0802" w14:textId="252BCE69" w:rsidR="003630D4" w:rsidRPr="003630D4" w:rsidRDefault="003630D4" w:rsidP="003630D4">
      <w:pPr>
        <w:pStyle w:val="ListParagraph"/>
        <w:numPr>
          <w:ilvl w:val="3"/>
          <w:numId w:val="1"/>
        </w:numPr>
        <w:rPr>
          <w:lang w:val="en-US"/>
        </w:rPr>
      </w:pPr>
      <w:r w:rsidRPr="003630D4">
        <w:rPr>
          <w:lang w:val="en-US"/>
        </w:rPr>
        <w:t>The arrow keys also navigate between the media items.</w:t>
      </w:r>
    </w:p>
    <w:p w14:paraId="34A8E894" w14:textId="1C9A4EC4" w:rsidR="003630D4" w:rsidRPr="00090826" w:rsidRDefault="003630D4" w:rsidP="003630D4">
      <w:pPr>
        <w:pStyle w:val="ListParagraph"/>
        <w:numPr>
          <w:ilvl w:val="2"/>
          <w:numId w:val="1"/>
        </w:numPr>
        <w:rPr>
          <w:highlight w:val="green"/>
          <w:lang w:val="en-US"/>
        </w:rPr>
      </w:pPr>
      <w:r w:rsidRPr="00090826">
        <w:rPr>
          <w:highlight w:val="green"/>
          <w:lang w:val="en-US"/>
        </w:rPr>
        <w:t>Show a button to contact the photographer.</w:t>
      </w:r>
    </w:p>
    <w:p w14:paraId="4EEF43EB" w14:textId="66CC66A7" w:rsidR="003630D4" w:rsidRPr="00C02900" w:rsidRDefault="003630D4" w:rsidP="003630D4">
      <w:pPr>
        <w:pStyle w:val="ListParagraph"/>
        <w:numPr>
          <w:ilvl w:val="3"/>
          <w:numId w:val="1"/>
        </w:numPr>
        <w:rPr>
          <w:highlight w:val="green"/>
          <w:lang w:val="en-US"/>
        </w:rPr>
      </w:pPr>
      <w:r w:rsidRPr="00C02900">
        <w:rPr>
          <w:highlight w:val="green"/>
          <w:lang w:val="en-US"/>
        </w:rPr>
        <w:t>The contact form is a modal that is shown on top of the rest.</w:t>
      </w:r>
    </w:p>
    <w:p w14:paraId="4C0D5EA8" w14:textId="4A8B1060" w:rsidR="003630D4" w:rsidRPr="00C02900" w:rsidRDefault="003630D4" w:rsidP="003630D4">
      <w:pPr>
        <w:pStyle w:val="ListParagraph"/>
        <w:numPr>
          <w:ilvl w:val="3"/>
          <w:numId w:val="1"/>
        </w:numPr>
        <w:rPr>
          <w:highlight w:val="green"/>
          <w:lang w:val="en-US"/>
        </w:rPr>
      </w:pPr>
      <w:r w:rsidRPr="00C02900">
        <w:rPr>
          <w:highlight w:val="green"/>
          <w:lang w:val="en-US"/>
        </w:rPr>
        <w:t>It includes fields for the names, email, and message.</w:t>
      </w:r>
    </w:p>
    <w:p w14:paraId="50B52FCE" w14:textId="61865C3E" w:rsidR="00B65538" w:rsidRPr="00C02900" w:rsidRDefault="003630D4" w:rsidP="003630D4">
      <w:pPr>
        <w:pStyle w:val="ListParagraph"/>
        <w:numPr>
          <w:ilvl w:val="3"/>
          <w:numId w:val="1"/>
        </w:numPr>
        <w:rPr>
          <w:highlight w:val="yellow"/>
          <w:lang w:val="en-US"/>
        </w:rPr>
      </w:pPr>
      <w:r w:rsidRPr="00C02900">
        <w:rPr>
          <w:highlight w:val="yellow"/>
          <w:lang w:val="en-US"/>
        </w:rPr>
        <w:t>Later on, the contact button will send a message to the photographer. For the time being, print out the contents of the three fields to the console log</w:t>
      </w:r>
    </w:p>
    <w:p w14:paraId="0882D823" w14:textId="77777777" w:rsidR="003630D4" w:rsidRPr="00090826" w:rsidRDefault="003630D4" w:rsidP="00B65538">
      <w:pPr>
        <w:pStyle w:val="ListParagraph"/>
        <w:numPr>
          <w:ilvl w:val="0"/>
          <w:numId w:val="1"/>
        </w:numPr>
        <w:rPr>
          <w:b/>
          <w:bCs/>
          <w:highlight w:val="green"/>
          <w:u w:val="single"/>
          <w:lang w:val="en-US"/>
        </w:rPr>
      </w:pPr>
      <w:r w:rsidRPr="0085782A">
        <w:rPr>
          <w:b/>
          <w:bCs/>
          <w:u w:val="single"/>
        </w:rPr>
        <w:t xml:space="preserve">Make it </w:t>
      </w:r>
      <w:r w:rsidRPr="00090826">
        <w:rPr>
          <w:b/>
          <w:bCs/>
          <w:highlight w:val="green"/>
          <w:u w:val="single"/>
        </w:rPr>
        <w:t xml:space="preserve">mobile-friendly &amp; responsive </w:t>
      </w:r>
    </w:p>
    <w:p w14:paraId="2B7C149B" w14:textId="0C81A6E6" w:rsidR="00B65538" w:rsidRPr="00090826" w:rsidRDefault="003630D4" w:rsidP="003630D4">
      <w:pPr>
        <w:pStyle w:val="ListParagraph"/>
        <w:numPr>
          <w:ilvl w:val="1"/>
          <w:numId w:val="1"/>
        </w:numPr>
        <w:rPr>
          <w:highlight w:val="green"/>
          <w:lang w:val="en-US"/>
        </w:rPr>
      </w:pPr>
      <w:r w:rsidRPr="00090826">
        <w:rPr>
          <w:highlight w:val="green"/>
        </w:rPr>
        <w:t>“Make sure that all pages are responsive and adapt well to smartphones as well as desktop screens. Not many of our users visit the site on tablets, so you don’t need to design for that screen size.”</w:t>
      </w:r>
    </w:p>
    <w:p w14:paraId="64EC6D44" w14:textId="6ADE5F58" w:rsidR="003630D4" w:rsidRPr="0085782A" w:rsidRDefault="003630D4" w:rsidP="003630D4">
      <w:pPr>
        <w:pStyle w:val="ListParagraph"/>
        <w:numPr>
          <w:ilvl w:val="0"/>
          <w:numId w:val="1"/>
        </w:numPr>
        <w:rPr>
          <w:b/>
          <w:bCs/>
          <w:u w:val="single"/>
          <w:lang w:val="en-US"/>
        </w:rPr>
      </w:pPr>
      <w:r w:rsidRPr="0085782A">
        <w:rPr>
          <w:b/>
          <w:bCs/>
          <w:u w:val="single"/>
        </w:rPr>
        <w:t>Accessibility</w:t>
      </w:r>
    </w:p>
    <w:p w14:paraId="4F1E3B88" w14:textId="4F8366E8" w:rsidR="003630D4" w:rsidRPr="003630D4" w:rsidRDefault="003630D4" w:rsidP="003630D4">
      <w:pPr>
        <w:pStyle w:val="ListParagraph"/>
        <w:numPr>
          <w:ilvl w:val="1"/>
          <w:numId w:val="1"/>
        </w:numPr>
        <w:rPr>
          <w:lang w:val="en-US"/>
        </w:rPr>
      </w:pPr>
      <w:r w:rsidRPr="003630D4">
        <w:rPr>
          <w:lang w:val="en-US"/>
        </w:rPr>
        <w:t>Use “semantic” HTML elements that describe their intention as much as possible,</w:t>
      </w:r>
      <w:r>
        <w:rPr>
          <w:lang w:val="en-US"/>
        </w:rPr>
        <w:t xml:space="preserve"> </w:t>
      </w:r>
      <w:r w:rsidRPr="003630D4">
        <w:rPr>
          <w:lang w:val="en-US"/>
        </w:rPr>
        <w:t>instead of just putting &lt;div&gt; and &lt;span&gt; elements everywhere.</w:t>
      </w:r>
    </w:p>
    <w:p w14:paraId="5A69288D" w14:textId="77777777" w:rsidR="003630D4" w:rsidRDefault="003630D4" w:rsidP="003630D4">
      <w:pPr>
        <w:pStyle w:val="ListParagraph"/>
        <w:numPr>
          <w:ilvl w:val="1"/>
          <w:numId w:val="1"/>
        </w:numPr>
        <w:rPr>
          <w:lang w:val="en-US"/>
        </w:rPr>
      </w:pPr>
      <w:r w:rsidRPr="003630D4">
        <w:rPr>
          <w:lang w:val="en-US"/>
        </w:rPr>
        <w:t>When you need to make a custom element, add ARIA attributes to describe what</w:t>
      </w:r>
      <w:r>
        <w:rPr>
          <w:lang w:val="en-US"/>
        </w:rPr>
        <w:t xml:space="preserve"> </w:t>
      </w:r>
      <w:r w:rsidRPr="003630D4">
        <w:rPr>
          <w:lang w:val="en-US"/>
        </w:rPr>
        <w:t>they do.</w:t>
      </w:r>
    </w:p>
    <w:p w14:paraId="7D93B9ED" w14:textId="0ED458FE" w:rsidR="003630D4" w:rsidRPr="003630D4" w:rsidRDefault="003630D4" w:rsidP="003630D4">
      <w:pPr>
        <w:pStyle w:val="ListParagraph"/>
        <w:numPr>
          <w:ilvl w:val="1"/>
          <w:numId w:val="1"/>
        </w:numPr>
        <w:rPr>
          <w:lang w:val="en-US"/>
        </w:rPr>
      </w:pPr>
      <w:r w:rsidRPr="003630D4">
        <w:rPr>
          <w:lang w:val="en-US"/>
        </w:rPr>
        <w:t xml:space="preserve">Code should pass the </w:t>
      </w:r>
      <w:proofErr w:type="spellStart"/>
      <w:r w:rsidRPr="003630D4">
        <w:rPr>
          <w:lang w:val="en-US"/>
        </w:rPr>
        <w:t>AChecker</w:t>
      </w:r>
      <w:proofErr w:type="spellEnd"/>
      <w:r w:rsidRPr="003630D4">
        <w:rPr>
          <w:lang w:val="en-US"/>
        </w:rPr>
        <w:t xml:space="preserve"> tests with no known problems (so that it’s</w:t>
      </w:r>
      <w:r>
        <w:rPr>
          <w:lang w:val="en-US"/>
        </w:rPr>
        <w:t xml:space="preserve"> </w:t>
      </w:r>
      <w:r w:rsidRPr="003630D4">
        <w:rPr>
          <w:lang w:val="en-US"/>
        </w:rPr>
        <w:t>compliant with WCAG).</w:t>
      </w:r>
    </w:p>
    <w:p w14:paraId="5C01B1D3" w14:textId="18DE4E82" w:rsidR="003630D4" w:rsidRPr="003630D4" w:rsidRDefault="003630D4" w:rsidP="003630D4">
      <w:pPr>
        <w:pStyle w:val="ListParagraph"/>
        <w:numPr>
          <w:ilvl w:val="1"/>
          <w:numId w:val="1"/>
        </w:numPr>
        <w:rPr>
          <w:lang w:val="en-US"/>
        </w:rPr>
      </w:pPr>
      <w:r w:rsidRPr="003630D4">
        <w:rPr>
          <w:lang w:val="en-US"/>
        </w:rPr>
        <w:t>All event handling (e.g., clicks and keyboard presses) should be set up (use</w:t>
      </w:r>
      <w:r>
        <w:rPr>
          <w:lang w:val="en-US"/>
        </w:rPr>
        <w:t xml:space="preserve"> </w:t>
      </w:r>
      <w:proofErr w:type="spellStart"/>
      <w:r w:rsidRPr="003630D4">
        <w:rPr>
          <w:lang w:val="en-US"/>
        </w:rPr>
        <w:t>KeyboardEvent.key</w:t>
      </w:r>
      <w:proofErr w:type="spellEnd"/>
      <w:r w:rsidRPr="003630D4">
        <w:rPr>
          <w:lang w:val="en-US"/>
        </w:rPr>
        <w:t xml:space="preserve"> or </w:t>
      </w:r>
      <w:proofErr w:type="spellStart"/>
      <w:r w:rsidRPr="003630D4">
        <w:rPr>
          <w:lang w:val="en-US"/>
        </w:rPr>
        <w:t>KeyboardEvent.code</w:t>
      </w:r>
      <w:proofErr w:type="spellEnd"/>
      <w:r w:rsidRPr="003630D4">
        <w:rPr>
          <w:lang w:val="en-US"/>
        </w:rPr>
        <w:t>.).</w:t>
      </w:r>
    </w:p>
    <w:p w14:paraId="480FDF31" w14:textId="77777777" w:rsidR="003630D4" w:rsidRPr="003630D4" w:rsidRDefault="003630D4" w:rsidP="003630D4">
      <w:pPr>
        <w:pStyle w:val="ListParagraph"/>
        <w:numPr>
          <w:ilvl w:val="1"/>
          <w:numId w:val="1"/>
        </w:numPr>
        <w:rPr>
          <w:lang w:val="en-US"/>
        </w:rPr>
      </w:pPr>
      <w:r w:rsidRPr="003630D4">
        <w:rPr>
          <w:lang w:val="en-US"/>
        </w:rPr>
        <w:lastRenderedPageBreak/>
        <w:t>● Use a free screen reader to get a feel for what it’s like for a sight-impaired person to</w:t>
      </w:r>
    </w:p>
    <w:p w14:paraId="6FFCAA41" w14:textId="23F23817" w:rsidR="003630D4" w:rsidRPr="003630D4" w:rsidRDefault="003630D4" w:rsidP="003630D4">
      <w:pPr>
        <w:pStyle w:val="ListParagraph"/>
        <w:numPr>
          <w:ilvl w:val="1"/>
          <w:numId w:val="1"/>
        </w:numPr>
        <w:rPr>
          <w:lang w:val="en-US"/>
        </w:rPr>
      </w:pPr>
      <w:r w:rsidRPr="003630D4">
        <w:rPr>
          <w:lang w:val="en-US"/>
        </w:rPr>
        <w:t>use the site.</w:t>
      </w:r>
    </w:p>
    <w:sectPr w:rsidR="003630D4" w:rsidRPr="003630D4">
      <w:pgSz w:w="595.30pt" w:h="841.90pt"/>
      <w:pgMar w:top="72pt" w:right="72pt" w:bottom="72pt" w:left="72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18C86EAB"/>
    <w:multiLevelType w:val="hybridMultilevel"/>
    <w:tmpl w:val="D862A49E"/>
    <w:lvl w:ilvl="0" w:tplc="08090001">
      <w:start w:val="1"/>
      <w:numFmt w:val="bullet"/>
      <w:lvlText w:val=""/>
      <w:lvlJc w:val="start"/>
      <w:pPr>
        <w:ind w:start="36pt" w:hanging="18pt"/>
      </w:pPr>
      <w:rPr>
        <w:rFonts w:ascii="Symbol" w:hAnsi="Symbol" w:hint="default"/>
      </w:rPr>
    </w:lvl>
    <w:lvl w:ilvl="1" w:tplc="08090003">
      <w:start w:val="1"/>
      <w:numFmt w:val="bullet"/>
      <w:lvlText w:val="o"/>
      <w:lvlJc w:val="start"/>
      <w:pPr>
        <w:ind w:start="72pt" w:hanging="18pt"/>
      </w:pPr>
      <w:rPr>
        <w:rFonts w:ascii="Courier New" w:hAnsi="Courier New" w:cs="Courier New" w:hint="default"/>
      </w:rPr>
    </w:lvl>
    <w:lvl w:ilvl="2" w:tplc="08090005">
      <w:start w:val="1"/>
      <w:numFmt w:val="bullet"/>
      <w:lvlText w:val=""/>
      <w:lvlJc w:val="start"/>
      <w:pPr>
        <w:ind w:start="108pt" w:hanging="18pt"/>
      </w:pPr>
      <w:rPr>
        <w:rFonts w:ascii="Wingdings" w:hAnsi="Wingdings" w:hint="default"/>
      </w:rPr>
    </w:lvl>
    <w:lvl w:ilvl="3" w:tplc="0809000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38"/>
    <w:rsid w:val="00090826"/>
    <w:rsid w:val="002376A2"/>
    <w:rsid w:val="003630D4"/>
    <w:rsid w:val="00474123"/>
    <w:rsid w:val="0085782A"/>
    <w:rsid w:val="00B65538"/>
    <w:rsid w:val="00C02900"/>
    <w:rsid w:val="00C93165"/>
    <w:rsid w:val="00E03272"/>
    <w:rsid w:val="00E64F95"/>
    <w:rsid w:val="00E726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70074C"/>
  <w15:chartTrackingRefBased/>
  <w15:docId w15:val="{38B395CE-50B2-4DB0-B7AB-FDEE156B085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538"/>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156</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 Kovacs</dc:creator>
  <cp:keywords/>
  <dc:description/>
  <cp:lastModifiedBy>Fanni Kovacs</cp:lastModifiedBy>
  <cp:revision>5</cp:revision>
  <dcterms:created xsi:type="dcterms:W3CDTF">2021-09-05T13:20:00Z</dcterms:created>
  <dcterms:modified xsi:type="dcterms:W3CDTF">2021-10-17T18:38:00Z</dcterms:modified>
</cp:coreProperties>
</file>