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0FA24AE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187359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25662A" w:rsidRDefault="00A16E84" w:rsidP="00EE2AA6">
      <w:pPr>
        <w:spacing w:after="0"/>
        <w:rPr>
          <w:rFonts w:cstheme="minorHAnsi"/>
          <w:sz w:val="24"/>
          <w:szCs w:val="24"/>
          <w:u w:val="single"/>
        </w:rPr>
      </w:pPr>
      <w:r w:rsidRPr="0025662A">
        <w:rPr>
          <w:rFonts w:cstheme="minorHAnsi"/>
          <w:sz w:val="24"/>
          <w:szCs w:val="24"/>
        </w:rPr>
        <w:t>Abstract:</w:t>
      </w:r>
    </w:p>
    <w:p w14:paraId="37C6BC04" w14:textId="2050DD45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dell’andamento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xxxx±xx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compatibile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=(4020±30) Hz</m:t>
        </m:r>
      </m:oMath>
      <w:r w:rsidR="00F91E29">
        <w:rPr>
          <w:sz w:val="24"/>
          <w:szCs w:val="24"/>
        </w:rPr>
        <w:t xml:space="preserve">. Sono state inoltre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2CF42788" w:rsidR="00EE2AA6" w:rsidRDefault="00EE2AA6" w:rsidP="00EE2AA6">
      <w:pPr>
        <w:spacing w:after="0"/>
        <w:rPr>
          <w:sz w:val="24"/>
          <w:szCs w:val="24"/>
        </w:rPr>
      </w:pPr>
      <w:r>
        <w:rPr>
          <w:sz w:val="24"/>
          <w:szCs w:val="24"/>
        </w:rPr>
        <w:t>Introduzione:</w:t>
      </w:r>
    </w:p>
    <w:p w14:paraId="3E0DDBD2" w14:textId="773022FB" w:rsidR="00E44E9D" w:rsidRDefault="00EE2AA6" w:rsidP="00C734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 [1].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792BD7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6D3A3813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7B7362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54D2AEC5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19FD7201" w:rsidR="00814468" w:rsidRPr="00080874" w:rsidRDefault="00792BD7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792E4889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7B7362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5F0D4972" w:rsidR="008903DC" w:rsidRPr="00A4075F" w:rsidRDefault="00792BD7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42A6A5BE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7B7362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7CDD33C5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 la 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273C04D" w:rsidR="007427DF" w:rsidRDefault="00792BD7" w:rsidP="002863FF">
      <w:pPr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8563956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7B7362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2761731A" w:rsidR="007B7362" w:rsidRDefault="00792BD7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699DFFF6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Pr="007B7362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79047CA1" w14:textId="1AE1E508" w:rsidR="00FB75B7" w:rsidRPr="00FB75B7" w:rsidRDefault="0025662A" w:rsidP="00FB75B7">
      <w:pPr>
        <w:rPr>
          <w:sz w:val="24"/>
          <w:szCs w:val="24"/>
        </w:rPr>
      </w:pPr>
      <w:r>
        <w:rPr>
          <w:sz w:val="24"/>
          <w:szCs w:val="24"/>
        </w:rPr>
        <w:t>Dunque,</w:t>
      </w:r>
      <w:r w:rsidR="00717C13">
        <w:rPr>
          <w:sz w:val="24"/>
          <w:szCs w:val="24"/>
        </w:rPr>
        <w:t xml:space="preserve">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007C27D8" w:rsidR="002566D5" w:rsidRDefault="00BC7093" w:rsidP="00C734CE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39EE6DF" wp14:editId="1F8CDA70">
            <wp:simplePos x="0" y="0"/>
            <wp:positionH relativeFrom="margin">
              <wp:posOffset>3210560</wp:posOffset>
            </wp:positionH>
            <wp:positionV relativeFrom="paragraph">
              <wp:posOffset>99060</wp:posOffset>
            </wp:positionV>
            <wp:extent cx="2899410" cy="1781175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6D5">
        <w:rPr>
          <w:sz w:val="24"/>
          <w:szCs w:val="24"/>
        </w:rPr>
        <w:t>Apparato sperimentale e svolgimento:</w:t>
      </w:r>
    </w:p>
    <w:p w14:paraId="5C8BFCF2" w14:textId="361146FC" w:rsidR="003D6EB8" w:rsidRDefault="00055197" w:rsidP="00C01600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47982" wp14:editId="25D4F73A">
                <wp:simplePos x="0" y="0"/>
                <wp:positionH relativeFrom="margin">
                  <wp:posOffset>3224530</wp:posOffset>
                </wp:positionH>
                <wp:positionV relativeFrom="paragraph">
                  <wp:posOffset>1755775</wp:posOffset>
                </wp:positionV>
                <wp:extent cx="2889885" cy="342900"/>
                <wp:effectExtent l="0" t="0" r="5715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78FEE" w14:textId="47263CEF" w:rsidR="009A7ACB" w:rsidRPr="001927F3" w:rsidRDefault="009A7ACB" w:rsidP="009A7ACB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792BD7">
                              <w:fldChar w:fldCharType="begin"/>
                            </w:r>
                            <w:r w:rsidR="00792BD7">
                              <w:instrText xml:space="preserve"> SEQ Figura \* ARABIC </w:instrText>
                            </w:r>
                            <w:r w:rsidR="00792BD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92BD7">
                              <w:rPr>
                                <w:noProof/>
                              </w:rPr>
                              <w:fldChar w:fldCharType="end"/>
                            </w:r>
                            <w:r w:rsidRPr="00612599">
                              <w:t>: 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47982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53.9pt;margin-top:138.25pt;width:227.5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" stroked="f">
                <v:textbox inset="0,0,0,0">
                  <w:txbxContent>
                    <w:p w14:paraId="04E78FEE" w14:textId="47263CEF" w:rsidR="009A7ACB" w:rsidRPr="001927F3" w:rsidRDefault="009A7ACB" w:rsidP="009A7ACB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612599">
                        <w:t>: 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proofErr w:type="gramStart"/>
      <w:r w:rsidR="00DD3F22">
        <w:rPr>
          <w:sz w:val="24"/>
          <w:szCs w:val="24"/>
        </w:rPr>
        <w:t>sulla breadboard</w:t>
      </w:r>
      <w:proofErr w:type="gramEnd"/>
      <w:r w:rsidR="00DD3F22">
        <w:rPr>
          <w:sz w:val="24"/>
          <w:szCs w:val="24"/>
        </w:rPr>
        <w:t xml:space="preserve">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 w:rsidR="003E726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</w:t>
      </w:r>
      <w:r w:rsidR="00C734CE" w:rsidRPr="00FB75B7">
        <w:rPr>
          <w:sz w:val="24"/>
          <w:szCs w:val="24"/>
        </w:rPr>
        <w:t>un</w:t>
      </w:r>
      <w:r w:rsidR="00C734CE" w:rsidRPr="00C734CE">
        <w:rPr>
          <w:sz w:val="24"/>
          <w:szCs w:val="24"/>
        </w:rPr>
        <w:t xml:space="preserve">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 w:rsidR="003E7266">
        <w:rPr>
          <w:sz w:val="24"/>
          <w:szCs w:val="24"/>
        </w:rPr>
        <w:t xml:space="preserve"> </w:t>
      </w:r>
    </w:p>
    <w:p w14:paraId="0AE9A60A" w14:textId="7FB12C23" w:rsidR="00FD0F04" w:rsidRDefault="003E7266" w:rsidP="002566D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3D6EB8">
        <w:rPr>
          <w:sz w:val="24"/>
          <w:szCs w:val="24"/>
        </w:rPr>
        <w:t xml:space="preserve">Scrivere della scelta di R, L e C per massimizzare la potenza trasmessa (linkare </w:t>
      </w:r>
      <w:proofErr w:type="gramStart"/>
      <w:r w:rsidR="003D6EB8">
        <w:rPr>
          <w:sz w:val="24"/>
          <w:szCs w:val="24"/>
        </w:rPr>
        <w:t>il perfetti</w:t>
      </w:r>
      <w:proofErr w:type="gramEnd"/>
      <w:r w:rsidR="003D6EB8">
        <w:rPr>
          <w:sz w:val="24"/>
          <w:szCs w:val="24"/>
        </w:rPr>
        <w:t>).</w:t>
      </w:r>
      <w:r w:rsidR="002566D5">
        <w:rPr>
          <w:sz w:val="24"/>
          <w:szCs w:val="24"/>
        </w:rPr>
        <w:tab/>
      </w:r>
    </w:p>
    <w:p w14:paraId="3EB2F69F" w14:textId="0F356CD9" w:rsidR="00792BD7" w:rsidRDefault="00FD0F04" w:rsidP="003E7266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>Risultati e discussione:</w:t>
      </w:r>
    </w:p>
    <w:p w14:paraId="108C5426" w14:textId="1310F6CD" w:rsidR="00FD0F04" w:rsidRDefault="00FD0F04" w:rsidP="00CE61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Riportare i risultati più rappresentativi in forma grafica oppure come foto delle osservazioni sull’oscilloscopio analogico (se utilizzato). Non è necessario riportare tutti i dati. Commentare qualitativamente gli andamenti delle grandezze fisiche riportati in forma grafica e/o le forme di riga osservate. In tutti i grafici gli assi devono essere chiaramente etichettati e le unità di misura devono essere incluse. Quando le incertezze sono note e sono visibili sulla scala utilizzata rappresentarle sul grafico come barre di errore. Porre particolare attenzione alla leggibilità, utilizzando caratteri sufficientemente grandi. Descrivere come sono stati elaborati i dati e riportare i risultati numerici (miglior stima ed incertezza), in forma tabellare se necessario. Commentare i valori ottenuti. Non è necessario riportare il calcolo esplicito delle incertezze (eventualmente usare una appendice), ma è importante segnalare se si tratta di risoluzione strumentale, di errore casuale oppure di errore sistematico.</w:t>
      </w:r>
    </w:p>
    <w:p w14:paraId="0CD8D198" w14:textId="7598AD31" w:rsidR="00FD0F04" w:rsidRDefault="00FD0F04" w:rsidP="00FD0F04">
      <w:pPr>
        <w:spacing w:after="0"/>
        <w:rPr>
          <w:sz w:val="24"/>
          <w:szCs w:val="24"/>
        </w:rPr>
      </w:pPr>
      <w:r>
        <w:rPr>
          <w:sz w:val="24"/>
          <w:szCs w:val="24"/>
        </w:rPr>
        <w:t>Conclusioni:</w:t>
      </w:r>
    </w:p>
    <w:p w14:paraId="345EF3DF" w14:textId="31B5CE2F" w:rsidR="00694C55" w:rsidRDefault="00FD0F04" w:rsidP="000E6B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059ED34C" w14:textId="0E72580B" w:rsidR="00694C55" w:rsidRDefault="00694C55" w:rsidP="000E6B97">
      <w:pPr>
        <w:jc w:val="both"/>
        <w:rPr>
          <w:sz w:val="24"/>
          <w:szCs w:val="24"/>
        </w:rPr>
      </w:pPr>
      <w:r>
        <w:rPr>
          <w:sz w:val="24"/>
          <w:szCs w:val="24"/>
        </w:rPr>
        <w:t>Bibliografia:</w:t>
      </w:r>
    </w:p>
    <w:p w14:paraId="53A84B67" w14:textId="66BF2FA1" w:rsidR="00694C55" w:rsidRPr="00EE2AA6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“”, Zanichelli</w:t>
      </w:r>
      <w:r w:rsidR="000E6B97">
        <w:rPr>
          <w:sz w:val="24"/>
          <w:szCs w:val="24"/>
        </w:rPr>
        <w:t>, p. 511</w:t>
      </w:r>
      <w:r>
        <w:rPr>
          <w:sz w:val="24"/>
          <w:szCs w:val="24"/>
        </w:rPr>
        <w:t xml:space="preserve"> </w:t>
      </w:r>
    </w:p>
    <w:sectPr w:rsidR="00694C55" w:rsidRPr="00EE2AA6" w:rsidSect="009819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55197"/>
    <w:rsid w:val="00080874"/>
    <w:rsid w:val="000E6B97"/>
    <w:rsid w:val="000F7B84"/>
    <w:rsid w:val="00187359"/>
    <w:rsid w:val="002440B7"/>
    <w:rsid w:val="0025662A"/>
    <w:rsid w:val="002566D5"/>
    <w:rsid w:val="00273278"/>
    <w:rsid w:val="002863FF"/>
    <w:rsid w:val="00286B8E"/>
    <w:rsid w:val="00303CF0"/>
    <w:rsid w:val="00355C0C"/>
    <w:rsid w:val="00357317"/>
    <w:rsid w:val="003B3570"/>
    <w:rsid w:val="003D6EB8"/>
    <w:rsid w:val="003E7266"/>
    <w:rsid w:val="00414CFD"/>
    <w:rsid w:val="0046177B"/>
    <w:rsid w:val="004E2D88"/>
    <w:rsid w:val="0050485A"/>
    <w:rsid w:val="00655248"/>
    <w:rsid w:val="00690D3D"/>
    <w:rsid w:val="00694C55"/>
    <w:rsid w:val="006E517B"/>
    <w:rsid w:val="00717C13"/>
    <w:rsid w:val="007427DF"/>
    <w:rsid w:val="007828F7"/>
    <w:rsid w:val="007869FA"/>
    <w:rsid w:val="00792BD7"/>
    <w:rsid w:val="007B7362"/>
    <w:rsid w:val="00814468"/>
    <w:rsid w:val="008903DC"/>
    <w:rsid w:val="008E038E"/>
    <w:rsid w:val="00922C43"/>
    <w:rsid w:val="009450A5"/>
    <w:rsid w:val="009819E4"/>
    <w:rsid w:val="009A7ACB"/>
    <w:rsid w:val="009B3990"/>
    <w:rsid w:val="009B4AB5"/>
    <w:rsid w:val="00A15372"/>
    <w:rsid w:val="00A16E84"/>
    <w:rsid w:val="00A4075F"/>
    <w:rsid w:val="00A623FB"/>
    <w:rsid w:val="00A63D6E"/>
    <w:rsid w:val="00A9742C"/>
    <w:rsid w:val="00AE79D3"/>
    <w:rsid w:val="00B20B34"/>
    <w:rsid w:val="00B44803"/>
    <w:rsid w:val="00BC7093"/>
    <w:rsid w:val="00C01600"/>
    <w:rsid w:val="00C734CE"/>
    <w:rsid w:val="00CE6152"/>
    <w:rsid w:val="00D604D5"/>
    <w:rsid w:val="00DA19E0"/>
    <w:rsid w:val="00DD3F22"/>
    <w:rsid w:val="00DE6490"/>
    <w:rsid w:val="00DF5C51"/>
    <w:rsid w:val="00E15470"/>
    <w:rsid w:val="00E44E9D"/>
    <w:rsid w:val="00EA02D7"/>
    <w:rsid w:val="00EA623A"/>
    <w:rsid w:val="00EC603A"/>
    <w:rsid w:val="00EE2AA6"/>
    <w:rsid w:val="00F55D60"/>
    <w:rsid w:val="00F91E29"/>
    <w:rsid w:val="00FB75B7"/>
    <w:rsid w:val="00FD0F04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B73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827</Words>
  <Characters>4718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32</cp:revision>
  <dcterms:created xsi:type="dcterms:W3CDTF">2022-05-24T08:20:00Z</dcterms:created>
  <dcterms:modified xsi:type="dcterms:W3CDTF">2022-05-26T22:33:00Z</dcterms:modified>
</cp:coreProperties>
</file>