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47CD3BB7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Francesco Galasso, 0000979085; Emanuele Spataro, xxxxxxxxxx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EE2AA6">
      <w:pPr>
        <w:spacing w:after="0"/>
        <w:rPr>
          <w:sz w:val="24"/>
          <w:szCs w:val="24"/>
        </w:rPr>
      </w:pPr>
      <w:r w:rsidRPr="00EE2AA6">
        <w:rPr>
          <w:sz w:val="24"/>
          <w:szCs w:val="24"/>
        </w:rPr>
        <w:t>Abstract:</w:t>
      </w:r>
    </w:p>
    <w:p w14:paraId="37C6BC04" w14:textId="66C34DB7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dell’andamento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xxxx±xx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compatibile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r>
          <w:rPr>
            <w:rFonts w:ascii="Cambria Math" w:hAnsi="Cambria Math"/>
            <w:sz w:val="24"/>
            <w:szCs w:val="24"/>
          </w:rPr>
          <m:t>4020</m:t>
        </m:r>
        <m:r>
          <w:rPr>
            <w:rFonts w:ascii="Cambria Math" w:hAnsi="Cambria Math"/>
            <w:sz w:val="24"/>
            <w:szCs w:val="24"/>
          </w:rPr>
          <m:t>±</m:t>
        </m:r>
        <m:r>
          <w:rPr>
            <w:rFonts w:ascii="Cambria Math" w:hAnsi="Cambria Math"/>
            <w:sz w:val="24"/>
            <w:szCs w:val="24"/>
          </w:rPr>
          <m:t>30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Sono state inoltre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hAnsi="Cambria Math"/>
                <w:sz w:val="24"/>
                <w:szCs w:val="24"/>
              </w:rPr>
              <m:t>488</m:t>
            </m:r>
            <m:r>
              <w:rPr>
                <w:rFonts w:ascii="Cambria Math" w:hAnsi="Cambria Math"/>
                <w:sz w:val="24"/>
                <w:szCs w:val="24"/>
              </w:rPr>
              <m:t>±</m:t>
            </m:r>
            <m:r>
              <w:rPr>
                <w:rFonts w:ascii="Cambria Math" w:hAnsi="Cambria Math"/>
                <w:sz w:val="24"/>
                <w:szCs w:val="24"/>
              </w:rPr>
              <m:t>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2CF42788" w:rsidR="00EE2AA6" w:rsidRDefault="00EE2AA6" w:rsidP="00EE2AA6">
      <w:pPr>
        <w:spacing w:after="0"/>
        <w:rPr>
          <w:sz w:val="24"/>
          <w:szCs w:val="24"/>
        </w:rPr>
      </w:pPr>
      <w:r>
        <w:rPr>
          <w:sz w:val="24"/>
          <w:szCs w:val="24"/>
        </w:rPr>
        <w:t>Introduzione:</w:t>
      </w:r>
    </w:p>
    <w:p w14:paraId="3E0DDBD2" w14:textId="773022FB" w:rsidR="00E44E9D" w:rsidRDefault="00EE2AA6" w:rsidP="00C734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 [1].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E44E9D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6D3A3813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19FD7201" w:rsidR="00814468" w:rsidRPr="00080874" w:rsidRDefault="00814468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792E4889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5F0D4972" w:rsidR="008903DC" w:rsidRPr="00A4075F" w:rsidRDefault="00080874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42A6A5BE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7CDD33C5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>ρ</m:t>
        </m:r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 la frequenza di crossover, woofer e tweeter siano in controfase.</w:t>
      </w:r>
      <w:r w:rsidR="002863FF">
        <w:rPr>
          <w:sz w:val="24"/>
          <w:szCs w:val="24"/>
        </w:rPr>
        <w:t xml:space="preserve"> </w:t>
      </w:r>
      <w:r w:rsidR="002863FF">
        <w:rPr>
          <w:sz w:val="24"/>
          <w:szCs w:val="24"/>
        </w:rPr>
        <w:t xml:space="preserve">Si riportano le </w:t>
      </w:r>
      <w:r w:rsidR="002863FF">
        <w:rPr>
          <w:sz w:val="24"/>
          <w:szCs w:val="24"/>
        </w:rPr>
        <w:t>formule usate</w:t>
      </w:r>
      <w:r w:rsidR="002863FF">
        <w:rPr>
          <w:sz w:val="24"/>
          <w:szCs w:val="24"/>
        </w:rPr>
        <w:t xml:space="preserve"> </w:t>
      </w:r>
      <w:r w:rsidR="002863FF">
        <w:rPr>
          <w:sz w:val="24"/>
          <w:szCs w:val="24"/>
        </w:rPr>
        <w:t>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 xml:space="preserve">) e woofer </w:t>
      </w:r>
      <w:r w:rsidR="002863FF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 xml:space="preserve">) </w:t>
      </w:r>
      <w:r w:rsidR="002863FF">
        <w:rPr>
          <w:sz w:val="24"/>
          <w:szCs w:val="24"/>
        </w:rPr>
        <w:t>rispetto alla sorgente</w:t>
      </w:r>
      <w:r w:rsidR="002863FF">
        <w:rPr>
          <w:sz w:val="24"/>
          <w:szCs w:val="24"/>
        </w:rPr>
        <w:t>:</w:t>
      </w:r>
    </w:p>
    <w:p w14:paraId="60D0BC44" w14:textId="6273C04D" w:rsidR="007427DF" w:rsidRDefault="007427DF" w:rsidP="002863FF">
      <w:pPr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8563956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7B7362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2761731A" w:rsidR="007B7362" w:rsidRDefault="007B7362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699DFFF6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Pr="007B7362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77777777" w:rsidR="002566D5" w:rsidRDefault="002566D5" w:rsidP="00C734C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Apparato sperimentale e svolgimento:</w:t>
      </w:r>
    </w:p>
    <w:p w14:paraId="5C8BFCF2" w14:textId="1DFE6D38" w:rsidR="003D6EB8" w:rsidRDefault="003E7266" w:rsidP="00C01600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61A824E4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6D604482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6D604482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58F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80340" distR="180340" simplePos="0" relativeHeight="251658240" behindDoc="0" locked="0" layoutInCell="1" allowOverlap="1" wp14:anchorId="708057C4" wp14:editId="7343AB5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23200" cy="1713600"/>
            <wp:effectExtent l="0" t="0" r="0" b="127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50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</m:t>
            </m:r>
            <m:r>
              <w:rPr>
                <w:rFonts w:ascii="Cambria Math" w:hAnsi="Cambria Math"/>
                <w:sz w:val="24"/>
                <w:szCs w:val="24"/>
              </w:rPr>
              <m:t>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</m:t>
            </m:r>
            <m:r>
              <w:rPr>
                <w:rFonts w:ascii="Cambria Math" w:hAnsi="Cambria Math"/>
                <w:sz w:val="24"/>
                <w:szCs w:val="24"/>
              </w:rPr>
              <m:t>±0.</m:t>
            </m:r>
            <m:r>
              <w:rPr>
                <w:rFonts w:ascii="Cambria Math" w:hAnsi="Cambria Math"/>
                <w:sz w:val="24"/>
                <w:szCs w:val="24"/>
              </w:rPr>
              <m:t>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</m:t>
            </m:r>
            <m:r>
              <w:rPr>
                <w:rFonts w:ascii="Cambria Math" w:hAnsi="Cambria Math"/>
                <w:sz w:val="24"/>
                <w:szCs w:val="24"/>
              </w:rPr>
              <m:t>9</m:t>
            </m:r>
            <m:r>
              <w:rPr>
                <w:rFonts w:ascii="Cambria Math" w:hAnsi="Cambria Math"/>
                <w:sz w:val="24"/>
                <w:szCs w:val="24"/>
              </w:rPr>
              <m:t>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</m:t>
            </m:r>
            <m:r>
              <w:rPr>
                <w:rFonts w:ascii="Cambria Math" w:hAnsi="Cambria Math"/>
                <w:sz w:val="24"/>
                <w:szCs w:val="24"/>
              </w:rPr>
              <m:t>±0.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</m:t>
            </m:r>
            <m:r>
              <w:rPr>
                <w:rFonts w:ascii="Cambria Math" w:hAnsi="Cambria Math"/>
                <w:sz w:val="24"/>
                <w:szCs w:val="24"/>
              </w:rPr>
              <m:t>±0.</m:t>
            </m:r>
            <m:r>
              <w:rPr>
                <w:rFonts w:ascii="Cambria Math" w:hAnsi="Cambria Math"/>
                <w:sz w:val="24"/>
                <w:szCs w:val="24"/>
              </w:rPr>
              <m:t>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AE9A60A" w14:textId="7A3AE13F" w:rsidR="00FD0F04" w:rsidRDefault="003E7266" w:rsidP="002566D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3D6EB8">
        <w:rPr>
          <w:sz w:val="24"/>
          <w:szCs w:val="24"/>
        </w:rPr>
        <w:t>Scrivere della scelta di R, L e C per massimizzare la potenza trasmessa (linkare il perfetti).</w:t>
      </w:r>
      <w:r w:rsidR="002566D5">
        <w:rPr>
          <w:sz w:val="24"/>
          <w:szCs w:val="24"/>
        </w:rPr>
        <w:tab/>
      </w:r>
    </w:p>
    <w:p w14:paraId="6A7C9AE0" w14:textId="3A094441" w:rsidR="00FD0F04" w:rsidRDefault="00FD0F04" w:rsidP="003E7266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>Risultati e discussione:</w:t>
      </w:r>
    </w:p>
    <w:p w14:paraId="108C5426" w14:textId="1310F6CD" w:rsidR="00FD0F04" w:rsidRDefault="00FD0F04" w:rsidP="00CE61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Riportare i risultati più rappresentativi in forma grafica oppure come foto delle osservazioni sull’oscilloscopio analogico (se utilizzato). Non è necessario riportare tutti i dati. Commentare qualitativamente gli andamenti delle grandezze fisiche riportati in forma grafica e/o le forme di riga osservate. In tutti i grafici gli assi devono essere chiaramente etichettati e le unità di misura devono essere incluse. Quando le incertezze sono note e sono visibili sulla scala utilizzata rappresentarle sul grafico come barre di errore. Porre particolare attenzione alla leggibilità, utilizzando caratteri sufficientemente grandi. Descrivere come sono stati elaborati i dati e riportare i risultati numerici (miglior stima ed incertezza), in forma tabellare se necessario. Commentare i valori ottenuti. Non è necessario riportare il calcolo esplicito delle incertezze (eventualmente usare una appendice), ma è importante segnalare se si tratta di risoluzione strumentale, di errore casuale oppure di errore sistematico.</w:t>
      </w:r>
    </w:p>
    <w:p w14:paraId="0CD8D198" w14:textId="7598AD31" w:rsidR="00FD0F04" w:rsidRDefault="00FD0F04" w:rsidP="00FD0F04">
      <w:pPr>
        <w:spacing w:after="0"/>
        <w:rPr>
          <w:sz w:val="24"/>
          <w:szCs w:val="24"/>
        </w:rPr>
      </w:pPr>
      <w:r>
        <w:rPr>
          <w:sz w:val="24"/>
          <w:szCs w:val="24"/>
        </w:rPr>
        <w:t>Conclusioni:</w:t>
      </w:r>
    </w:p>
    <w:p w14:paraId="345EF3DF" w14:textId="31B5CE2F" w:rsidR="00694C55" w:rsidRDefault="00FD0F04" w:rsidP="000E6B9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059ED34C" w14:textId="0E72580B" w:rsidR="00694C55" w:rsidRDefault="00694C55" w:rsidP="000E6B97">
      <w:pPr>
        <w:jc w:val="both"/>
        <w:rPr>
          <w:sz w:val="24"/>
          <w:szCs w:val="24"/>
        </w:rPr>
      </w:pPr>
      <w:r>
        <w:rPr>
          <w:sz w:val="24"/>
          <w:szCs w:val="24"/>
        </w:rPr>
        <w:t>Bibliografia:</w:t>
      </w:r>
    </w:p>
    <w:p w14:paraId="53A84B67" w14:textId="66BF2FA1" w:rsidR="00694C55" w:rsidRPr="00EE2AA6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“”, Zanichelli</w:t>
      </w:r>
      <w:r w:rsidR="000E6B97">
        <w:rPr>
          <w:sz w:val="24"/>
          <w:szCs w:val="24"/>
        </w:rPr>
        <w:t>, p. 511</w:t>
      </w:r>
      <w:r>
        <w:rPr>
          <w:sz w:val="24"/>
          <w:szCs w:val="24"/>
        </w:rPr>
        <w:t xml:space="preserve"> </w:t>
      </w:r>
    </w:p>
    <w:sectPr w:rsidR="00694C55" w:rsidRPr="00EE2AA6" w:rsidSect="009819E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80874"/>
    <w:rsid w:val="000E6B97"/>
    <w:rsid w:val="000F7B84"/>
    <w:rsid w:val="002440B7"/>
    <w:rsid w:val="002566D5"/>
    <w:rsid w:val="00273278"/>
    <w:rsid w:val="002863FF"/>
    <w:rsid w:val="00286B8E"/>
    <w:rsid w:val="00303CF0"/>
    <w:rsid w:val="00357317"/>
    <w:rsid w:val="003D6EB8"/>
    <w:rsid w:val="003E7266"/>
    <w:rsid w:val="00414CFD"/>
    <w:rsid w:val="0046177B"/>
    <w:rsid w:val="004E2D88"/>
    <w:rsid w:val="0050485A"/>
    <w:rsid w:val="00655248"/>
    <w:rsid w:val="00690D3D"/>
    <w:rsid w:val="00694C55"/>
    <w:rsid w:val="00717C13"/>
    <w:rsid w:val="007427DF"/>
    <w:rsid w:val="007828F7"/>
    <w:rsid w:val="007869FA"/>
    <w:rsid w:val="007B7362"/>
    <w:rsid w:val="00814468"/>
    <w:rsid w:val="008903DC"/>
    <w:rsid w:val="008E038E"/>
    <w:rsid w:val="00922C43"/>
    <w:rsid w:val="009450A5"/>
    <w:rsid w:val="009819E4"/>
    <w:rsid w:val="009B3990"/>
    <w:rsid w:val="009B4AB5"/>
    <w:rsid w:val="00A15372"/>
    <w:rsid w:val="00A16E84"/>
    <w:rsid w:val="00A4075F"/>
    <w:rsid w:val="00A623FB"/>
    <w:rsid w:val="00A63D6E"/>
    <w:rsid w:val="00A9742C"/>
    <w:rsid w:val="00C01600"/>
    <w:rsid w:val="00C734CE"/>
    <w:rsid w:val="00CE6152"/>
    <w:rsid w:val="00D604D5"/>
    <w:rsid w:val="00DA19E0"/>
    <w:rsid w:val="00DD3F22"/>
    <w:rsid w:val="00DE6490"/>
    <w:rsid w:val="00E15470"/>
    <w:rsid w:val="00E44E9D"/>
    <w:rsid w:val="00EA02D7"/>
    <w:rsid w:val="00EA623A"/>
    <w:rsid w:val="00EC603A"/>
    <w:rsid w:val="00EE2AA6"/>
    <w:rsid w:val="00F55D60"/>
    <w:rsid w:val="00F91E29"/>
    <w:rsid w:val="00FD0F04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17</cp:revision>
  <dcterms:created xsi:type="dcterms:W3CDTF">2022-05-24T08:20:00Z</dcterms:created>
  <dcterms:modified xsi:type="dcterms:W3CDTF">2022-05-26T10:49:00Z</dcterms:modified>
</cp:coreProperties>
</file>