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7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8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9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10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Ex11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Ex12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charts/chartEx13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charts/chartEx14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15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Ex16.xml" ContentType="application/vnd.ms-office.chartex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8EEF1E9" w:rsidR="00266B62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24060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E85941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2406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BA76CC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406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8499D22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406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B693925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406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C20F1E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406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5CAC118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406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C16180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2406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BE0CC86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2406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73E3630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2406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010AA74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2406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FA3134B" w:rsidR="00C24060" w:rsidRPr="00707DE3" w:rsidRDefault="00C24060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1C7276" w:rsidRDefault="00266B62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1C7276" w:rsidRDefault="00266B62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387" w14:textId="77777777" w:rsidR="00266B62" w:rsidRPr="001C7276" w:rsidRDefault="00266B62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B18C3">
      <w:pPr>
        <w:rPr>
          <w:rFonts w:ascii="Times New Roman" w:hAnsi="Times New Roman" w:cs="Times New Roman"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>Nominal, Ordinal, Interval, 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1A0E278" w:rsidR="00266B62" w:rsidRPr="00707DE3" w:rsidRDefault="00311847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10A512" w:rsidR="00266B62" w:rsidRPr="00707DE3" w:rsidRDefault="00311847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F73F45" w:rsidR="00266B62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D5E2944" w:rsidR="00266B62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AB4C08B" w:rsidR="00266B62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4B5B00" w:rsidR="00266B62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D2BEF8" w:rsidR="00266B62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23E65" w:rsidRPr="00707DE3" w14:paraId="6B97E5C5" w14:textId="77777777" w:rsidTr="00FF509F">
        <w:tc>
          <w:tcPr>
            <w:tcW w:w="4675" w:type="dxa"/>
          </w:tcPr>
          <w:p w14:paraId="4888CA13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F9C7E7E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23E65" w:rsidRPr="00707DE3" w14:paraId="402A7C04" w14:textId="77777777" w:rsidTr="00FF509F">
        <w:tc>
          <w:tcPr>
            <w:tcW w:w="4675" w:type="dxa"/>
          </w:tcPr>
          <w:p w14:paraId="3D56A683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EF3D41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23E65" w:rsidRPr="00707DE3" w14:paraId="4254CD6D" w14:textId="77777777" w:rsidTr="00FF509F">
        <w:tc>
          <w:tcPr>
            <w:tcW w:w="4675" w:type="dxa"/>
          </w:tcPr>
          <w:p w14:paraId="38E48D3B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DDD5AA3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23E65" w:rsidRPr="00707DE3" w14:paraId="00A77E0A" w14:textId="77777777" w:rsidTr="00FF509F">
        <w:tc>
          <w:tcPr>
            <w:tcW w:w="4675" w:type="dxa"/>
          </w:tcPr>
          <w:p w14:paraId="4A5995C7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6C6B62A" w:rsidR="00A23E65" w:rsidRPr="00707DE3" w:rsidRDefault="00AF357D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23E65" w:rsidRPr="00707DE3" w14:paraId="0AB81C7E" w14:textId="77777777" w:rsidTr="00FF509F">
        <w:tc>
          <w:tcPr>
            <w:tcW w:w="4675" w:type="dxa"/>
          </w:tcPr>
          <w:p w14:paraId="349B034D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AAF054A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23E65" w:rsidRPr="00707DE3" w14:paraId="3485FB46" w14:textId="77777777" w:rsidTr="00FF509F">
        <w:tc>
          <w:tcPr>
            <w:tcW w:w="4675" w:type="dxa"/>
          </w:tcPr>
          <w:p w14:paraId="5429D0E9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3468286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23E65" w:rsidRPr="00707DE3" w14:paraId="26EB7CB4" w14:textId="77777777" w:rsidTr="00FF509F">
        <w:tc>
          <w:tcPr>
            <w:tcW w:w="4675" w:type="dxa"/>
          </w:tcPr>
          <w:p w14:paraId="13057C3B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B60C5D9" w:rsidR="00A23E65" w:rsidRPr="00707DE3" w:rsidRDefault="005A5D33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23E65" w:rsidRPr="00707DE3" w14:paraId="6A72E96B" w14:textId="77777777" w:rsidTr="00FF509F">
        <w:tc>
          <w:tcPr>
            <w:tcW w:w="4675" w:type="dxa"/>
          </w:tcPr>
          <w:p w14:paraId="331BC7C7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CF31BC" w:rsidR="00A23E65" w:rsidRPr="00707DE3" w:rsidRDefault="005A5D33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23E65" w:rsidRPr="00707DE3" w14:paraId="562B24E9" w14:textId="77777777" w:rsidTr="00FF509F">
        <w:tc>
          <w:tcPr>
            <w:tcW w:w="4675" w:type="dxa"/>
          </w:tcPr>
          <w:p w14:paraId="5571A049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FA98398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23E65" w:rsidRPr="00707DE3" w14:paraId="114C721C" w14:textId="77777777" w:rsidTr="00FF509F">
        <w:tc>
          <w:tcPr>
            <w:tcW w:w="4675" w:type="dxa"/>
          </w:tcPr>
          <w:p w14:paraId="5033D4AA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978B86A" w:rsidR="00A23E65" w:rsidRPr="00707DE3" w:rsidRDefault="00D918E9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proofErr w:type="spellEnd"/>
          </w:p>
        </w:tc>
      </w:tr>
      <w:tr w:rsidR="00A23E65" w:rsidRPr="00707DE3" w14:paraId="4567CBBF" w14:textId="77777777" w:rsidTr="00FF509F">
        <w:tc>
          <w:tcPr>
            <w:tcW w:w="4675" w:type="dxa"/>
          </w:tcPr>
          <w:p w14:paraId="3CC25831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8922397" w:rsidR="00A23E65" w:rsidRPr="00707DE3" w:rsidRDefault="00AF357D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23E65" w:rsidRPr="00707DE3" w14:paraId="561B6504" w14:textId="77777777" w:rsidTr="00FF509F">
        <w:tc>
          <w:tcPr>
            <w:tcW w:w="4675" w:type="dxa"/>
          </w:tcPr>
          <w:p w14:paraId="3A0030F5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0975CAA" w:rsidR="00A23E65" w:rsidRPr="00707DE3" w:rsidRDefault="00AF357D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23E65" w:rsidRPr="00707DE3" w14:paraId="3B8740ED" w14:textId="77777777" w:rsidTr="00FF509F">
        <w:tc>
          <w:tcPr>
            <w:tcW w:w="4675" w:type="dxa"/>
          </w:tcPr>
          <w:p w14:paraId="73FF4110" w14:textId="77777777" w:rsidR="00A23E65" w:rsidRPr="00707DE3" w:rsidRDefault="00A23E65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2ED2D74" w:rsidR="00A23E65" w:rsidRPr="00707DE3" w:rsidRDefault="00AF357D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B18C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B18C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1C7276" w:rsidRDefault="00FF7EE8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Q3) </w:t>
      </w:r>
      <w:r w:rsidRPr="001C7276">
        <w:rPr>
          <w:rFonts w:ascii="Times New Roman" w:hAnsi="Times New Roman" w:cs="Times New Roman"/>
          <w:b/>
          <w:bCs/>
          <w:sz w:val="28"/>
          <w:szCs w:val="28"/>
        </w:rPr>
        <w:t>Three</w:t>
      </w:r>
      <w:r w:rsidR="00266B62"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64C8D33A" w14:textId="14C42A64" w:rsidR="00B47A55" w:rsidRDefault="00B47A55" w:rsidP="007B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coins are tossed so</w:t>
      </w:r>
    </w:p>
    <w:p w14:paraId="4EB76CDB" w14:textId="65DD0121" w:rsidR="00B47A55" w:rsidRDefault="00B47A55" w:rsidP="007B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= (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,HTH,THH,TTH,THT,</w:t>
      </w:r>
      <w:r w:rsidR="00AD52E2">
        <w:rPr>
          <w:rFonts w:ascii="Times New Roman" w:hAnsi="Times New Roman" w:cs="Times New Roman"/>
          <w:sz w:val="28"/>
          <w:szCs w:val="28"/>
        </w:rPr>
        <w:t>HTT,</w:t>
      </w:r>
      <w:r>
        <w:rPr>
          <w:rFonts w:ascii="Times New Roman" w:hAnsi="Times New Roman" w:cs="Times New Roman"/>
          <w:sz w:val="28"/>
          <w:szCs w:val="28"/>
        </w:rPr>
        <w:t>TTT)</w:t>
      </w:r>
    </w:p>
    <w:p w14:paraId="6A8133EA" w14:textId="629E4BC5" w:rsidR="00AD52E2" w:rsidRDefault="00AD52E2" w:rsidP="007B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= (</w:t>
      </w:r>
      <w:proofErr w:type="gramStart"/>
      <w:r>
        <w:rPr>
          <w:rFonts w:ascii="Times New Roman" w:hAnsi="Times New Roman" w:cs="Times New Roman"/>
          <w:sz w:val="28"/>
          <w:szCs w:val="28"/>
        </w:rPr>
        <w:t>HHT,THH</w:t>
      </w:r>
      <w:proofErr w:type="gramEnd"/>
      <w:r>
        <w:rPr>
          <w:rFonts w:ascii="Times New Roman" w:hAnsi="Times New Roman" w:cs="Times New Roman"/>
          <w:sz w:val="28"/>
          <w:szCs w:val="28"/>
        </w:rPr>
        <w:t>,HTH)</w:t>
      </w:r>
    </w:p>
    <w:p w14:paraId="6DCDB2C9" w14:textId="0750AA48" w:rsidR="00AD52E2" w:rsidRDefault="00AD52E2" w:rsidP="007B18C3">
      <w:pPr>
        <w:rPr>
          <w:rFonts w:ascii="Times New Roman" w:hAnsi="Times New Roman" w:cs="Times New Roman"/>
          <w:sz w:val="28"/>
          <w:szCs w:val="28"/>
        </w:rPr>
      </w:pPr>
    </w:p>
    <w:p w14:paraId="3CA136F1" w14:textId="449AFDA5" w:rsidR="00AD52E2" w:rsidRDefault="00AD52E2" w:rsidP="007B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Favorable / </w:t>
      </w:r>
      <w:proofErr w:type="gramStart"/>
      <w:r>
        <w:rPr>
          <w:rFonts w:ascii="Times New Roman" w:hAnsi="Times New Roman" w:cs="Times New Roman"/>
          <w:sz w:val="28"/>
          <w:szCs w:val="28"/>
        </w:rPr>
        <w:t>Possible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E2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2C0003BC" w14:textId="77777777" w:rsidR="00B47A55" w:rsidRPr="00707DE3" w:rsidRDefault="00B47A55" w:rsidP="007B18C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1C7276" w:rsidRDefault="00266B62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 xml:space="preserve">)  </w:t>
      </w:r>
      <w:r w:rsidRPr="001C7276">
        <w:rPr>
          <w:rFonts w:ascii="Times New Roman" w:hAnsi="Times New Roman" w:cs="Times New Roman"/>
          <w:b/>
          <w:bCs/>
          <w:sz w:val="28"/>
          <w:szCs w:val="28"/>
        </w:rPr>
        <w:t>Two</w:t>
      </w:r>
      <w:proofErr w:type="gramEnd"/>
      <w:r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1C7276" w:rsidRDefault="00266B62" w:rsidP="007B1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1C7276" w:rsidRDefault="00266B62" w:rsidP="007B1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1C7276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77777777" w:rsidR="00266B62" w:rsidRPr="001C7276" w:rsidRDefault="00266B62" w:rsidP="007B1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562D311F" w14:textId="2E36BF7E" w:rsidR="002E0863" w:rsidRDefault="002E0863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5D1F4A" w14:textId="09016914" w:rsidR="00B3425D" w:rsidRPr="001C7276" w:rsidRDefault="00B3425D" w:rsidP="007B18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>Zero</w:t>
      </w:r>
    </w:p>
    <w:p w14:paraId="5B95869D" w14:textId="2B3A9D15" w:rsidR="009B7324" w:rsidRDefault="009B7324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roll two </w:t>
      </w:r>
      <w:proofErr w:type="gramStart"/>
      <w:r>
        <w:rPr>
          <w:rFonts w:ascii="Times New Roman" w:hAnsi="Times New Roman" w:cs="Times New Roman"/>
          <w:sz w:val="28"/>
          <w:szCs w:val="28"/>
        </w:rPr>
        <w:t>dice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 always get sum of number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so the probability of getting sum equal to 1 Is ZERO</w:t>
      </w:r>
    </w:p>
    <w:p w14:paraId="63F86731" w14:textId="77777777" w:rsidR="009B7324" w:rsidRPr="009B7324" w:rsidRDefault="009B7324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C858B0" w14:textId="05BC025C" w:rsidR="009B7324" w:rsidRPr="00433BE2" w:rsidRDefault="009B7324" w:rsidP="007B18C3">
      <w:pPr>
        <w:pStyle w:val="ListParagraph"/>
        <w:numPr>
          <w:ilvl w:val="0"/>
          <w:numId w:val="11"/>
        </w:numPr>
        <w:shd w:val="clear" w:color="auto" w:fill="FFFFFF"/>
        <w:spacing w:before="75" w:after="75" w:line="42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The set of possible outcomes when we roll a die are {1, 2, 3, 4, 5, 6}</w:t>
      </w:r>
    </w:p>
    <w:p w14:paraId="10FF2EA2" w14:textId="77777777" w:rsidR="009B7324" w:rsidRPr="00433BE2" w:rsidRDefault="009B7324" w:rsidP="007B18C3">
      <w:pPr>
        <w:shd w:val="clear" w:color="auto" w:fill="FFFFFF"/>
        <w:spacing w:before="75" w:after="75" w:line="42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So, when we roll two dice there are 6 × 6 = 36 possibilities.</w:t>
      </w:r>
    </w:p>
    <w:p w14:paraId="28ACB666" w14:textId="4C7A92E8" w:rsidR="009B7324" w:rsidRPr="00433BE2" w:rsidRDefault="009B7324" w:rsidP="007B18C3">
      <w:pPr>
        <w:shd w:val="clear" w:color="auto" w:fill="FFFFFF"/>
        <w:spacing w:before="75" w:after="75" w:line="42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When we roll two dice, the possibility of getting number 4 is (1, 3), (2, 2), and (3,1).</w:t>
      </w:r>
    </w:p>
    <w:p w14:paraId="04DE2DB7" w14:textId="77777777" w:rsidR="009B7324" w:rsidRPr="00433BE2" w:rsidRDefault="009B7324" w:rsidP="007B18C3">
      <w:pPr>
        <w:shd w:val="clear" w:color="auto" w:fill="FFFFFF"/>
        <w:spacing w:before="75" w:after="75" w:line="42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So,</w:t>
      </w:r>
    </w:p>
    <w:p w14:paraId="5A8C83F8" w14:textId="12F838C3" w:rsidR="009B7324" w:rsidRPr="00433BE2" w:rsidRDefault="009B7324" w:rsidP="007B18C3">
      <w:pPr>
        <w:shd w:val="clear" w:color="auto" w:fill="FFFFFF"/>
        <w:spacing w:after="0" w:line="420" w:lineRule="atLeast"/>
        <w:ind w:left="106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The number of </w:t>
      </w:r>
      <w:r w:rsidR="00433BE2"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favourable</w:t>
      </w: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outcomes = 3</w:t>
      </w:r>
    </w:p>
    <w:p w14:paraId="5BAFADAA" w14:textId="77777777" w:rsidR="009B7324" w:rsidRPr="00433BE2" w:rsidRDefault="009B7324" w:rsidP="007B18C3">
      <w:pPr>
        <w:shd w:val="clear" w:color="auto" w:fill="FFFFFF"/>
        <w:spacing w:after="0" w:line="420" w:lineRule="atLeast"/>
        <w:ind w:left="106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Total number of possibilities = 36</w:t>
      </w:r>
    </w:p>
    <w:p w14:paraId="7DA63429" w14:textId="6E13BFB1" w:rsidR="009B7324" w:rsidRPr="00433BE2" w:rsidRDefault="009B7324" w:rsidP="007B18C3">
      <w:pPr>
        <w:shd w:val="clear" w:color="auto" w:fill="FFFFFF"/>
        <w:spacing w:after="0" w:line="420" w:lineRule="atLeast"/>
        <w:ind w:left="106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lastRenderedPageBreak/>
        <w:t xml:space="preserve">Probability = The number of </w:t>
      </w:r>
      <w:r w:rsidR="002638D8"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favourable</w:t>
      </w:r>
      <w:r w:rsidRPr="00433BE2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outcomes / Total number of possibilities = 3 / 36 = 1/12.</w:t>
      </w:r>
    </w:p>
    <w:p w14:paraId="6C2C0E31" w14:textId="77777777" w:rsidR="009B7324" w:rsidRPr="00433BE2" w:rsidRDefault="009B7324" w:rsidP="007B18C3">
      <w:pPr>
        <w:pStyle w:val="ListParagraph"/>
        <w:ind w:left="1068"/>
        <w:rPr>
          <w:rFonts w:ascii="Times New Roman" w:hAnsi="Times New Roman" w:cs="Times New Roman"/>
          <w:sz w:val="28"/>
          <w:szCs w:val="28"/>
        </w:rPr>
      </w:pPr>
    </w:p>
    <w:p w14:paraId="1C0E3C31" w14:textId="2AC6A161" w:rsidR="003F1C3D" w:rsidRPr="00433BE2" w:rsidRDefault="003F1C3D" w:rsidP="007B18C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33BE2">
        <w:rPr>
          <w:rFonts w:cstheme="minorHAnsi"/>
          <w:sz w:val="28"/>
          <w:szCs w:val="28"/>
        </w:rPr>
        <w:t>Total number of possible outcomes = 36</w:t>
      </w:r>
    </w:p>
    <w:p w14:paraId="2129C029" w14:textId="77777777" w:rsidR="003F1C3D" w:rsidRPr="00433BE2" w:rsidRDefault="003F1C3D" w:rsidP="007B18C3">
      <w:pPr>
        <w:pStyle w:val="ListParagraph"/>
        <w:rPr>
          <w:rFonts w:cstheme="minorHAnsi"/>
          <w:sz w:val="28"/>
          <w:szCs w:val="28"/>
        </w:rPr>
      </w:pPr>
    </w:p>
    <w:p w14:paraId="0F75FB0F" w14:textId="06B69A68" w:rsidR="003F1C3D" w:rsidRDefault="003F1C3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of number divisible by both 2 and 3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and 12</w:t>
      </w:r>
    </w:p>
    <w:p w14:paraId="59BDB388" w14:textId="671F4875" w:rsidR="003F1C3D" w:rsidRDefault="003F1C3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= (1,5) (5,1) (2,4) (4,2) (3,3) (6,6) = 6</w:t>
      </w:r>
    </w:p>
    <w:p w14:paraId="362B94E9" w14:textId="40FC7CDF" w:rsidR="003F1C3D" w:rsidRDefault="003F1C3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4F42C4" w14:textId="6F404004" w:rsidR="003F1C3D" w:rsidRDefault="003F1C3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</w:t>
      </w:r>
      <w:proofErr w:type="gramStart"/>
      <w:r>
        <w:rPr>
          <w:rFonts w:ascii="Times New Roman" w:hAnsi="Times New Roman" w:cs="Times New Roman"/>
          <w:sz w:val="28"/>
          <w:szCs w:val="28"/>
        </w:rPr>
        <w:t>=  Favorable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Possible outcomes</w:t>
      </w:r>
    </w:p>
    <w:p w14:paraId="47339A62" w14:textId="1628D858" w:rsidR="003F1C3D" w:rsidRDefault="003F1C3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6/</w:t>
      </w:r>
      <w:proofErr w:type="gramStart"/>
      <w:r>
        <w:rPr>
          <w:rFonts w:ascii="Times New Roman" w:hAnsi="Times New Roman" w:cs="Times New Roman"/>
          <w:sz w:val="28"/>
          <w:szCs w:val="28"/>
        </w:rPr>
        <w:t>36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2F5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788D99FF" w14:textId="77777777" w:rsidR="00F407B7" w:rsidRPr="001C7276" w:rsidRDefault="00F407B7" w:rsidP="007B18C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1C7276">
        <w:rPr>
          <w:b/>
          <w:bCs/>
          <w:sz w:val="28"/>
          <w:szCs w:val="28"/>
        </w:rPr>
        <w:t>A</w:t>
      </w:r>
      <w:proofErr w:type="gramEnd"/>
      <w:r w:rsidRPr="001C7276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36CD8D5" w:rsidR="00022704" w:rsidRDefault="00022704" w:rsidP="007B18C3">
      <w:pPr>
        <w:rPr>
          <w:rFonts w:ascii="Times New Roman" w:hAnsi="Times New Roman" w:cs="Times New Roman"/>
          <w:sz w:val="28"/>
          <w:szCs w:val="28"/>
        </w:rPr>
      </w:pPr>
    </w:p>
    <w:p w14:paraId="17E40C18" w14:textId="3D83EF36" w:rsidR="002E0863" w:rsidRDefault="00B95EAB" w:rsidP="007B18C3">
      <w:pPr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</w:pP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Total number of balls = (2 + 3 + 2) = 7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n(S) = Number of ways of drawing 2 balls out of 7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=7C2​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</w:r>
      <w:proofErr w:type="gramStart"/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=</w:t>
      </w:r>
      <w:r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(</w:t>
      </w:r>
      <w:proofErr w:type="gramEnd"/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7×6)</w:t>
      </w:r>
      <w:r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 xml:space="preserve"> 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​</w:t>
      </w:r>
      <w:r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/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 xml:space="preserve"> (2×1)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=21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E = Event of drawing 2 balls, none of which is blue.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n(E)= Number of ways of drawing 2 balls out of (2 + 3) balls.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=5C2​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=</w:t>
      </w:r>
      <w:r w:rsidR="00C64901"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 xml:space="preserve"> 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(5×4)</w:t>
      </w:r>
      <w:r w:rsidR="00C64901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 xml:space="preserve"> / </w:t>
      </w:r>
      <w:r w:rsidR="00C64901"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(2×1)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​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=10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br/>
        <w:t>P(E)=n(</w:t>
      </w:r>
      <w:r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E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)</w:t>
      </w:r>
      <w:r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 xml:space="preserve"> /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n(</w:t>
      </w:r>
      <w:r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S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)</w:t>
      </w:r>
      <w:r w:rsidR="004F52F5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 xml:space="preserve"> 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​=</w:t>
      </w:r>
      <w:r w:rsidRPr="004F52F5">
        <w:rPr>
          <w:rFonts w:ascii="Times New Roman" w:eastAsiaTheme="majorEastAsia" w:hAnsi="Times New Roman" w:cs="Times New Roman"/>
          <w:b/>
          <w:bCs/>
          <w:color w:val="000000"/>
          <w:spacing w:val="-8"/>
          <w:sz w:val="28"/>
          <w:szCs w:val="28"/>
          <w:bdr w:val="none" w:sz="0" w:space="0" w:color="auto" w:frame="1"/>
          <w:lang w:val="en-IN"/>
        </w:rPr>
        <w:t>10/21</w:t>
      </w:r>
      <w:r w:rsidRPr="00B95EAB"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  <w:t>​</w:t>
      </w:r>
    </w:p>
    <w:p w14:paraId="097CACC8" w14:textId="77777777" w:rsidR="002638D8" w:rsidRPr="002638D8" w:rsidRDefault="002638D8" w:rsidP="007B18C3">
      <w:pPr>
        <w:rPr>
          <w:rFonts w:ascii="Times New Roman" w:eastAsiaTheme="majorEastAsia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/>
        </w:rPr>
      </w:pPr>
    </w:p>
    <w:p w14:paraId="22B0C186" w14:textId="380064A9" w:rsidR="00BE6CBD" w:rsidRPr="001C7276" w:rsidRDefault="006432DB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1C7276">
        <w:rPr>
          <w:rFonts w:ascii="Times New Roman" w:hAnsi="Times New Roman" w:cs="Times New Roman"/>
          <w:b/>
          <w:bCs/>
          <w:sz w:val="28"/>
          <w:szCs w:val="28"/>
        </w:rPr>
        <w:t>child</w:t>
      </w:r>
    </w:p>
    <w:p w14:paraId="71FCEC1F" w14:textId="77777777" w:rsidR="00022704" w:rsidRPr="001C7276" w:rsidRDefault="00BE6CBD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1C7276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1C72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1C7276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1C727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1C727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7B1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7B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7B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6563"/>
        <w:gridCol w:w="2060"/>
      </w:tblGrid>
      <w:tr w:rsidR="00602714" w:rsidRPr="00602714" w14:paraId="50F5569F" w14:textId="77777777" w:rsidTr="007E21E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6220" w:type="dxa"/>
              <w:tblLook w:val="04A0" w:firstRow="1" w:lastRow="0" w:firstColumn="1" w:lastColumn="0" w:noHBand="0" w:noVBand="1"/>
            </w:tblPr>
            <w:tblGrid>
              <w:gridCol w:w="1072"/>
              <w:gridCol w:w="1360"/>
              <w:gridCol w:w="1840"/>
              <w:gridCol w:w="2060"/>
            </w:tblGrid>
            <w:tr w:rsidR="007E21E4" w:rsidRPr="002638D8" w14:paraId="6141E5DC" w14:textId="77777777" w:rsidTr="007E21E4">
              <w:trPr>
                <w:trHeight w:val="732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FB22F5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CHILD</w:t>
                  </w:r>
                </w:p>
              </w:tc>
              <w:tc>
                <w:tcPr>
                  <w:tcW w:w="13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078DB43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Candies count</w:t>
                  </w:r>
                </w:p>
              </w:tc>
              <w:tc>
                <w:tcPr>
                  <w:tcW w:w="18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80588B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Probability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19B5D" w14:textId="0222862F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7E21E4" w:rsidRPr="002638D8" w14:paraId="669E3629" w14:textId="77777777" w:rsidTr="007E21E4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81C0B6B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6EEDC8B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8F7DB7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0.015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69850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  <w:t>0.015</w:t>
                  </w:r>
                </w:p>
              </w:tc>
            </w:tr>
            <w:tr w:rsidR="007E21E4" w:rsidRPr="002638D8" w14:paraId="70980F12" w14:textId="77777777" w:rsidTr="007E21E4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E90C1E5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B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26B69D2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4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C79241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0.2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28FEC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  <w:t>0.8</w:t>
                  </w:r>
                </w:p>
              </w:tc>
            </w:tr>
            <w:tr w:rsidR="007E21E4" w:rsidRPr="002638D8" w14:paraId="551BB8A2" w14:textId="77777777" w:rsidTr="007E21E4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4872A8A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C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077B37F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3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B2DCDEE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0.65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41DF2E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  <w:t>1.95</w:t>
                  </w:r>
                </w:p>
              </w:tc>
            </w:tr>
            <w:tr w:rsidR="007E21E4" w:rsidRPr="002638D8" w14:paraId="3D7E96AC" w14:textId="77777777" w:rsidTr="007E21E4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86FF49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FC6498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5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9ABE339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0.005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8F0E6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  <w:t>0.025</w:t>
                  </w:r>
                </w:p>
              </w:tc>
            </w:tr>
            <w:tr w:rsidR="007E21E4" w:rsidRPr="002638D8" w14:paraId="1B9824F1" w14:textId="77777777" w:rsidTr="007E21E4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672CA3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E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282F1F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6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9A4A428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0.01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3A81F2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  <w:t>0.06</w:t>
                  </w:r>
                </w:p>
              </w:tc>
            </w:tr>
            <w:tr w:rsidR="007E21E4" w:rsidRPr="002638D8" w14:paraId="3B89A8BF" w14:textId="77777777" w:rsidTr="007E21E4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CDE720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F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4288B99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2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2801F4E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0.12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DF26A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  <w:t>0.24</w:t>
                  </w:r>
                </w:p>
              </w:tc>
            </w:tr>
            <w:tr w:rsidR="007E21E4" w:rsidRPr="002638D8" w14:paraId="483AAE68" w14:textId="77777777" w:rsidTr="007E21E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B71DE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C1A41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809D4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DD82B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7E21E4" w:rsidRPr="002638D8" w14:paraId="3B42208A" w14:textId="77777777" w:rsidTr="007E21E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19BE2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5E740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533EE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  <w:t>Expected Value E(x)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5F559" w14:textId="77777777" w:rsidR="007E21E4" w:rsidRPr="002638D8" w:rsidRDefault="007E21E4" w:rsidP="007B1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2638D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IN" w:eastAsia="en-IN"/>
                    </w:rPr>
                    <w:t>3.09</w:t>
                  </w:r>
                </w:p>
              </w:tc>
            </w:tr>
          </w:tbl>
          <w:p w14:paraId="7AE1CC72" w14:textId="53B79076" w:rsidR="00602714" w:rsidRPr="002638D8" w:rsidRDefault="00602714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D3E21" w14:textId="5ADC6265" w:rsidR="00602714" w:rsidRPr="002638D8" w:rsidRDefault="00602714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</w:tr>
    </w:tbl>
    <w:p w14:paraId="6E786141" w14:textId="77777777" w:rsidR="006D7AA1" w:rsidRDefault="006D7AA1" w:rsidP="007B18C3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7B18C3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1C7276" w:rsidRDefault="00022704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1C7276" w:rsidRDefault="000B417C" w:rsidP="007B18C3">
      <w:pPr>
        <w:rPr>
          <w:b/>
          <w:bCs/>
          <w:sz w:val="28"/>
          <w:szCs w:val="28"/>
        </w:rPr>
      </w:pPr>
      <w:r w:rsidRPr="001C7276">
        <w:rPr>
          <w:b/>
          <w:bCs/>
          <w:sz w:val="28"/>
          <w:szCs w:val="28"/>
        </w:rPr>
        <w:t>Q7</w:t>
      </w:r>
      <w:r w:rsidR="00266B62" w:rsidRPr="001C7276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7A1E3A7" w:rsidR="00266B62" w:rsidRPr="001C7276" w:rsidRDefault="00266B62" w:rsidP="007B18C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1C7276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="00022704" w:rsidRPr="001C7276">
        <w:rPr>
          <w:b/>
          <w:bCs/>
          <w:sz w:val="28"/>
          <w:szCs w:val="28"/>
        </w:rPr>
        <w:t>Points,Score</w:t>
      </w:r>
      <w:proofErr w:type="gramEnd"/>
      <w:r w:rsidR="00022704" w:rsidRPr="001C7276">
        <w:rPr>
          <w:b/>
          <w:bCs/>
          <w:sz w:val="28"/>
          <w:szCs w:val="28"/>
        </w:rPr>
        <w:t>,Weigh</w:t>
      </w:r>
      <w:proofErr w:type="spellEnd"/>
      <w:r w:rsidR="00FC62AA" w:rsidRPr="001C7276">
        <w:rPr>
          <w:b/>
          <w:bCs/>
          <w:sz w:val="28"/>
          <w:szCs w:val="28"/>
        </w:rPr>
        <w:t xml:space="preserve"> </w:t>
      </w:r>
      <w:r w:rsidR="00022704" w:rsidRPr="001C7276">
        <w:rPr>
          <w:b/>
          <w:bCs/>
          <w:sz w:val="28"/>
          <w:szCs w:val="28"/>
        </w:rPr>
        <w:t>&gt;</w:t>
      </w:r>
    </w:p>
    <w:p w14:paraId="02C00AE2" w14:textId="77777777" w:rsidR="00266B62" w:rsidRPr="001C7276" w:rsidRDefault="00266B62" w:rsidP="007B18C3">
      <w:pPr>
        <w:pStyle w:val="ListParagraph"/>
        <w:ind w:left="1080"/>
        <w:rPr>
          <w:b/>
          <w:bCs/>
          <w:sz w:val="28"/>
          <w:szCs w:val="28"/>
        </w:rPr>
      </w:pPr>
      <w:r w:rsidRPr="001C7276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18263F0" w:rsidR="00266B62" w:rsidRDefault="000D69F4" w:rsidP="007B18C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5522CA1C" w14:textId="32B07D99" w:rsidR="00A4055A" w:rsidRDefault="00FC62AA" w:rsidP="007B18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</w:t>
      </w:r>
    </w:p>
    <w:p w14:paraId="37CF1FDD" w14:textId="0776A45B" w:rsidR="00A4055A" w:rsidRPr="00A4055A" w:rsidRDefault="00A4055A" w:rsidP="007B18C3">
      <w:pPr>
        <w:rPr>
          <w:sz w:val="28"/>
          <w:szCs w:val="28"/>
        </w:rPr>
      </w:pPr>
      <w:r w:rsidRPr="00A4055A">
        <w:rPr>
          <w:sz w:val="28"/>
          <w:szCs w:val="28"/>
        </w:rPr>
        <w:t>Mean =</w:t>
      </w: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3.59656</w:t>
      </w:r>
    </w:p>
    <w:p w14:paraId="5ED34E9D" w14:textId="77777777" w:rsidR="00A4055A" w:rsidRPr="00A4055A" w:rsidRDefault="00A4055A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Median =</w:t>
      </w:r>
      <w:r w:rsidR="00FC62AA"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3.695,</w:t>
      </w:r>
    </w:p>
    <w:p w14:paraId="52B7F571" w14:textId="7A2950BC" w:rsidR="00FC62AA" w:rsidRPr="00A4055A" w:rsidRDefault="00A4055A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Mode =</w:t>
      </w:r>
      <w:r w:rsidR="00FC62AA"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3.92</w:t>
      </w:r>
    </w:p>
    <w:p w14:paraId="1E0B40FF" w14:textId="2FA54336" w:rsidR="00A4055A" w:rsidRPr="00A4055A" w:rsidRDefault="00A4055A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Min = 2.76</w:t>
      </w:r>
    </w:p>
    <w:p w14:paraId="72103DE3" w14:textId="4F7A0289" w:rsidR="00A4055A" w:rsidRPr="00A4055A" w:rsidRDefault="00A4055A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Max = 4.93</w:t>
      </w:r>
    </w:p>
    <w:p w14:paraId="16C02FEB" w14:textId="6012C13F" w:rsidR="00A4055A" w:rsidRDefault="00A4055A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lastRenderedPageBreak/>
        <w:t>Range = 2.17</w:t>
      </w:r>
    </w:p>
    <w:p w14:paraId="4A8C73B7" w14:textId="5D5FABD2" w:rsidR="00A4055A" w:rsidRDefault="00A4055A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Variance = 0.27</w:t>
      </w:r>
    </w:p>
    <w:p w14:paraId="3A4F9026" w14:textId="4D4478D3" w:rsidR="00A4055A" w:rsidRPr="00A4055A" w:rsidRDefault="00A4055A" w:rsidP="007B18C3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Std Deviation = 0.526</w:t>
      </w:r>
    </w:p>
    <w:p w14:paraId="11C072F9" w14:textId="03F16628" w:rsidR="00E9130F" w:rsidRDefault="00FC62AA" w:rsidP="007B18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Scores</w:t>
      </w:r>
    </w:p>
    <w:p w14:paraId="17C38BF4" w14:textId="3AAA3F02" w:rsidR="00E9130F" w:rsidRPr="00A4055A" w:rsidRDefault="00E9130F" w:rsidP="007B18C3">
      <w:pPr>
        <w:rPr>
          <w:sz w:val="28"/>
          <w:szCs w:val="28"/>
        </w:rPr>
      </w:pPr>
      <w:r w:rsidRPr="00A4055A">
        <w:rPr>
          <w:sz w:val="28"/>
          <w:szCs w:val="28"/>
        </w:rPr>
        <w:t>Mean =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3.2173</w:t>
      </w:r>
    </w:p>
    <w:p w14:paraId="43DCCF08" w14:textId="133EA51E" w:rsidR="00E9130F" w:rsidRPr="00A4055A" w:rsidRDefault="00E9130F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Median = </w:t>
      </w:r>
      <w:r>
        <w:rPr>
          <w:b/>
          <w:bCs/>
          <w:sz w:val="28"/>
          <w:szCs w:val="28"/>
        </w:rPr>
        <w:t>3.325</w:t>
      </w:r>
    </w:p>
    <w:p w14:paraId="08FF3E83" w14:textId="22192B99" w:rsidR="00E9130F" w:rsidRPr="00A4055A" w:rsidRDefault="00E9130F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Mode = </w:t>
      </w:r>
      <w:r>
        <w:rPr>
          <w:b/>
          <w:bCs/>
          <w:sz w:val="28"/>
          <w:szCs w:val="28"/>
        </w:rPr>
        <w:t>3.44</w:t>
      </w:r>
    </w:p>
    <w:p w14:paraId="430DE63B" w14:textId="6C0BF6CA" w:rsidR="00E9130F" w:rsidRPr="00A4055A" w:rsidRDefault="00E9130F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Min = 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1.513</w:t>
      </w:r>
    </w:p>
    <w:p w14:paraId="07463995" w14:textId="53E2A9CA" w:rsidR="00E9130F" w:rsidRPr="00A4055A" w:rsidRDefault="00E9130F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Max = 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5.424</w:t>
      </w:r>
    </w:p>
    <w:p w14:paraId="2C1BBBEF" w14:textId="6AE64575" w:rsidR="00E9130F" w:rsidRDefault="00E9130F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Range = 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3.911</w:t>
      </w:r>
    </w:p>
    <w:p w14:paraId="3F057925" w14:textId="07509AB7" w:rsidR="00E9130F" w:rsidRDefault="00E9130F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Variance = </w:t>
      </w:r>
      <w:r>
        <w:rPr>
          <w:b/>
          <w:bCs/>
          <w:sz w:val="28"/>
          <w:szCs w:val="28"/>
        </w:rPr>
        <w:t>0.927,</w:t>
      </w:r>
    </w:p>
    <w:p w14:paraId="011EDAFB" w14:textId="7DDADCF6" w:rsidR="00E9130F" w:rsidRPr="00E9130F" w:rsidRDefault="00E9130F" w:rsidP="007B18C3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Std Deviation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= </w:t>
      </w:r>
      <w:r>
        <w:rPr>
          <w:b/>
          <w:bCs/>
          <w:sz w:val="28"/>
          <w:szCs w:val="28"/>
        </w:rPr>
        <w:t xml:space="preserve"> 0.963</w:t>
      </w:r>
      <w:proofErr w:type="gramEnd"/>
    </w:p>
    <w:p w14:paraId="2DECEDE7" w14:textId="212E8808" w:rsidR="00FC62AA" w:rsidRDefault="00FC62AA" w:rsidP="007B18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 =</w:t>
      </w:r>
    </w:p>
    <w:p w14:paraId="346661EF" w14:textId="2945CE9F" w:rsidR="003908E1" w:rsidRPr="00A4055A" w:rsidRDefault="003908E1" w:rsidP="007B18C3">
      <w:pPr>
        <w:rPr>
          <w:sz w:val="28"/>
          <w:szCs w:val="28"/>
        </w:rPr>
      </w:pPr>
      <w:r w:rsidRPr="00A4055A">
        <w:rPr>
          <w:sz w:val="28"/>
          <w:szCs w:val="28"/>
        </w:rPr>
        <w:t>Mean =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17.848,</w:t>
      </w:r>
    </w:p>
    <w:p w14:paraId="56C7E856" w14:textId="33598753" w:rsidR="003908E1" w:rsidRPr="00A4055A" w:rsidRDefault="003908E1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Median = </w:t>
      </w:r>
      <w:r>
        <w:rPr>
          <w:b/>
          <w:bCs/>
          <w:sz w:val="28"/>
          <w:szCs w:val="28"/>
        </w:rPr>
        <w:t>17.71,</w:t>
      </w:r>
    </w:p>
    <w:p w14:paraId="4E291544" w14:textId="040414AE" w:rsidR="003908E1" w:rsidRPr="00A4055A" w:rsidRDefault="003908E1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Mode = </w:t>
      </w:r>
      <w:r>
        <w:rPr>
          <w:b/>
          <w:bCs/>
          <w:sz w:val="28"/>
          <w:szCs w:val="28"/>
        </w:rPr>
        <w:t>17.02</w:t>
      </w:r>
    </w:p>
    <w:p w14:paraId="1921AC5E" w14:textId="64317E28" w:rsidR="003908E1" w:rsidRPr="00A4055A" w:rsidRDefault="003908E1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Min = 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14.5</w:t>
      </w:r>
    </w:p>
    <w:p w14:paraId="3BDE63BF" w14:textId="6638B7D3" w:rsidR="003908E1" w:rsidRPr="00A4055A" w:rsidRDefault="003908E1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Max = 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22.9</w:t>
      </w:r>
    </w:p>
    <w:p w14:paraId="5DA568CE" w14:textId="3B00D922" w:rsidR="003908E1" w:rsidRDefault="003908E1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A4055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Range = 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8.4</w:t>
      </w:r>
    </w:p>
    <w:p w14:paraId="2DB29F8C" w14:textId="03E0C96D" w:rsidR="003908E1" w:rsidRDefault="003908E1" w:rsidP="007B18C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Variance = </w:t>
      </w:r>
      <w:r>
        <w:rPr>
          <w:b/>
          <w:bCs/>
          <w:sz w:val="28"/>
          <w:szCs w:val="28"/>
        </w:rPr>
        <w:t>3.093,</w:t>
      </w:r>
    </w:p>
    <w:p w14:paraId="389F893D" w14:textId="5AA6993A" w:rsidR="003908E1" w:rsidRDefault="003908E1" w:rsidP="007B18C3">
      <w:pPr>
        <w:rPr>
          <w:b/>
          <w:bCs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Std Deviation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= </w:t>
      </w:r>
      <w:r>
        <w:rPr>
          <w:b/>
          <w:bCs/>
          <w:sz w:val="28"/>
          <w:szCs w:val="28"/>
        </w:rPr>
        <w:t xml:space="preserve"> 1.758</w:t>
      </w:r>
      <w:proofErr w:type="gramEnd"/>
    </w:p>
    <w:p w14:paraId="44512587" w14:textId="3F3935B2" w:rsidR="00503747" w:rsidRDefault="00503747" w:rsidP="007B18C3">
      <w:pPr>
        <w:rPr>
          <w:b/>
          <w:bCs/>
          <w:sz w:val="28"/>
          <w:szCs w:val="28"/>
        </w:rPr>
      </w:pPr>
    </w:p>
    <w:p w14:paraId="10CDC196" w14:textId="40885BC1" w:rsidR="00503747" w:rsidRDefault="00503747" w:rsidP="007B18C3">
      <w:pPr>
        <w:rPr>
          <w:b/>
          <w:bCs/>
          <w:sz w:val="28"/>
          <w:szCs w:val="28"/>
        </w:rPr>
      </w:pPr>
    </w:p>
    <w:p w14:paraId="4A34C0CC" w14:textId="64D52919" w:rsidR="00503747" w:rsidRDefault="00503747" w:rsidP="007B18C3">
      <w:pPr>
        <w:rPr>
          <w:b/>
          <w:bCs/>
          <w:sz w:val="28"/>
          <w:szCs w:val="28"/>
        </w:rPr>
      </w:pPr>
    </w:p>
    <w:p w14:paraId="60969FDD" w14:textId="45A04E09" w:rsidR="00503747" w:rsidRDefault="00503747" w:rsidP="007B18C3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31DE76FA" wp14:editId="3E872824">
                <wp:extent cx="4572000" cy="2743200"/>
                <wp:effectExtent l="0" t="0" r="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4E60EE-1FD4-46A0-B03D-7BE83A4F36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31DE76FA" wp14:editId="3E872824">
                <wp:extent cx="4572000" cy="2743200"/>
                <wp:effectExtent l="0" t="0" r="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4E60EE-1FD4-46A0-B03D-7BE83A4F368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>
                          <a:extLst>
                            <a:ext uri="{FF2B5EF4-FFF2-40B4-BE49-F238E27FC236}">
                              <a16:creationId xmlns:a16="http://schemas.microsoft.com/office/drawing/2014/main" id="{0C4E60EE-1FD4-46A0-B03D-7BE83A4F368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621BC651" wp14:editId="5E93F813">
                <wp:extent cx="4572000" cy="2743200"/>
                <wp:effectExtent l="0" t="0" r="0" b="0"/>
                <wp:docPr id="12" name="Char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55B7AC-89CB-4D18-9805-A475AC236D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621BC651" wp14:editId="5E93F813">
                <wp:extent cx="4572000" cy="2743200"/>
                <wp:effectExtent l="0" t="0" r="0" b="0"/>
                <wp:docPr id="12" name="Char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55B7AC-89CB-4D18-9805-A475AC236DE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hart 12">
                          <a:extLst>
                            <a:ext uri="{FF2B5EF4-FFF2-40B4-BE49-F238E27FC236}">
                              <a16:creationId xmlns:a16="http://schemas.microsoft.com/office/drawing/2014/main" id="{2855B7AC-89CB-4D18-9805-A475AC236DE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6DA0EB42" wp14:editId="516E3491">
                <wp:extent cx="4572000" cy="2743200"/>
                <wp:effectExtent l="0" t="0" r="0" b="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00C95A-2192-422A-AD03-BA98D4FF00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6DA0EB42" wp14:editId="516E3491">
                <wp:extent cx="4572000" cy="2743200"/>
                <wp:effectExtent l="0" t="0" r="0" b="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00C95A-2192-422A-AD03-BA98D4FF007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hart 13">
                          <a:extLst>
                            <a:ext uri="{FF2B5EF4-FFF2-40B4-BE49-F238E27FC236}">
                              <a16:creationId xmlns:a16="http://schemas.microsoft.com/office/drawing/2014/main" id="{DA00C95A-2192-422A-AD03-BA98D4FF007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0BE3869B" wp14:editId="32AF9950">
                <wp:extent cx="3116580" cy="2594610"/>
                <wp:effectExtent l="0" t="0" r="7620" b="15240"/>
                <wp:docPr id="14" name="Chart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6D588B-E8A7-4137-9E29-C9487BF2C3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BE3869B" wp14:editId="32AF9950">
                <wp:extent cx="3116580" cy="2594610"/>
                <wp:effectExtent l="0" t="0" r="7620" b="15240"/>
                <wp:docPr id="14" name="Chart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6D588B-E8A7-4137-9E29-C9487BF2C37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Chart 14">
                          <a:extLst>
                            <a:ext uri="{FF2B5EF4-FFF2-40B4-BE49-F238E27FC236}">
                              <a16:creationId xmlns:a16="http://schemas.microsoft.com/office/drawing/2014/main" id="{1E6D588B-E8A7-4137-9E29-C9487BF2C37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2594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159963F6" wp14:editId="389C9C4D">
                <wp:extent cx="3383280" cy="2701290"/>
                <wp:effectExtent l="0" t="0" r="7620" b="381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92440B-23A5-4849-9835-BB0D397EFF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59963F6" wp14:editId="389C9C4D">
                <wp:extent cx="3383280" cy="2701290"/>
                <wp:effectExtent l="0" t="0" r="7620" b="381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92440B-23A5-4849-9835-BB0D397EFFF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1792440B-23A5-4849-9835-BB0D397EFFF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280" cy="2701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6B24F7D5" wp14:editId="0444999F">
                <wp:extent cx="3825240" cy="2788920"/>
                <wp:effectExtent l="0" t="0" r="3810" b="1143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C5043D-54C7-41DA-BCE0-2800AD5649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6B24F7D5" wp14:editId="0444999F">
                <wp:extent cx="3825240" cy="2788920"/>
                <wp:effectExtent l="0" t="0" r="3810" b="1143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C5043D-54C7-41DA-BCE0-2800AD56494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1EC5043D-54C7-41DA-BCE0-2800AD56494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40" cy="278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8DA59E" w14:textId="3D17625C" w:rsidR="00503747" w:rsidRDefault="00503747" w:rsidP="007B18C3">
      <w:pPr>
        <w:rPr>
          <w:b/>
          <w:bCs/>
          <w:sz w:val="28"/>
          <w:szCs w:val="28"/>
        </w:rPr>
      </w:pPr>
    </w:p>
    <w:p w14:paraId="45253398" w14:textId="77777777" w:rsidR="00503747" w:rsidRPr="00E9130F" w:rsidRDefault="00503747" w:rsidP="007B18C3">
      <w:pPr>
        <w:rPr>
          <w:rFonts w:ascii="Calibri" w:eastAsia="Times New Roman" w:hAnsi="Calibri" w:cs="Calibri"/>
          <w:color w:val="000000"/>
          <w:lang w:val="en-IN" w:eastAsia="en-IN"/>
        </w:rPr>
      </w:pPr>
    </w:p>
    <w:p w14:paraId="61646A47" w14:textId="77777777" w:rsidR="00EB4CB9" w:rsidRDefault="00EB4CB9" w:rsidP="007B18C3">
      <w:pPr>
        <w:rPr>
          <w:b/>
          <w:bCs/>
          <w:sz w:val="28"/>
          <w:szCs w:val="28"/>
        </w:rPr>
      </w:pPr>
    </w:p>
    <w:p w14:paraId="4B336123" w14:textId="139BF721" w:rsidR="00266B62" w:rsidRPr="001C7276" w:rsidRDefault="00BC5748" w:rsidP="007B18C3">
      <w:pPr>
        <w:rPr>
          <w:b/>
          <w:bCs/>
          <w:sz w:val="28"/>
          <w:szCs w:val="28"/>
        </w:rPr>
      </w:pPr>
      <w:r w:rsidRPr="001C7276">
        <w:rPr>
          <w:b/>
          <w:bCs/>
          <w:sz w:val="28"/>
          <w:szCs w:val="28"/>
        </w:rPr>
        <w:t>Q8</w:t>
      </w:r>
      <w:r w:rsidR="00266B62" w:rsidRPr="001C7276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1C7276" w:rsidRDefault="00266B62" w:rsidP="007B18C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1C727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1C7276" w:rsidRDefault="00266B62" w:rsidP="007B18C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1C727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1C7276" w:rsidRDefault="00266B62" w:rsidP="007B18C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1C727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C727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at random. What is the Expected Value of the Weight of that patient?</w:t>
      </w:r>
    </w:p>
    <w:p w14:paraId="4CBF4A82" w14:textId="398067CC" w:rsidR="00BC5748" w:rsidRDefault="00BC5748" w:rsidP="007B18C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0F18FDA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Value  =</w:t>
      </w:r>
      <w:proofErr w:type="gramEnd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 ∑ ( probability  * Value )</w:t>
      </w:r>
    </w:p>
    <w:p w14:paraId="4E285DBC" w14:textId="11255F3E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∑ P(x</w:t>
      </w:r>
      <w:proofErr w:type="gramStart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).E</w:t>
      </w:r>
      <w:proofErr w:type="gramEnd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(x)</w:t>
      </w:r>
    </w:p>
    <w:p w14:paraId="7DA0D055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there are 9 patients</w:t>
      </w:r>
    </w:p>
    <w:p w14:paraId="1D654CC9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Probability of selecting each patient = 1/9</w:t>
      </w:r>
    </w:p>
    <w:p w14:paraId="523F70E4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gramStart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Ex  108</w:t>
      </w:r>
      <w:proofErr w:type="gramEnd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110, 123, 134, 135, 145, 167, 187, 199</w:t>
      </w:r>
    </w:p>
    <w:p w14:paraId="66DACBAB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P(x</w:t>
      </w:r>
      <w:proofErr w:type="gramStart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  1</w:t>
      </w:r>
      <w:proofErr w:type="gramEnd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72C44E16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Value  =</w:t>
      </w:r>
      <w:proofErr w:type="gramEnd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6FF4A291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( 108</w:t>
      </w:r>
      <w:proofErr w:type="gramEnd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170D8931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(1/9</w:t>
      </w:r>
      <w:proofErr w:type="gramStart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  (</w:t>
      </w:r>
      <w:proofErr w:type="gramEnd"/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 1308)</w:t>
      </w:r>
    </w:p>
    <w:p w14:paraId="7D54E1A8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145.33</w:t>
      </w:r>
    </w:p>
    <w:p w14:paraId="3C61E776" w14:textId="77777777" w:rsidR="00A15CC4" w:rsidRPr="00A15CC4" w:rsidRDefault="00A15CC4" w:rsidP="007B18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5CC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Expected Value of the Weight of that patient = 145.33</w:t>
      </w:r>
    </w:p>
    <w:p w14:paraId="0E1AE244" w14:textId="77777777" w:rsidR="00A15CC4" w:rsidRPr="00707DE3" w:rsidRDefault="00A15CC4" w:rsidP="007B18C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B1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27FE8338" w:rsidR="00707DE3" w:rsidRPr="00B12A3A" w:rsidRDefault="009D6E8A" w:rsidP="007B18C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</w:t>
      </w:r>
    </w:p>
    <w:p w14:paraId="4ECEDC29" w14:textId="011FF822" w:rsidR="00E942DE" w:rsidRDefault="000D69F4" w:rsidP="007B1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646A9A" w14:textId="6C1F1D42" w:rsidR="00E942DE" w:rsidRPr="001C7276" w:rsidRDefault="00E942DE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81"/>
      </w:tblGrid>
      <w:tr w:rsidR="00E942DE" w:rsidRPr="001C7276" w14:paraId="3B168A0F" w14:textId="77777777" w:rsidTr="00E942DE">
        <w:trPr>
          <w:trHeight w:val="288"/>
        </w:trPr>
        <w:tc>
          <w:tcPr>
            <w:tcW w:w="960" w:type="dxa"/>
            <w:noWrap/>
            <w:hideMark/>
          </w:tcPr>
          <w:p w14:paraId="74DDF035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0155291A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15.4</w:t>
            </w:r>
          </w:p>
        </w:tc>
      </w:tr>
      <w:tr w:rsidR="00E942DE" w:rsidRPr="001C7276" w14:paraId="01849E46" w14:textId="77777777" w:rsidTr="00E942DE">
        <w:trPr>
          <w:trHeight w:val="288"/>
        </w:trPr>
        <w:tc>
          <w:tcPr>
            <w:tcW w:w="960" w:type="dxa"/>
            <w:noWrap/>
            <w:hideMark/>
          </w:tcPr>
          <w:p w14:paraId="6ABB4374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Median</w:t>
            </w:r>
          </w:p>
        </w:tc>
        <w:tc>
          <w:tcPr>
            <w:tcW w:w="960" w:type="dxa"/>
            <w:noWrap/>
            <w:hideMark/>
          </w:tcPr>
          <w:p w14:paraId="2D17B4EC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15</w:t>
            </w:r>
          </w:p>
        </w:tc>
      </w:tr>
      <w:tr w:rsidR="00E942DE" w:rsidRPr="001C7276" w14:paraId="0C33703D" w14:textId="77777777" w:rsidTr="00E942DE">
        <w:trPr>
          <w:trHeight w:val="288"/>
        </w:trPr>
        <w:tc>
          <w:tcPr>
            <w:tcW w:w="960" w:type="dxa"/>
            <w:noWrap/>
            <w:hideMark/>
          </w:tcPr>
          <w:p w14:paraId="57B8A36B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Mode</w:t>
            </w:r>
          </w:p>
        </w:tc>
        <w:tc>
          <w:tcPr>
            <w:tcW w:w="960" w:type="dxa"/>
            <w:noWrap/>
            <w:hideMark/>
          </w:tcPr>
          <w:p w14:paraId="61621E5B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20</w:t>
            </w:r>
          </w:p>
        </w:tc>
      </w:tr>
      <w:tr w:rsidR="00E942DE" w:rsidRPr="001C7276" w14:paraId="4F139E2F" w14:textId="77777777" w:rsidTr="00E942DE">
        <w:trPr>
          <w:trHeight w:val="288"/>
        </w:trPr>
        <w:tc>
          <w:tcPr>
            <w:tcW w:w="960" w:type="dxa"/>
            <w:noWrap/>
            <w:hideMark/>
          </w:tcPr>
          <w:p w14:paraId="2C658C35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4EC0A1FF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21</w:t>
            </w:r>
          </w:p>
        </w:tc>
      </w:tr>
      <w:tr w:rsidR="00E942DE" w:rsidRPr="001C7276" w14:paraId="5B1E2C33" w14:textId="77777777" w:rsidTr="00E942DE">
        <w:trPr>
          <w:trHeight w:val="288"/>
        </w:trPr>
        <w:tc>
          <w:tcPr>
            <w:tcW w:w="960" w:type="dxa"/>
            <w:noWrap/>
            <w:hideMark/>
          </w:tcPr>
          <w:p w14:paraId="3EA85627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Std dev</w:t>
            </w:r>
          </w:p>
        </w:tc>
        <w:tc>
          <w:tcPr>
            <w:tcW w:w="960" w:type="dxa"/>
            <w:noWrap/>
            <w:hideMark/>
          </w:tcPr>
          <w:p w14:paraId="5AFDF148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5.234501</w:t>
            </w:r>
          </w:p>
        </w:tc>
      </w:tr>
      <w:tr w:rsidR="00E942DE" w:rsidRPr="001C7276" w14:paraId="37245B9B" w14:textId="77777777" w:rsidTr="00E942DE">
        <w:trPr>
          <w:trHeight w:val="288"/>
        </w:trPr>
        <w:tc>
          <w:tcPr>
            <w:tcW w:w="960" w:type="dxa"/>
            <w:noWrap/>
            <w:hideMark/>
          </w:tcPr>
          <w:p w14:paraId="2F928096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skew</w:t>
            </w:r>
          </w:p>
        </w:tc>
        <w:tc>
          <w:tcPr>
            <w:tcW w:w="960" w:type="dxa"/>
            <w:noWrap/>
            <w:hideMark/>
          </w:tcPr>
          <w:p w14:paraId="225BCF17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-0.11751</w:t>
            </w:r>
          </w:p>
        </w:tc>
      </w:tr>
      <w:tr w:rsidR="00E942DE" w:rsidRPr="001C7276" w14:paraId="7CDFF742" w14:textId="77777777" w:rsidTr="00E942DE">
        <w:trPr>
          <w:trHeight w:val="288"/>
        </w:trPr>
        <w:tc>
          <w:tcPr>
            <w:tcW w:w="960" w:type="dxa"/>
            <w:noWrap/>
            <w:hideMark/>
          </w:tcPr>
          <w:p w14:paraId="08DB1045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570BDB11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-0.50899</w:t>
            </w:r>
          </w:p>
        </w:tc>
      </w:tr>
    </w:tbl>
    <w:p w14:paraId="3AB095DF" w14:textId="78688764" w:rsidR="00E942DE" w:rsidRPr="001C7276" w:rsidRDefault="004A1208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Slightly left skewed</w:t>
      </w:r>
    </w:p>
    <w:p w14:paraId="26E9E914" w14:textId="77777777" w:rsidR="00E942DE" w:rsidRPr="001C7276" w:rsidRDefault="00E942DE" w:rsidP="007B18C3">
      <w:pPr>
        <w:rPr>
          <w:bCs/>
          <w:sz w:val="28"/>
          <w:szCs w:val="28"/>
        </w:rPr>
      </w:pPr>
    </w:p>
    <w:p w14:paraId="754FFE29" w14:textId="769F6321" w:rsidR="00E942DE" w:rsidRPr="001C7276" w:rsidRDefault="00E942DE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Distance</w:t>
      </w:r>
    </w:p>
    <w:p w14:paraId="5BAAD209" w14:textId="5DF3BD35" w:rsidR="00E942DE" w:rsidRPr="001C7276" w:rsidRDefault="00E942DE" w:rsidP="007B18C3">
      <w:pPr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81"/>
      </w:tblGrid>
      <w:tr w:rsidR="00E942DE" w:rsidRPr="001C7276" w14:paraId="138B4777" w14:textId="77777777" w:rsidTr="00F13F97">
        <w:trPr>
          <w:trHeight w:val="288"/>
        </w:trPr>
        <w:tc>
          <w:tcPr>
            <w:tcW w:w="960" w:type="dxa"/>
            <w:noWrap/>
            <w:hideMark/>
          </w:tcPr>
          <w:p w14:paraId="467F76A7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22F7B298" w14:textId="75001358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42.98</w:t>
            </w:r>
          </w:p>
        </w:tc>
      </w:tr>
      <w:tr w:rsidR="00E942DE" w:rsidRPr="001C7276" w14:paraId="7D976128" w14:textId="77777777" w:rsidTr="00F13F97">
        <w:trPr>
          <w:trHeight w:val="288"/>
        </w:trPr>
        <w:tc>
          <w:tcPr>
            <w:tcW w:w="960" w:type="dxa"/>
            <w:noWrap/>
            <w:hideMark/>
          </w:tcPr>
          <w:p w14:paraId="61415654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Median</w:t>
            </w:r>
          </w:p>
        </w:tc>
        <w:tc>
          <w:tcPr>
            <w:tcW w:w="960" w:type="dxa"/>
            <w:noWrap/>
            <w:hideMark/>
          </w:tcPr>
          <w:p w14:paraId="2299B3E7" w14:textId="3206DDED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36</w:t>
            </w:r>
          </w:p>
        </w:tc>
      </w:tr>
      <w:tr w:rsidR="00E942DE" w:rsidRPr="001C7276" w14:paraId="2053652B" w14:textId="77777777" w:rsidTr="00F13F97">
        <w:trPr>
          <w:trHeight w:val="288"/>
        </w:trPr>
        <w:tc>
          <w:tcPr>
            <w:tcW w:w="960" w:type="dxa"/>
            <w:noWrap/>
            <w:hideMark/>
          </w:tcPr>
          <w:p w14:paraId="33773D3C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Mode</w:t>
            </w:r>
          </w:p>
        </w:tc>
        <w:tc>
          <w:tcPr>
            <w:tcW w:w="960" w:type="dxa"/>
            <w:noWrap/>
            <w:hideMark/>
          </w:tcPr>
          <w:p w14:paraId="0074EA76" w14:textId="622ED89D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26</w:t>
            </w:r>
          </w:p>
        </w:tc>
      </w:tr>
      <w:tr w:rsidR="00E942DE" w:rsidRPr="001C7276" w14:paraId="18BB9FAA" w14:textId="77777777" w:rsidTr="00F13F97">
        <w:trPr>
          <w:trHeight w:val="288"/>
        </w:trPr>
        <w:tc>
          <w:tcPr>
            <w:tcW w:w="960" w:type="dxa"/>
            <w:noWrap/>
            <w:hideMark/>
          </w:tcPr>
          <w:p w14:paraId="3A5CF438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1B11E645" w14:textId="6A2A6D5E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118</w:t>
            </w:r>
          </w:p>
        </w:tc>
      </w:tr>
      <w:tr w:rsidR="00E942DE" w:rsidRPr="001C7276" w14:paraId="58E69194" w14:textId="77777777" w:rsidTr="00F13F97">
        <w:trPr>
          <w:trHeight w:val="288"/>
        </w:trPr>
        <w:tc>
          <w:tcPr>
            <w:tcW w:w="960" w:type="dxa"/>
            <w:noWrap/>
            <w:hideMark/>
          </w:tcPr>
          <w:p w14:paraId="70E8F1E1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Std dev</w:t>
            </w:r>
          </w:p>
        </w:tc>
        <w:tc>
          <w:tcPr>
            <w:tcW w:w="960" w:type="dxa"/>
            <w:noWrap/>
            <w:hideMark/>
          </w:tcPr>
          <w:p w14:paraId="33943CA0" w14:textId="0EC1E891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25.51038</w:t>
            </w:r>
          </w:p>
        </w:tc>
      </w:tr>
      <w:tr w:rsidR="00E942DE" w:rsidRPr="001C7276" w14:paraId="33002C7F" w14:textId="77777777" w:rsidTr="00F13F97">
        <w:trPr>
          <w:trHeight w:val="288"/>
        </w:trPr>
        <w:tc>
          <w:tcPr>
            <w:tcW w:w="960" w:type="dxa"/>
            <w:noWrap/>
            <w:hideMark/>
          </w:tcPr>
          <w:p w14:paraId="206BB13C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skew</w:t>
            </w:r>
          </w:p>
        </w:tc>
        <w:tc>
          <w:tcPr>
            <w:tcW w:w="960" w:type="dxa"/>
            <w:noWrap/>
            <w:hideMark/>
          </w:tcPr>
          <w:p w14:paraId="5E7B15CC" w14:textId="52CC7993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0.8068</w:t>
            </w:r>
          </w:p>
        </w:tc>
      </w:tr>
      <w:tr w:rsidR="00E942DE" w:rsidRPr="001C7276" w14:paraId="5C1439B6" w14:textId="77777777" w:rsidTr="00F13F97">
        <w:trPr>
          <w:trHeight w:val="288"/>
        </w:trPr>
        <w:tc>
          <w:tcPr>
            <w:tcW w:w="960" w:type="dxa"/>
            <w:noWrap/>
            <w:hideMark/>
          </w:tcPr>
          <w:p w14:paraId="28B7C181" w14:textId="77777777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2C8742A3" w14:textId="7DC29509" w:rsidR="00E942DE" w:rsidRPr="001C7276" w:rsidRDefault="00E942DE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0.405053</w:t>
            </w:r>
          </w:p>
        </w:tc>
      </w:tr>
    </w:tbl>
    <w:p w14:paraId="6AAE9462" w14:textId="5D1EF938" w:rsidR="00E942DE" w:rsidRPr="001C7276" w:rsidRDefault="00E942DE" w:rsidP="007B18C3">
      <w:pPr>
        <w:rPr>
          <w:bCs/>
          <w:sz w:val="28"/>
          <w:szCs w:val="28"/>
        </w:rPr>
      </w:pPr>
    </w:p>
    <w:p w14:paraId="084BB6C8" w14:textId="1449F3CF" w:rsidR="004A1208" w:rsidRPr="001C7276" w:rsidRDefault="004A1208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Right skewed data</w:t>
      </w:r>
    </w:p>
    <w:p w14:paraId="218A5A32" w14:textId="77777777" w:rsidR="009D6E8A" w:rsidRPr="001C7276" w:rsidRDefault="009D6E8A" w:rsidP="007B18C3">
      <w:pPr>
        <w:rPr>
          <w:bCs/>
          <w:sz w:val="28"/>
          <w:szCs w:val="28"/>
        </w:rPr>
      </w:pPr>
    </w:p>
    <w:p w14:paraId="53B306A1" w14:textId="77777777" w:rsidR="00923E3B" w:rsidRPr="001C7276" w:rsidRDefault="00923E3B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 xml:space="preserve">SP and </w:t>
      </w:r>
      <w:proofErr w:type="gramStart"/>
      <w:r w:rsidRPr="001C7276">
        <w:rPr>
          <w:bCs/>
          <w:sz w:val="28"/>
          <w:szCs w:val="28"/>
        </w:rPr>
        <w:t>Weight(</w:t>
      </w:r>
      <w:proofErr w:type="gramEnd"/>
      <w:r w:rsidRPr="001C7276">
        <w:rPr>
          <w:bCs/>
          <w:sz w:val="28"/>
          <w:szCs w:val="28"/>
        </w:rPr>
        <w:t>WT)</w:t>
      </w:r>
    </w:p>
    <w:p w14:paraId="16123FDC" w14:textId="54F01819" w:rsidR="00707DE3" w:rsidRPr="001C7276" w:rsidRDefault="000D69F4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Use Q9_b.csv</w:t>
      </w:r>
    </w:p>
    <w:p w14:paraId="19D95100" w14:textId="41051F47" w:rsidR="00D04D40" w:rsidRPr="001C7276" w:rsidRDefault="00D04D40" w:rsidP="007B18C3">
      <w:pPr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281"/>
        <w:gridCol w:w="1281"/>
      </w:tblGrid>
      <w:tr w:rsidR="00453D0A" w:rsidRPr="001C7276" w14:paraId="11A444A4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5E4E9AF8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089C16C1" w14:textId="51432AEB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SP</w:t>
            </w:r>
          </w:p>
        </w:tc>
        <w:tc>
          <w:tcPr>
            <w:tcW w:w="960" w:type="dxa"/>
            <w:noWrap/>
            <w:hideMark/>
          </w:tcPr>
          <w:p w14:paraId="6721AAD9" w14:textId="318FD7BB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Weight</w:t>
            </w:r>
          </w:p>
        </w:tc>
      </w:tr>
      <w:tr w:rsidR="00453D0A" w:rsidRPr="001C7276" w14:paraId="098C003E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65E9FA14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5C2BBB70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121.5403</w:t>
            </w:r>
          </w:p>
        </w:tc>
        <w:tc>
          <w:tcPr>
            <w:tcW w:w="960" w:type="dxa"/>
            <w:noWrap/>
            <w:hideMark/>
          </w:tcPr>
          <w:p w14:paraId="14C2A04A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32.41258</w:t>
            </w:r>
          </w:p>
        </w:tc>
      </w:tr>
      <w:tr w:rsidR="00453D0A" w:rsidRPr="001C7276" w14:paraId="5FCF4F8D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5AF1F754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Median</w:t>
            </w:r>
          </w:p>
        </w:tc>
        <w:tc>
          <w:tcPr>
            <w:tcW w:w="960" w:type="dxa"/>
            <w:noWrap/>
            <w:hideMark/>
          </w:tcPr>
          <w:p w14:paraId="0FAA432F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118.2087</w:t>
            </w:r>
          </w:p>
        </w:tc>
        <w:tc>
          <w:tcPr>
            <w:tcW w:w="960" w:type="dxa"/>
            <w:noWrap/>
            <w:hideMark/>
          </w:tcPr>
          <w:p w14:paraId="11E02A9C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32.73452</w:t>
            </w:r>
          </w:p>
        </w:tc>
      </w:tr>
      <w:tr w:rsidR="00453D0A" w:rsidRPr="001C7276" w14:paraId="64B8E53F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2F2BCCDC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Max</w:t>
            </w:r>
          </w:p>
        </w:tc>
        <w:tc>
          <w:tcPr>
            <w:tcW w:w="960" w:type="dxa"/>
            <w:noWrap/>
            <w:hideMark/>
          </w:tcPr>
          <w:p w14:paraId="3E5ED855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169.5985</w:t>
            </w:r>
          </w:p>
        </w:tc>
        <w:tc>
          <w:tcPr>
            <w:tcW w:w="960" w:type="dxa"/>
            <w:noWrap/>
            <w:hideMark/>
          </w:tcPr>
          <w:p w14:paraId="579E087F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52.99775</w:t>
            </w:r>
          </w:p>
        </w:tc>
      </w:tr>
      <w:tr w:rsidR="00453D0A" w:rsidRPr="001C7276" w14:paraId="4D67041D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243F9E6B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37AD445D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99.56491</w:t>
            </w:r>
          </w:p>
        </w:tc>
        <w:tc>
          <w:tcPr>
            <w:tcW w:w="960" w:type="dxa"/>
            <w:noWrap/>
            <w:hideMark/>
          </w:tcPr>
          <w:p w14:paraId="0D24874B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15.71286</w:t>
            </w:r>
          </w:p>
        </w:tc>
      </w:tr>
      <w:tr w:rsidR="00453D0A" w:rsidRPr="001C7276" w14:paraId="52AD790F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0415AB66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4E5D19E2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70.03361</w:t>
            </w:r>
          </w:p>
        </w:tc>
        <w:tc>
          <w:tcPr>
            <w:tcW w:w="960" w:type="dxa"/>
            <w:noWrap/>
            <w:hideMark/>
          </w:tcPr>
          <w:p w14:paraId="64B6C4EC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37.28489</w:t>
            </w:r>
          </w:p>
        </w:tc>
      </w:tr>
      <w:tr w:rsidR="00453D0A" w:rsidRPr="001C7276" w14:paraId="1328B522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640A20CB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Std dev</w:t>
            </w:r>
          </w:p>
        </w:tc>
        <w:tc>
          <w:tcPr>
            <w:tcW w:w="960" w:type="dxa"/>
            <w:noWrap/>
            <w:hideMark/>
          </w:tcPr>
          <w:p w14:paraId="7398FE9C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14.09362</w:t>
            </w:r>
          </w:p>
        </w:tc>
        <w:tc>
          <w:tcPr>
            <w:tcW w:w="960" w:type="dxa"/>
            <w:noWrap/>
            <w:hideMark/>
          </w:tcPr>
          <w:p w14:paraId="4F6C91F8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7.446417</w:t>
            </w:r>
          </w:p>
        </w:tc>
      </w:tr>
      <w:tr w:rsidR="00453D0A" w:rsidRPr="001C7276" w14:paraId="144C077C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1BB98B42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960" w:type="dxa"/>
            <w:noWrap/>
            <w:hideMark/>
          </w:tcPr>
          <w:p w14:paraId="38201567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1.61145</w:t>
            </w:r>
          </w:p>
        </w:tc>
        <w:tc>
          <w:tcPr>
            <w:tcW w:w="960" w:type="dxa"/>
            <w:noWrap/>
            <w:hideMark/>
          </w:tcPr>
          <w:p w14:paraId="41E1F3A0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-0.61475</w:t>
            </w:r>
          </w:p>
        </w:tc>
      </w:tr>
      <w:tr w:rsidR="00453D0A" w:rsidRPr="001C7276" w14:paraId="1854F76A" w14:textId="77777777" w:rsidTr="00453D0A">
        <w:trPr>
          <w:trHeight w:val="288"/>
        </w:trPr>
        <w:tc>
          <w:tcPr>
            <w:tcW w:w="960" w:type="dxa"/>
            <w:noWrap/>
            <w:hideMark/>
          </w:tcPr>
          <w:p w14:paraId="43C7E907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6743883C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2.977329</w:t>
            </w:r>
          </w:p>
        </w:tc>
        <w:tc>
          <w:tcPr>
            <w:tcW w:w="960" w:type="dxa"/>
            <w:noWrap/>
            <w:hideMark/>
          </w:tcPr>
          <w:p w14:paraId="24CE45B5" w14:textId="77777777" w:rsidR="00453D0A" w:rsidRPr="001C7276" w:rsidRDefault="00453D0A" w:rsidP="007B18C3">
            <w:pPr>
              <w:rPr>
                <w:bCs/>
                <w:sz w:val="28"/>
                <w:szCs w:val="28"/>
              </w:rPr>
            </w:pPr>
            <w:r w:rsidRPr="001C7276">
              <w:rPr>
                <w:bCs/>
                <w:sz w:val="28"/>
                <w:szCs w:val="28"/>
              </w:rPr>
              <w:t>0.950291</w:t>
            </w:r>
          </w:p>
        </w:tc>
      </w:tr>
    </w:tbl>
    <w:p w14:paraId="7C8DBC0F" w14:textId="64748069" w:rsidR="00D04D40" w:rsidRPr="001C7276" w:rsidRDefault="00D04D40" w:rsidP="007B18C3">
      <w:pPr>
        <w:rPr>
          <w:bCs/>
          <w:sz w:val="28"/>
          <w:szCs w:val="28"/>
        </w:rPr>
      </w:pPr>
    </w:p>
    <w:p w14:paraId="646F2AD0" w14:textId="69FCD122" w:rsidR="00D04D40" w:rsidRPr="001C7276" w:rsidRDefault="004F700E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SP data set is right skewed</w:t>
      </w:r>
    </w:p>
    <w:p w14:paraId="219ED239" w14:textId="22F004BB" w:rsidR="004F700E" w:rsidRPr="001C7276" w:rsidRDefault="004F700E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SP data set contains outliers</w:t>
      </w:r>
    </w:p>
    <w:p w14:paraId="1F18BA1A" w14:textId="367735C1" w:rsidR="004F700E" w:rsidRPr="001C7276" w:rsidRDefault="004F700E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SP data set also contains a sudden peaked Ness of data between 110 and 121</w:t>
      </w:r>
    </w:p>
    <w:p w14:paraId="55288794" w14:textId="37B1AE44" w:rsidR="00707DE3" w:rsidRPr="001C7276" w:rsidRDefault="004F700E" w:rsidP="007B18C3">
      <w:pPr>
        <w:rPr>
          <w:bCs/>
          <w:sz w:val="28"/>
          <w:szCs w:val="28"/>
        </w:rPr>
      </w:pPr>
      <w:r w:rsidRPr="001C7276">
        <w:rPr>
          <w:bCs/>
          <w:sz w:val="28"/>
          <w:szCs w:val="28"/>
        </w:rPr>
        <w:t>Weight data set is slightly left skewed</w:t>
      </w:r>
    </w:p>
    <w:p w14:paraId="7B3648C0" w14:textId="69AC10DE" w:rsidR="00F048BB" w:rsidRDefault="00F048BB" w:rsidP="007B18C3">
      <w:pPr>
        <w:rPr>
          <w:b/>
          <w:sz w:val="28"/>
          <w:szCs w:val="28"/>
        </w:rPr>
      </w:pPr>
    </w:p>
    <w:p w14:paraId="091007E4" w14:textId="470B773E" w:rsidR="00715C6C" w:rsidRDefault="00715C6C" w:rsidP="007B18C3">
      <w:pPr>
        <w:rPr>
          <w:b/>
          <w:sz w:val="28"/>
          <w:szCs w:val="28"/>
        </w:rPr>
      </w:pPr>
    </w:p>
    <w:p w14:paraId="1DEA4EF5" w14:textId="52C25883" w:rsidR="00715C6C" w:rsidRDefault="00715C6C" w:rsidP="007B18C3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4CA8830" wp14:editId="68D750CF">
                <wp:extent cx="4572000" cy="2743200"/>
                <wp:effectExtent l="0" t="0" r="0" b="0"/>
                <wp:docPr id="15" name="Char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45C60F-87FB-4671-8DA8-E26AE6C1C6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04CA8830" wp14:editId="68D750CF">
                <wp:extent cx="4572000" cy="2743200"/>
                <wp:effectExtent l="0" t="0" r="0" b="0"/>
                <wp:docPr id="15" name="Char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45C60F-87FB-4671-8DA8-E26AE6C1C63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Chart 15">
                          <a:extLst>
                            <a:ext uri="{FF2B5EF4-FFF2-40B4-BE49-F238E27FC236}">
                              <a16:creationId xmlns:a16="http://schemas.microsoft.com/office/drawing/2014/main" id="{7345C60F-87FB-4671-8DA8-E26AE6C1C63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2743F7F5" wp14:editId="758C34E9">
                <wp:extent cx="4594860" cy="2960370"/>
                <wp:effectExtent l="0" t="0" r="15240" b="11430"/>
                <wp:docPr id="16" name="Chart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E20294-6605-45A2-BA86-03B300089B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2743F7F5" wp14:editId="758C34E9">
                <wp:extent cx="4594860" cy="2960370"/>
                <wp:effectExtent l="0" t="0" r="15240" b="11430"/>
                <wp:docPr id="16" name="Chart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E20294-6605-45A2-BA86-03B300089BE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Chart 16">
                          <a:extLst>
                            <a:ext uri="{FF2B5EF4-FFF2-40B4-BE49-F238E27FC236}">
                              <a16:creationId xmlns:a16="http://schemas.microsoft.com/office/drawing/2014/main" id="{38E20294-6605-45A2-BA86-03B300089BE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4860" cy="2960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1ED6D6B7" wp14:editId="32F7FEED">
                <wp:extent cx="4572000" cy="2743200"/>
                <wp:effectExtent l="0" t="0" r="0" b="0"/>
                <wp:docPr id="17" name="Chart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E1AE7-9EE0-49CE-8217-A0E48DDD75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1ED6D6B7" wp14:editId="32F7FEED">
                <wp:extent cx="4572000" cy="2743200"/>
                <wp:effectExtent l="0" t="0" r="0" b="0"/>
                <wp:docPr id="17" name="Chart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E1AE7-9EE0-49CE-8217-A0E48DDD759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hart 17">
                          <a:extLst>
                            <a:ext uri="{FF2B5EF4-FFF2-40B4-BE49-F238E27FC236}">
                              <a16:creationId xmlns:a16="http://schemas.microsoft.com/office/drawing/2014/main" id="{7C7E1AE7-9EE0-49CE-8217-A0E48DDD759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6EFB98C5" wp14:editId="4520B321">
                <wp:extent cx="4572000" cy="2743200"/>
                <wp:effectExtent l="0" t="0" r="0" b="0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8DC8E5-501E-417D-8C19-96A46174EB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3"/>
                  </a:graphicData>
                </a:graphic>
              </wp:inline>
            </w:drawing>
          </mc:Choice>
          <mc:Fallback>
            <w:drawing>
              <wp:inline distT="0" distB="0" distL="0" distR="0" wp14:anchorId="6EFB98C5" wp14:editId="4520B321">
                <wp:extent cx="4572000" cy="2743200"/>
                <wp:effectExtent l="0" t="0" r="0" b="0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8DC8E5-501E-417D-8C19-96A46174EBC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hart 18">
                          <a:extLst>
                            <a:ext uri="{FF2B5EF4-FFF2-40B4-BE49-F238E27FC236}">
                              <a16:creationId xmlns:a16="http://schemas.microsoft.com/office/drawing/2014/main" id="{C68DC8E5-501E-417D-8C19-96A46174EBC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C677FD6" w14:textId="29A02403" w:rsidR="00715C6C" w:rsidRDefault="00715C6C" w:rsidP="007B18C3">
      <w:pPr>
        <w:rPr>
          <w:b/>
          <w:sz w:val="28"/>
          <w:szCs w:val="28"/>
        </w:rPr>
      </w:pPr>
    </w:p>
    <w:p w14:paraId="0EE61C80" w14:textId="46D60B0A" w:rsidR="00707DE3" w:rsidRDefault="00BC5748" w:rsidP="007B1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B18C3">
      <w:pPr>
        <w:rPr>
          <w:b/>
          <w:sz w:val="28"/>
          <w:szCs w:val="28"/>
        </w:rPr>
      </w:pPr>
    </w:p>
    <w:p w14:paraId="29293124" w14:textId="77777777" w:rsidR="00707DE3" w:rsidRDefault="00503747" w:rsidP="007B18C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25" o:title="histogram"/>
          </v:shape>
        </w:pict>
      </w:r>
    </w:p>
    <w:p w14:paraId="2C4F0B65" w14:textId="6D2EF10C" w:rsidR="00707DE3" w:rsidRPr="00E5578D" w:rsidRDefault="004D6FC9" w:rsidP="007B18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578D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proofErr w:type="spellEnd"/>
    </w:p>
    <w:p w14:paraId="206D0333" w14:textId="5EF9EE43" w:rsidR="00F83F2E" w:rsidRPr="00E5578D" w:rsidRDefault="00F83F2E" w:rsidP="007B18C3">
      <w:pPr>
        <w:rPr>
          <w:rFonts w:ascii="Times New Roman" w:hAnsi="Times New Roman" w:cs="Times New Roman"/>
          <w:sz w:val="28"/>
          <w:szCs w:val="28"/>
        </w:rPr>
      </w:pPr>
      <w:r w:rsidRPr="00E5578D">
        <w:rPr>
          <w:rFonts w:ascii="Times New Roman" w:hAnsi="Times New Roman" w:cs="Times New Roman"/>
          <w:sz w:val="28"/>
          <w:szCs w:val="28"/>
        </w:rPr>
        <w:t>Right Skewed Data</w:t>
      </w:r>
    </w:p>
    <w:p w14:paraId="353656E2" w14:textId="6DFAA0BC" w:rsidR="00F83F2E" w:rsidRPr="00E5578D" w:rsidRDefault="00720695" w:rsidP="007B18C3">
      <w:pPr>
        <w:rPr>
          <w:rFonts w:ascii="Times New Roman" w:hAnsi="Times New Roman" w:cs="Times New Roman"/>
          <w:sz w:val="28"/>
          <w:szCs w:val="28"/>
        </w:rPr>
      </w:pPr>
      <w:r w:rsidRPr="00E5578D">
        <w:rPr>
          <w:rFonts w:ascii="Times New Roman" w:hAnsi="Times New Roman" w:cs="Times New Roman"/>
          <w:sz w:val="28"/>
          <w:szCs w:val="28"/>
        </w:rPr>
        <w:t>The most common weight range is 50 to 100</w:t>
      </w:r>
    </w:p>
    <w:p w14:paraId="42F52D08" w14:textId="29BFC69B" w:rsidR="00720695" w:rsidRPr="00E5578D" w:rsidRDefault="004D6FC9" w:rsidP="007B18C3">
      <w:pPr>
        <w:rPr>
          <w:rFonts w:ascii="Times New Roman" w:hAnsi="Times New Roman" w:cs="Times New Roman"/>
          <w:sz w:val="28"/>
          <w:szCs w:val="28"/>
        </w:rPr>
      </w:pPr>
      <w:r w:rsidRPr="00E5578D">
        <w:rPr>
          <w:rFonts w:ascii="Times New Roman" w:hAnsi="Times New Roman" w:cs="Times New Roman"/>
          <w:sz w:val="28"/>
          <w:szCs w:val="28"/>
        </w:rPr>
        <w:t>The mean of the data is around 120</w:t>
      </w:r>
    </w:p>
    <w:p w14:paraId="337B3D33" w14:textId="1A1AF1AC" w:rsidR="004D6FC9" w:rsidRPr="00E5578D" w:rsidRDefault="004D6FC9" w:rsidP="007B18C3">
      <w:pPr>
        <w:rPr>
          <w:rFonts w:ascii="Times New Roman" w:hAnsi="Times New Roman" w:cs="Times New Roman"/>
          <w:sz w:val="28"/>
          <w:szCs w:val="28"/>
        </w:rPr>
      </w:pPr>
      <w:r w:rsidRPr="00E5578D">
        <w:rPr>
          <w:rFonts w:ascii="Times New Roman" w:hAnsi="Times New Roman" w:cs="Times New Roman"/>
          <w:sz w:val="28"/>
          <w:szCs w:val="28"/>
        </w:rPr>
        <w:t>The median of data around 100</w:t>
      </w:r>
    </w:p>
    <w:p w14:paraId="16B612CD" w14:textId="02D8B44D" w:rsidR="004D6FC9" w:rsidRPr="00E5578D" w:rsidRDefault="004D6FC9" w:rsidP="007B18C3">
      <w:pPr>
        <w:rPr>
          <w:rFonts w:ascii="Times New Roman" w:hAnsi="Times New Roman" w:cs="Times New Roman"/>
          <w:sz w:val="28"/>
          <w:szCs w:val="28"/>
        </w:rPr>
      </w:pPr>
      <w:r w:rsidRPr="00E5578D">
        <w:rPr>
          <w:rFonts w:ascii="Times New Roman" w:hAnsi="Times New Roman" w:cs="Times New Roman"/>
          <w:sz w:val="28"/>
          <w:szCs w:val="28"/>
        </w:rPr>
        <w:t>The mode of the data is around 90</w:t>
      </w:r>
    </w:p>
    <w:p w14:paraId="6F74E8F2" w14:textId="77777777" w:rsidR="00266B62" w:rsidRDefault="00503747" w:rsidP="007B18C3">
      <w:r>
        <w:rPr>
          <w:noProof/>
        </w:rPr>
        <w:pict w14:anchorId="7663A373">
          <v:shape id="_x0000_i1026" type="#_x0000_t75" style="width:231pt;height:232.8pt">
            <v:imagedata r:id="rId26" o:title="Boxplot1"/>
          </v:shape>
        </w:pict>
      </w:r>
    </w:p>
    <w:p w14:paraId="73198226" w14:textId="7521C47A" w:rsidR="00EB6B5E" w:rsidRDefault="004D6FC9" w:rsidP="007B18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boxplot appears to be skewed to the left since q3 – q2 &gt; q2 -q1</w:t>
      </w:r>
    </w:p>
    <w:p w14:paraId="2B7B72EF" w14:textId="5E555D73" w:rsidR="004D6FC9" w:rsidRDefault="004D6FC9" w:rsidP="007B18C3">
      <w:pPr>
        <w:rPr>
          <w:sz w:val="28"/>
          <w:szCs w:val="28"/>
        </w:rPr>
      </w:pPr>
      <w:r>
        <w:rPr>
          <w:sz w:val="28"/>
          <w:szCs w:val="28"/>
        </w:rPr>
        <w:t>The box plot contains many outliers</w:t>
      </w:r>
    </w:p>
    <w:p w14:paraId="0BEEF207" w14:textId="0745AC9C" w:rsidR="004D6FC9" w:rsidRPr="004D6FC9" w:rsidRDefault="004D6FC9" w:rsidP="007B18C3">
      <w:pPr>
        <w:rPr>
          <w:sz w:val="28"/>
          <w:szCs w:val="28"/>
        </w:rPr>
      </w:pPr>
      <w:r>
        <w:rPr>
          <w:sz w:val="28"/>
          <w:szCs w:val="28"/>
        </w:rPr>
        <w:t>The boxplot also contains a long whisker on the left indicating a left skew or negative skew in data</w:t>
      </w:r>
    </w:p>
    <w:p w14:paraId="34A2DDEC" w14:textId="427ED597" w:rsidR="00EB6B5E" w:rsidRDefault="00BC5748" w:rsidP="007B18C3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1C7276">
        <w:rPr>
          <w:bCs/>
          <w:sz w:val="28"/>
          <w:szCs w:val="28"/>
        </w:rPr>
        <w:t xml:space="preserve">)  </w:t>
      </w:r>
      <w:r w:rsidR="00EB6B5E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1C7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16D4E643" w14:textId="7062401D" w:rsidR="001C7276" w:rsidRPr="001C7276" w:rsidRDefault="001C7276" w:rsidP="007B18C3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C72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Population = 3,000,000                  Sample(n) = 2000</w:t>
      </w:r>
    </w:p>
    <w:p w14:paraId="044298F7" w14:textId="6CF24BAE" w:rsidR="001C7276" w:rsidRPr="001C7276" w:rsidRDefault="001C7276" w:rsidP="007B18C3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C72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Average Sample (X</w:t>
      </w:r>
      <w:r w:rsidRPr="001C72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---</w:t>
      </w:r>
      <w:r w:rsidRPr="001C72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=200</w:t>
      </w:r>
    </w:p>
    <w:p w14:paraId="6813ED41" w14:textId="264E3292" w:rsidR="001C7276" w:rsidRPr="001C7276" w:rsidRDefault="001C7276" w:rsidP="007B18C3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C72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Std deviation Sample = 30</w:t>
      </w:r>
    </w:p>
    <w:p w14:paraId="137FDFA8" w14:textId="32F93EF3" w:rsidR="001C7276" w:rsidRPr="001C7276" w:rsidRDefault="001C7276" w:rsidP="007B18C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1C7276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For Confidence interval 94%</w:t>
      </w:r>
    </w:p>
    <w:p w14:paraId="17534821" w14:textId="04931E98" w:rsidR="001E7DC5" w:rsidRDefault="001C7276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7276">
        <w:rPr>
          <w:rFonts w:ascii="Times New Roman" w:hAnsi="Times New Roman" w:cs="Times New Roman"/>
          <w:sz w:val="28"/>
          <w:szCs w:val="28"/>
        </w:rPr>
        <w:t>1-α = 94</w:t>
      </w:r>
      <w:proofErr w:type="gramStart"/>
      <w:r w:rsidRPr="001C7276">
        <w:rPr>
          <w:rFonts w:ascii="Times New Roman" w:hAnsi="Times New Roman" w:cs="Times New Roman"/>
          <w:sz w:val="28"/>
          <w:szCs w:val="28"/>
        </w:rPr>
        <w:t>%</w:t>
      </w:r>
      <w:r w:rsidR="001E7DC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E7DC5">
        <w:rPr>
          <w:rFonts w:ascii="Times New Roman" w:hAnsi="Times New Roman" w:cs="Times New Roman"/>
          <w:sz w:val="28"/>
          <w:szCs w:val="28"/>
        </w:rPr>
        <w:t xml:space="preserve"> </w:t>
      </w:r>
      <w:r w:rsidR="001E7DC5" w:rsidRPr="001C7276">
        <w:rPr>
          <w:rFonts w:ascii="Times New Roman" w:hAnsi="Times New Roman" w:cs="Times New Roman"/>
          <w:sz w:val="28"/>
          <w:szCs w:val="28"/>
        </w:rPr>
        <w:t>α</w:t>
      </w:r>
      <w:r w:rsidR="001E7DC5">
        <w:rPr>
          <w:rFonts w:ascii="Times New Roman" w:hAnsi="Times New Roman" w:cs="Times New Roman"/>
          <w:sz w:val="28"/>
          <w:szCs w:val="28"/>
        </w:rPr>
        <w:t xml:space="preserve"> = 0.06/2 =0.03, Df = n-1 = 1999</w:t>
      </w:r>
    </w:p>
    <w:p w14:paraId="36E1BCFB" w14:textId="4603EB49" w:rsidR="001C7276" w:rsidRDefault="001E7DC5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0.03 or 0.97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6F3A8D">
        <w:rPr>
          <w:rFonts w:ascii="Times New Roman" w:hAnsi="Times New Roman" w:cs="Times New Roman"/>
          <w:sz w:val="28"/>
          <w:szCs w:val="28"/>
        </w:rPr>
        <w:t xml:space="preserve"> 1.88</w:t>
      </w:r>
      <w:proofErr w:type="gramEnd"/>
    </w:p>
    <w:p w14:paraId="1F661CEC" w14:textId="2B705590" w:rsidR="006F3A8D" w:rsidRDefault="006F3A8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8F4843" w14:textId="3B036F48" w:rsidR="006F3A8D" w:rsidRDefault="006F3A8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 = 200 + t * 30/√2000</w:t>
      </w:r>
    </w:p>
    <w:p w14:paraId="0DD0F0B4" w14:textId="794C7869" w:rsidR="006F3A8D" w:rsidRDefault="006F3A8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200 -</w:t>
      </w:r>
      <w:r w:rsidRPr="006F3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 * 30/√2000</w:t>
      </w:r>
    </w:p>
    <w:p w14:paraId="05B449C9" w14:textId="707F5E63" w:rsidR="006F3A8D" w:rsidRDefault="006F3A8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54E8E9" w14:textId="20F6D54C" w:rsidR="006F3A8D" w:rsidRDefault="006F3A8D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 = 200 – 1.2611 </w:t>
      </w:r>
      <w:proofErr w:type="gramStart"/>
      <w:r>
        <w:rPr>
          <w:rFonts w:ascii="Times New Roman" w:hAnsi="Times New Roman" w:cs="Times New Roman"/>
          <w:sz w:val="28"/>
          <w:szCs w:val="28"/>
        </w:rPr>
        <w:t>&amp;  200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+ 1.2611</w:t>
      </w:r>
    </w:p>
    <w:p w14:paraId="25ADC20C" w14:textId="38617850" w:rsidR="006A6404" w:rsidRDefault="006A6404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6AF823" w14:textId="13CC74E9" w:rsidR="006F3A8D" w:rsidRPr="006A6404" w:rsidRDefault="006F3A8D" w:rsidP="007B18C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6A6404">
        <w:rPr>
          <w:rFonts w:ascii="Times New Roman" w:hAnsi="Times New Roman" w:cs="Times New Roman"/>
          <w:b/>
          <w:bCs/>
          <w:sz w:val="28"/>
          <w:szCs w:val="28"/>
        </w:rPr>
        <w:t xml:space="preserve">(  </w:t>
      </w:r>
      <w:r w:rsidR="006A6404" w:rsidRPr="006A6404">
        <w:rPr>
          <w:rFonts w:ascii="Times New Roman" w:hAnsi="Times New Roman" w:cs="Times New Roman"/>
          <w:b/>
          <w:bCs/>
          <w:sz w:val="28"/>
          <w:szCs w:val="28"/>
        </w:rPr>
        <w:t>198.73</w:t>
      </w:r>
      <w:proofErr w:type="gramEnd"/>
      <w:r w:rsidRPr="006A64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6404" w:rsidRPr="006A6404">
        <w:rPr>
          <w:rFonts w:ascii="Times New Roman" w:hAnsi="Times New Roman" w:cs="Times New Roman"/>
          <w:b/>
          <w:bCs/>
          <w:sz w:val="28"/>
          <w:szCs w:val="28"/>
        </w:rPr>
        <w:t>, 201.261</w:t>
      </w:r>
      <w:r w:rsidRPr="006A6404">
        <w:rPr>
          <w:rFonts w:ascii="Times New Roman" w:hAnsi="Times New Roman" w:cs="Times New Roman"/>
          <w:b/>
          <w:bCs/>
          <w:sz w:val="28"/>
          <w:szCs w:val="28"/>
        </w:rPr>
        <w:t xml:space="preserve">  )</w:t>
      </w:r>
    </w:p>
    <w:p w14:paraId="69C99D8A" w14:textId="4B89097D" w:rsidR="001E7DC5" w:rsidRDefault="001E7DC5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07029B" w14:textId="67AF64F8" w:rsidR="007A0109" w:rsidRPr="001C7276" w:rsidRDefault="007A0109" w:rsidP="007B18C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1C7276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For Confidence interval 9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6</w:t>
      </w:r>
      <w:r w:rsidRPr="001C7276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%</w:t>
      </w:r>
    </w:p>
    <w:p w14:paraId="3EAAEAC7" w14:textId="345F7EF0" w:rsidR="007A0109" w:rsidRDefault="007A0109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1-α = 96</w:t>
      </w:r>
      <w:proofErr w:type="gramStart"/>
      <w:r>
        <w:rPr>
          <w:sz w:val="28"/>
          <w:szCs w:val="28"/>
        </w:rPr>
        <w:t>% ,</w:t>
      </w:r>
      <w:proofErr w:type="gramEnd"/>
      <w:r>
        <w:rPr>
          <w:sz w:val="28"/>
          <w:szCs w:val="28"/>
        </w:rPr>
        <w:t xml:space="preserve"> df = n-1 = 1999</w:t>
      </w:r>
    </w:p>
    <w:p w14:paraId="3DFD9974" w14:textId="77777777" w:rsidR="007A0109" w:rsidRPr="00D13853" w:rsidRDefault="007A0109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 = 0.04/2 =0.02</w:t>
      </w:r>
    </w:p>
    <w:p w14:paraId="44F4C3B8" w14:textId="77777777" w:rsidR="007A0109" w:rsidRDefault="007A0109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 xml:space="preserve">0.02 or 0.98  </w:t>
      </w:r>
      <w:r>
        <w:rPr>
          <w:sz w:val="28"/>
          <w:szCs w:val="28"/>
        </w:rPr>
        <w:t xml:space="preserve"> = 2.171</w:t>
      </w:r>
    </w:p>
    <w:p w14:paraId="633DE855" w14:textId="75939037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5CA7B8" w14:textId="22B76696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 = 200 +2.171 * 30/√2000</w:t>
      </w:r>
    </w:p>
    <w:p w14:paraId="029B0A20" w14:textId="64E8A59E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200 –</w:t>
      </w:r>
      <w:r w:rsidRPr="006F3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2.171* 30/√2000</w:t>
      </w:r>
    </w:p>
    <w:p w14:paraId="3910821F" w14:textId="0E515548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7FF99D" w14:textId="614151D1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 = 200 – 1.456 </w:t>
      </w:r>
      <w:proofErr w:type="gramStart"/>
      <w:r>
        <w:rPr>
          <w:rFonts w:ascii="Times New Roman" w:hAnsi="Times New Roman" w:cs="Times New Roman"/>
          <w:sz w:val="28"/>
          <w:szCs w:val="28"/>
        </w:rPr>
        <w:t>&amp;  200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+ 1.456</w:t>
      </w:r>
    </w:p>
    <w:p w14:paraId="0083216E" w14:textId="77777777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5769BA" w14:textId="21ECB4A4" w:rsidR="007A0109" w:rsidRDefault="007A0109" w:rsidP="007B18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109">
        <w:rPr>
          <w:rFonts w:ascii="Times New Roman" w:hAnsi="Times New Roman" w:cs="Times New Roman"/>
          <w:b/>
          <w:bCs/>
          <w:sz w:val="28"/>
          <w:szCs w:val="28"/>
        </w:rPr>
        <w:t>=  (</w:t>
      </w:r>
      <w:proofErr w:type="gramEnd"/>
      <w:r w:rsidRPr="007A0109">
        <w:rPr>
          <w:rFonts w:ascii="Times New Roman" w:hAnsi="Times New Roman" w:cs="Times New Roman"/>
          <w:b/>
          <w:bCs/>
          <w:sz w:val="28"/>
          <w:szCs w:val="28"/>
        </w:rPr>
        <w:t>198.54, 201.45)</w:t>
      </w:r>
    </w:p>
    <w:p w14:paraId="2125BDCA" w14:textId="3FEEC380" w:rsidR="007A0109" w:rsidRDefault="007A0109" w:rsidP="007B18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6EFF1" w14:textId="2708B6AC" w:rsidR="007A0109" w:rsidRPr="001C7276" w:rsidRDefault="007A0109" w:rsidP="007B18C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1C7276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For Confidence interval 9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8</w:t>
      </w:r>
      <w:r w:rsidRPr="001C7276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%</w:t>
      </w:r>
    </w:p>
    <w:p w14:paraId="4FB39E8E" w14:textId="2123B55C" w:rsidR="007A0109" w:rsidRDefault="007A0109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1-α = 98</w:t>
      </w:r>
      <w:proofErr w:type="gramStart"/>
      <w:r>
        <w:rPr>
          <w:sz w:val="28"/>
          <w:szCs w:val="28"/>
        </w:rPr>
        <w:t>% ,</w:t>
      </w:r>
      <w:proofErr w:type="gramEnd"/>
      <w:r>
        <w:rPr>
          <w:sz w:val="28"/>
          <w:szCs w:val="28"/>
        </w:rPr>
        <w:t xml:space="preserve"> df = n-1 = 1999</w:t>
      </w:r>
    </w:p>
    <w:p w14:paraId="38D69DD4" w14:textId="0E25C43B" w:rsidR="007A0109" w:rsidRPr="00D13853" w:rsidRDefault="007A0109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 = 0.02/2 =0.01</w:t>
      </w:r>
    </w:p>
    <w:p w14:paraId="45CEEC87" w14:textId="6CAB4EFD" w:rsidR="007A0109" w:rsidRDefault="007A0109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 xml:space="preserve">0.01 or 0.99  </w:t>
      </w:r>
      <w:r>
        <w:rPr>
          <w:sz w:val="28"/>
          <w:szCs w:val="28"/>
        </w:rPr>
        <w:t xml:space="preserve"> = 2.32</w:t>
      </w:r>
    </w:p>
    <w:p w14:paraId="030239AC" w14:textId="076B3568" w:rsidR="007A0109" w:rsidRDefault="007A0109" w:rsidP="007B18C3">
      <w:pPr>
        <w:pStyle w:val="ListParagraph"/>
        <w:rPr>
          <w:sz w:val="28"/>
          <w:szCs w:val="28"/>
        </w:rPr>
      </w:pPr>
    </w:p>
    <w:p w14:paraId="232A1484" w14:textId="79EF181D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 = 200 +2.32 * 30/√2000</w:t>
      </w:r>
    </w:p>
    <w:p w14:paraId="2061CD38" w14:textId="7D885838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&amp;)   </w:t>
      </w:r>
      <w:proofErr w:type="gramEnd"/>
      <w:r>
        <w:rPr>
          <w:rFonts w:ascii="Times New Roman" w:hAnsi="Times New Roman" w:cs="Times New Roman"/>
          <w:sz w:val="28"/>
          <w:szCs w:val="28"/>
        </w:rPr>
        <w:t>200 –</w:t>
      </w:r>
      <w:r w:rsidRPr="006F3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2.32 * 30/√2000</w:t>
      </w:r>
    </w:p>
    <w:p w14:paraId="72AD63A9" w14:textId="00D54C66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3381EE" w14:textId="10DAB8C5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 = 200 – 1.</w:t>
      </w:r>
      <w:r w:rsidR="00697B8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56 </w:t>
      </w:r>
      <w:proofErr w:type="gramStart"/>
      <w:r>
        <w:rPr>
          <w:rFonts w:ascii="Times New Roman" w:hAnsi="Times New Roman" w:cs="Times New Roman"/>
          <w:sz w:val="28"/>
          <w:szCs w:val="28"/>
        </w:rPr>
        <w:t>&amp;  200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+ 1.</w:t>
      </w:r>
      <w:r w:rsidR="00697B8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56</w:t>
      </w:r>
    </w:p>
    <w:p w14:paraId="11E09E3A" w14:textId="76D37FCC" w:rsidR="007A0109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518005" w14:textId="31EF1218" w:rsidR="00697B83" w:rsidRDefault="00697B83" w:rsidP="007B18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A0109">
        <w:rPr>
          <w:rFonts w:ascii="Times New Roman" w:hAnsi="Times New Roman" w:cs="Times New Roman"/>
          <w:b/>
          <w:bCs/>
          <w:sz w:val="28"/>
          <w:szCs w:val="28"/>
        </w:rPr>
        <w:t>=  (</w:t>
      </w:r>
      <w:proofErr w:type="gramEnd"/>
      <w:r w:rsidRPr="007A0109">
        <w:rPr>
          <w:rFonts w:ascii="Times New Roman" w:hAnsi="Times New Roman" w:cs="Times New Roman"/>
          <w:b/>
          <w:bCs/>
          <w:sz w:val="28"/>
          <w:szCs w:val="28"/>
        </w:rPr>
        <w:t>198.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A0109">
        <w:rPr>
          <w:rFonts w:ascii="Times New Roman" w:hAnsi="Times New Roman" w:cs="Times New Roman"/>
          <w:b/>
          <w:bCs/>
          <w:sz w:val="28"/>
          <w:szCs w:val="28"/>
        </w:rPr>
        <w:t>4, 201.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A010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2ADAB2FE" w14:textId="51A8FB15" w:rsidR="00697B83" w:rsidRDefault="00697B83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C99EC" w14:textId="77777777" w:rsidR="007A0109" w:rsidRPr="007A0109" w:rsidRDefault="007A0109" w:rsidP="007B18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F177A" w14:textId="77777777" w:rsidR="007A0109" w:rsidRPr="001C7276" w:rsidRDefault="007A0109" w:rsidP="007B18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2872C9" w14:textId="3B95E2DC" w:rsidR="00FE6626" w:rsidRDefault="00BC5748" w:rsidP="007B18C3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 w:rsidRPr="007B18C3">
        <w:rPr>
          <w:b/>
          <w:bCs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7B18C3">
        <w:rPr>
          <w:b/>
          <w:bCs/>
          <w:color w:val="000000"/>
          <w:sz w:val="27"/>
          <w:szCs w:val="27"/>
          <w:shd w:val="clear" w:color="auto" w:fill="FFFFFF"/>
        </w:rPr>
        <w:t xml:space="preserve"> are the scores obtained by a student in tests</w:t>
      </w:r>
    </w:p>
    <w:p w14:paraId="15C870DF" w14:textId="77777777" w:rsidR="00396AEA" w:rsidRPr="00396AEA" w:rsidRDefault="00396AEA" w:rsidP="007B18C3">
      <w:pPr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7B18C3" w:rsidRDefault="00BF683B" w:rsidP="007B18C3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7B18C3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7B18C3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B18C3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7B18C3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B18C3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7B18C3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B18C3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7B18C3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CB9F129" w14:textId="002CD7FC" w:rsidR="00C700CD" w:rsidRPr="007B18C3" w:rsidRDefault="00BF683B" w:rsidP="007B18C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B18C3">
        <w:rPr>
          <w:b/>
          <w:bCs/>
          <w:sz w:val="28"/>
          <w:szCs w:val="28"/>
        </w:rPr>
        <w:t xml:space="preserve">What can we say about the </w:t>
      </w:r>
      <w:r w:rsidR="001864D6" w:rsidRPr="007B18C3">
        <w:rPr>
          <w:b/>
          <w:bCs/>
          <w:sz w:val="28"/>
          <w:szCs w:val="28"/>
        </w:rPr>
        <w:t>student marks?</w:t>
      </w:r>
    </w:p>
    <w:p w14:paraId="618F2CB2" w14:textId="4C71499A" w:rsidR="00A36C05" w:rsidRPr="00C91CCE" w:rsidRDefault="00A36C05" w:rsidP="007B18C3">
      <w:pPr>
        <w:pStyle w:val="ListParagraph"/>
        <w:rPr>
          <w:sz w:val="28"/>
          <w:szCs w:val="28"/>
          <w:u w:val="single"/>
        </w:rPr>
      </w:pPr>
    </w:p>
    <w:p w14:paraId="31216AFE" w14:textId="661131DC" w:rsidR="00C91CCE" w:rsidRPr="00C91CCE" w:rsidRDefault="00C91CCE" w:rsidP="007B18C3">
      <w:pPr>
        <w:pStyle w:val="ListParagraph"/>
        <w:rPr>
          <w:sz w:val="28"/>
          <w:szCs w:val="28"/>
          <w:u w:val="single"/>
        </w:rPr>
      </w:pPr>
      <w:r w:rsidRPr="00C91CCE">
        <w:rPr>
          <w:sz w:val="28"/>
          <w:szCs w:val="28"/>
          <w:u w:val="single"/>
        </w:rPr>
        <w:t xml:space="preserve">Q12 </w:t>
      </w:r>
      <w:proofErr w:type="spellStart"/>
      <w:r w:rsidRPr="00C91CCE">
        <w:rPr>
          <w:sz w:val="28"/>
          <w:szCs w:val="28"/>
          <w:u w:val="single"/>
        </w:rPr>
        <w:t>Soln</w:t>
      </w:r>
      <w:proofErr w:type="spellEnd"/>
    </w:p>
    <w:tbl>
      <w:tblPr>
        <w:tblW w:w="2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266"/>
      </w:tblGrid>
      <w:tr w:rsidR="00A36C05" w:rsidRPr="00A36C05" w14:paraId="65BB80D9" w14:textId="77777777" w:rsidTr="006D00FC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2230142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4144D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41</w:t>
            </w:r>
          </w:p>
        </w:tc>
      </w:tr>
      <w:tr w:rsidR="00A36C05" w:rsidRPr="00A36C05" w14:paraId="4B5F1939" w14:textId="77777777" w:rsidTr="006D00FC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54AEB7B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8C80C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40.5</w:t>
            </w:r>
          </w:p>
        </w:tc>
      </w:tr>
      <w:tr w:rsidR="00A36C05" w:rsidRPr="00A36C05" w14:paraId="00691B3F" w14:textId="77777777" w:rsidTr="006D00FC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A5787A3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B2938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41</w:t>
            </w:r>
          </w:p>
        </w:tc>
      </w:tr>
      <w:tr w:rsidR="00A36C05" w:rsidRPr="00A36C05" w14:paraId="51DB7C69" w14:textId="77777777" w:rsidTr="006D00FC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B46E174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Variance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4075E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24.11111</w:t>
            </w:r>
          </w:p>
        </w:tc>
      </w:tr>
      <w:tr w:rsidR="00A36C05" w:rsidRPr="00A36C05" w14:paraId="60BD3E64" w14:textId="77777777" w:rsidTr="006D00FC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C40AB1F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Std Deviation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1C272" w14:textId="77777777" w:rsidR="00A36C05" w:rsidRPr="007B18C3" w:rsidRDefault="00A36C05" w:rsidP="007B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B1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4.910307</w:t>
            </w:r>
          </w:p>
        </w:tc>
      </w:tr>
    </w:tbl>
    <w:p w14:paraId="53E20847" w14:textId="77777777" w:rsidR="007B18C3" w:rsidRDefault="007B18C3" w:rsidP="007B18C3">
      <w:pPr>
        <w:rPr>
          <w:rFonts w:ascii="Times New Roman" w:hAnsi="Times New Roman" w:cs="Times New Roman"/>
          <w:sz w:val="28"/>
          <w:szCs w:val="28"/>
        </w:rPr>
      </w:pPr>
    </w:p>
    <w:p w14:paraId="7C3EC73E" w14:textId="1CBB2E0A" w:rsidR="00A36C05" w:rsidRPr="007B18C3" w:rsidRDefault="00A36C05" w:rsidP="007B18C3">
      <w:pPr>
        <w:rPr>
          <w:rFonts w:ascii="Times New Roman" w:hAnsi="Times New Roman" w:cs="Times New Roman"/>
          <w:sz w:val="28"/>
          <w:szCs w:val="28"/>
        </w:rPr>
      </w:pPr>
      <w:r w:rsidRPr="007B18C3">
        <w:rPr>
          <w:rFonts w:ascii="Times New Roman" w:hAnsi="Times New Roman" w:cs="Times New Roman"/>
          <w:sz w:val="28"/>
          <w:szCs w:val="28"/>
        </w:rPr>
        <w:lastRenderedPageBreak/>
        <w:t xml:space="preserve">We can say that majority of the </w:t>
      </w:r>
      <w:proofErr w:type="spellStart"/>
      <w:r w:rsidRPr="007B18C3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7B18C3">
        <w:rPr>
          <w:rFonts w:ascii="Times New Roman" w:hAnsi="Times New Roman" w:cs="Times New Roman"/>
          <w:sz w:val="28"/>
          <w:szCs w:val="28"/>
        </w:rPr>
        <w:t xml:space="preserve"> scores lies around </w:t>
      </w:r>
      <w:proofErr w:type="gramStart"/>
      <w:r w:rsidRPr="007B18C3">
        <w:rPr>
          <w:rFonts w:ascii="Times New Roman" w:hAnsi="Times New Roman" w:cs="Times New Roman"/>
          <w:sz w:val="28"/>
          <w:szCs w:val="28"/>
        </w:rPr>
        <w:t>41 ,</w:t>
      </w:r>
      <w:proofErr w:type="gramEnd"/>
      <w:r w:rsidRPr="007B18C3">
        <w:rPr>
          <w:rFonts w:ascii="Times New Roman" w:hAnsi="Times New Roman" w:cs="Times New Roman"/>
          <w:sz w:val="28"/>
          <w:szCs w:val="28"/>
        </w:rPr>
        <w:t xml:space="preserve"> since we see mean=median=mode , we can say that the data is normally distributed</w:t>
      </w:r>
    </w:p>
    <w:p w14:paraId="259E5260" w14:textId="77777777" w:rsidR="007B18C3" w:rsidRDefault="007B18C3" w:rsidP="007B18C3">
      <w:pPr>
        <w:rPr>
          <w:b/>
          <w:bCs/>
          <w:sz w:val="28"/>
          <w:szCs w:val="28"/>
        </w:rPr>
      </w:pPr>
    </w:p>
    <w:p w14:paraId="49B0DA62" w14:textId="2164730C" w:rsidR="00CB08A5" w:rsidRPr="007035F3" w:rsidRDefault="00BC5748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Q13</w:t>
      </w:r>
      <w:r w:rsidR="00CB08A5" w:rsidRPr="007035F3">
        <w:rPr>
          <w:b/>
          <w:bCs/>
          <w:sz w:val="28"/>
          <w:szCs w:val="28"/>
        </w:rPr>
        <w:t xml:space="preserve">) </w:t>
      </w:r>
      <w:r w:rsidR="00C41684" w:rsidRPr="007035F3">
        <w:rPr>
          <w:b/>
          <w:bCs/>
          <w:sz w:val="28"/>
          <w:szCs w:val="28"/>
        </w:rPr>
        <w:t>What is the nature of skewness when mean, median of data are equal?</w:t>
      </w:r>
    </w:p>
    <w:p w14:paraId="72857B69" w14:textId="00C13C2D" w:rsidR="00FD7F1A" w:rsidRDefault="00FD7F1A" w:rsidP="007B18C3">
      <w:pPr>
        <w:rPr>
          <w:sz w:val="28"/>
          <w:szCs w:val="28"/>
        </w:rPr>
      </w:pPr>
      <w:r>
        <w:rPr>
          <w:sz w:val="28"/>
          <w:szCs w:val="28"/>
        </w:rPr>
        <w:t>The data is normally distributed</w:t>
      </w:r>
    </w:p>
    <w:p w14:paraId="20B6CA0E" w14:textId="102E2F4A" w:rsidR="00D759AC" w:rsidRPr="007035F3" w:rsidRDefault="00BC5748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Q14</w:t>
      </w:r>
      <w:r w:rsidR="00D759AC" w:rsidRPr="007035F3">
        <w:rPr>
          <w:b/>
          <w:bCs/>
          <w:sz w:val="28"/>
          <w:szCs w:val="28"/>
        </w:rPr>
        <w:t xml:space="preserve">) </w:t>
      </w:r>
      <w:r w:rsidR="00786F22" w:rsidRPr="007035F3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7035F3">
        <w:rPr>
          <w:b/>
          <w:bCs/>
          <w:sz w:val="28"/>
          <w:szCs w:val="28"/>
        </w:rPr>
        <w:t>median ?</w:t>
      </w:r>
      <w:proofErr w:type="gramEnd"/>
    </w:p>
    <w:p w14:paraId="56D8F26A" w14:textId="0B9A6951" w:rsidR="00FD7F1A" w:rsidRDefault="006D00FC" w:rsidP="007B18C3">
      <w:pPr>
        <w:rPr>
          <w:sz w:val="28"/>
          <w:szCs w:val="28"/>
        </w:rPr>
      </w:pPr>
      <w:r>
        <w:rPr>
          <w:sz w:val="28"/>
          <w:szCs w:val="28"/>
        </w:rPr>
        <w:t>Right skew</w:t>
      </w:r>
    </w:p>
    <w:p w14:paraId="1F723682" w14:textId="5BD8AB41" w:rsidR="00786F22" w:rsidRPr="007035F3" w:rsidRDefault="00BC5748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Q15</w:t>
      </w:r>
      <w:r w:rsidR="00786F22" w:rsidRPr="007035F3">
        <w:rPr>
          <w:b/>
          <w:bCs/>
          <w:sz w:val="28"/>
          <w:szCs w:val="28"/>
        </w:rPr>
        <w:t>) What is the nature of skewness when median &gt; mean?</w:t>
      </w:r>
    </w:p>
    <w:p w14:paraId="222EBD93" w14:textId="0CA4D340" w:rsidR="00FD7F1A" w:rsidRDefault="006D00FC" w:rsidP="007B18C3">
      <w:pPr>
        <w:rPr>
          <w:sz w:val="28"/>
          <w:szCs w:val="28"/>
        </w:rPr>
      </w:pPr>
      <w:r>
        <w:rPr>
          <w:sz w:val="28"/>
          <w:szCs w:val="28"/>
        </w:rPr>
        <w:t>Left skew</w:t>
      </w:r>
    </w:p>
    <w:p w14:paraId="7BA1CE46" w14:textId="2565C261" w:rsidR="00786F22" w:rsidRPr="007035F3" w:rsidRDefault="00BC5748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Q16</w:t>
      </w:r>
      <w:r w:rsidR="00D309C7" w:rsidRPr="007035F3">
        <w:rPr>
          <w:b/>
          <w:bCs/>
          <w:sz w:val="28"/>
          <w:szCs w:val="28"/>
        </w:rPr>
        <w:t xml:space="preserve">) </w:t>
      </w:r>
      <w:r w:rsidR="00D87AA3" w:rsidRPr="007035F3">
        <w:rPr>
          <w:b/>
          <w:bCs/>
          <w:sz w:val="28"/>
          <w:szCs w:val="28"/>
        </w:rPr>
        <w:t xml:space="preserve">What does positive kurtosis value indicates for </w:t>
      </w:r>
      <w:r w:rsidR="005D1DBF" w:rsidRPr="007035F3">
        <w:rPr>
          <w:b/>
          <w:bCs/>
          <w:sz w:val="28"/>
          <w:szCs w:val="28"/>
        </w:rPr>
        <w:t>a</w:t>
      </w:r>
      <w:r w:rsidR="00D87AA3" w:rsidRPr="007035F3">
        <w:rPr>
          <w:b/>
          <w:bCs/>
          <w:sz w:val="28"/>
          <w:szCs w:val="28"/>
        </w:rPr>
        <w:t xml:space="preserve"> </w:t>
      </w:r>
      <w:proofErr w:type="gramStart"/>
      <w:r w:rsidR="00D87AA3" w:rsidRPr="007035F3">
        <w:rPr>
          <w:b/>
          <w:bCs/>
          <w:sz w:val="28"/>
          <w:szCs w:val="28"/>
        </w:rPr>
        <w:t>data ?</w:t>
      </w:r>
      <w:proofErr w:type="gramEnd"/>
    </w:p>
    <w:p w14:paraId="4BDED223" w14:textId="71554805" w:rsidR="00FD7F1A" w:rsidRDefault="00FD7F1A" w:rsidP="007B18C3">
      <w:pPr>
        <w:rPr>
          <w:sz w:val="28"/>
          <w:szCs w:val="28"/>
        </w:rPr>
      </w:pPr>
      <w:r>
        <w:rPr>
          <w:sz w:val="28"/>
          <w:szCs w:val="28"/>
        </w:rPr>
        <w:t>There is a peaked Ness in data</w:t>
      </w:r>
    </w:p>
    <w:p w14:paraId="79E2BD90" w14:textId="77777777" w:rsidR="00FD7F1A" w:rsidRDefault="00FD7F1A" w:rsidP="007B18C3">
      <w:pPr>
        <w:rPr>
          <w:sz w:val="28"/>
          <w:szCs w:val="28"/>
        </w:rPr>
      </w:pPr>
    </w:p>
    <w:p w14:paraId="0973445A" w14:textId="0A8F2F22" w:rsidR="00D87AA3" w:rsidRPr="007035F3" w:rsidRDefault="00BC5748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Q17</w:t>
      </w:r>
      <w:r w:rsidR="00D87AA3" w:rsidRPr="007035F3">
        <w:rPr>
          <w:b/>
          <w:bCs/>
          <w:sz w:val="28"/>
          <w:szCs w:val="28"/>
        </w:rPr>
        <w:t xml:space="preserve">) What does negative kurtosis value indicates for </w:t>
      </w:r>
      <w:r w:rsidR="005D1DBF" w:rsidRPr="007035F3">
        <w:rPr>
          <w:b/>
          <w:bCs/>
          <w:sz w:val="28"/>
          <w:szCs w:val="28"/>
        </w:rPr>
        <w:t>a</w:t>
      </w:r>
      <w:r w:rsidR="00D87AA3" w:rsidRPr="007035F3">
        <w:rPr>
          <w:b/>
          <w:bCs/>
          <w:sz w:val="28"/>
          <w:szCs w:val="28"/>
        </w:rPr>
        <w:t xml:space="preserve"> data?</w:t>
      </w:r>
    </w:p>
    <w:p w14:paraId="320FDB88" w14:textId="7BE16D62" w:rsidR="00FD7F1A" w:rsidRDefault="00FD7F1A" w:rsidP="007B18C3">
      <w:pPr>
        <w:rPr>
          <w:sz w:val="28"/>
          <w:szCs w:val="28"/>
        </w:rPr>
      </w:pPr>
      <w:r>
        <w:rPr>
          <w:sz w:val="28"/>
          <w:szCs w:val="28"/>
        </w:rPr>
        <w:t>The data is flattened across a range</w:t>
      </w:r>
    </w:p>
    <w:p w14:paraId="122E4A9B" w14:textId="77777777" w:rsidR="00FD7F1A" w:rsidRDefault="00FD7F1A" w:rsidP="007B18C3">
      <w:pPr>
        <w:rPr>
          <w:sz w:val="28"/>
          <w:szCs w:val="28"/>
        </w:rPr>
      </w:pPr>
    </w:p>
    <w:p w14:paraId="2611D9FC" w14:textId="77777777" w:rsidR="00C57628" w:rsidRPr="007035F3" w:rsidRDefault="00BC5748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Q18</w:t>
      </w:r>
      <w:r w:rsidR="005438FD" w:rsidRPr="007035F3">
        <w:rPr>
          <w:b/>
          <w:bCs/>
          <w:sz w:val="28"/>
          <w:szCs w:val="28"/>
        </w:rPr>
        <w:t xml:space="preserve">) </w:t>
      </w:r>
      <w:r w:rsidR="00D610DF" w:rsidRPr="007035F3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503747" w:rsidP="007B18C3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27" o:title="Boxplot"/>
          </v:shape>
        </w:pict>
      </w:r>
    </w:p>
    <w:p w14:paraId="72C0EE4A" w14:textId="2A490582" w:rsidR="00C57628" w:rsidRDefault="00C57628" w:rsidP="007B18C3">
      <w:pPr>
        <w:rPr>
          <w:sz w:val="28"/>
          <w:szCs w:val="28"/>
        </w:rPr>
      </w:pPr>
      <w:r w:rsidRPr="00F048BB">
        <w:rPr>
          <w:b/>
          <w:bCs/>
          <w:sz w:val="28"/>
          <w:szCs w:val="28"/>
        </w:rPr>
        <w:t>What can we say about the distribution of the data</w:t>
      </w:r>
      <w:r>
        <w:rPr>
          <w:sz w:val="28"/>
          <w:szCs w:val="28"/>
        </w:rPr>
        <w:t>?</w:t>
      </w:r>
    </w:p>
    <w:p w14:paraId="4E651C19" w14:textId="53668BA7" w:rsidR="006D00FC" w:rsidRDefault="006D00FC" w:rsidP="007B18C3">
      <w:pPr>
        <w:rPr>
          <w:sz w:val="28"/>
          <w:szCs w:val="28"/>
        </w:rPr>
      </w:pPr>
      <w:r>
        <w:rPr>
          <w:sz w:val="28"/>
          <w:szCs w:val="28"/>
        </w:rPr>
        <w:t xml:space="preserve">Since the whisker is long on the left </w:t>
      </w:r>
      <w:proofErr w:type="gramStart"/>
      <w:r>
        <w:rPr>
          <w:sz w:val="28"/>
          <w:szCs w:val="28"/>
        </w:rPr>
        <w:t>side</w:t>
      </w:r>
      <w:proofErr w:type="gramEnd"/>
      <w:r>
        <w:rPr>
          <w:sz w:val="28"/>
          <w:szCs w:val="28"/>
        </w:rPr>
        <w:t xml:space="preserve"> we can say that data is left skewed and</w:t>
      </w:r>
    </w:p>
    <w:p w14:paraId="6E8274E1" w14:textId="4CDF32AA" w:rsidR="00C57628" w:rsidRDefault="00C57628" w:rsidP="007B18C3">
      <w:pPr>
        <w:rPr>
          <w:sz w:val="28"/>
          <w:szCs w:val="28"/>
        </w:rPr>
      </w:pPr>
      <w:r w:rsidRPr="00F048BB">
        <w:rPr>
          <w:b/>
          <w:bCs/>
          <w:sz w:val="28"/>
          <w:szCs w:val="28"/>
        </w:rPr>
        <w:t>What is nature of skewness of the data</w:t>
      </w:r>
      <w:r>
        <w:rPr>
          <w:sz w:val="28"/>
          <w:szCs w:val="28"/>
        </w:rPr>
        <w:t>?</w:t>
      </w:r>
    </w:p>
    <w:p w14:paraId="29A7907B" w14:textId="73CA9F8D" w:rsidR="006D00FC" w:rsidRDefault="006D00FC" w:rsidP="007B18C3">
      <w:pPr>
        <w:rPr>
          <w:sz w:val="28"/>
          <w:szCs w:val="28"/>
        </w:rPr>
      </w:pPr>
      <w:r>
        <w:rPr>
          <w:sz w:val="28"/>
          <w:szCs w:val="28"/>
        </w:rPr>
        <w:t>Left skew</w:t>
      </w:r>
    </w:p>
    <w:p w14:paraId="0727400A" w14:textId="77777777" w:rsidR="006D00FC" w:rsidRDefault="005D1DBF" w:rsidP="007B18C3">
      <w:pPr>
        <w:rPr>
          <w:sz w:val="28"/>
          <w:szCs w:val="28"/>
        </w:rPr>
      </w:pPr>
      <w:r w:rsidRPr="00F048BB">
        <w:rPr>
          <w:b/>
          <w:bCs/>
          <w:sz w:val="28"/>
          <w:szCs w:val="28"/>
        </w:rPr>
        <w:lastRenderedPageBreak/>
        <w:t>What will be the IQR of the data (approximately)?</w:t>
      </w:r>
      <w:r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6D00FC">
        <w:rPr>
          <w:sz w:val="28"/>
          <w:szCs w:val="28"/>
        </w:rPr>
        <w:t>Q3 =18</w:t>
      </w:r>
    </w:p>
    <w:p w14:paraId="37C6498C" w14:textId="77777777" w:rsidR="006D00FC" w:rsidRDefault="006D00FC" w:rsidP="007B18C3">
      <w:pPr>
        <w:rPr>
          <w:sz w:val="28"/>
          <w:szCs w:val="28"/>
        </w:rPr>
      </w:pPr>
      <w:r>
        <w:rPr>
          <w:sz w:val="28"/>
          <w:szCs w:val="28"/>
        </w:rPr>
        <w:t>Q1 = 10</w:t>
      </w:r>
    </w:p>
    <w:p w14:paraId="310E9FCC" w14:textId="0312D4A4" w:rsidR="004D09A1" w:rsidRDefault="006D00FC" w:rsidP="007B18C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145BFE">
        <w:rPr>
          <w:sz w:val="28"/>
          <w:szCs w:val="28"/>
        </w:rPr>
        <w:t>o</w:t>
      </w:r>
      <w:r>
        <w:rPr>
          <w:sz w:val="28"/>
          <w:szCs w:val="28"/>
        </w:rPr>
        <w:t xml:space="preserve"> IQR = Q3- Q1 = 8 </w:t>
      </w:r>
      <w:r w:rsidR="004D09A1">
        <w:rPr>
          <w:sz w:val="28"/>
          <w:szCs w:val="28"/>
        </w:rPr>
        <w:br/>
      </w:r>
    </w:p>
    <w:p w14:paraId="191514E0" w14:textId="20086CD9" w:rsidR="004D09A1" w:rsidRPr="007035F3" w:rsidRDefault="00BC5748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Q19</w:t>
      </w:r>
      <w:r w:rsidR="004D09A1" w:rsidRPr="007035F3">
        <w:rPr>
          <w:b/>
          <w:bCs/>
          <w:sz w:val="28"/>
          <w:szCs w:val="28"/>
        </w:rPr>
        <w:t>) Comment on the below Boxplot visualizations?</w:t>
      </w:r>
    </w:p>
    <w:p w14:paraId="58CE9EF4" w14:textId="77777777" w:rsidR="00D610DF" w:rsidRDefault="00503747" w:rsidP="007B18C3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28" o:title="Box1"/>
          </v:shape>
        </w:pict>
      </w:r>
    </w:p>
    <w:p w14:paraId="09B4DEB8" w14:textId="77777777" w:rsidR="006723AD" w:rsidRPr="007035F3" w:rsidRDefault="004D09A1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Draw an Inference from the distribution of data for Boxplot 1 with respect</w:t>
      </w:r>
      <w:r>
        <w:rPr>
          <w:sz w:val="28"/>
          <w:szCs w:val="28"/>
        </w:rPr>
        <w:t xml:space="preserve"> </w:t>
      </w:r>
      <w:r w:rsidRPr="007035F3">
        <w:rPr>
          <w:b/>
          <w:bCs/>
          <w:sz w:val="28"/>
          <w:szCs w:val="28"/>
        </w:rPr>
        <w:t>Boxplot 2</w:t>
      </w:r>
      <w:r w:rsidR="006723AD" w:rsidRPr="007035F3">
        <w:rPr>
          <w:b/>
          <w:bCs/>
          <w:sz w:val="28"/>
          <w:szCs w:val="28"/>
        </w:rPr>
        <w:t>.</w:t>
      </w:r>
    </w:p>
    <w:p w14:paraId="1B591D74" w14:textId="2B027AA0" w:rsidR="00E6323F" w:rsidRDefault="00E6323F" w:rsidP="007B18C3">
      <w:pPr>
        <w:spacing w:after="0" w:line="240" w:lineRule="auto"/>
        <w:ind w:left="360"/>
        <w:rPr>
          <w:sz w:val="28"/>
          <w:szCs w:val="28"/>
          <w:u w:val="single"/>
        </w:rPr>
      </w:pPr>
      <w:proofErr w:type="spellStart"/>
      <w:r w:rsidRPr="00E6323F">
        <w:rPr>
          <w:sz w:val="28"/>
          <w:szCs w:val="28"/>
          <w:u w:val="single"/>
        </w:rPr>
        <w:t>SOln</w:t>
      </w:r>
      <w:proofErr w:type="spellEnd"/>
      <w:r w:rsidRPr="00E6323F">
        <w:rPr>
          <w:sz w:val="28"/>
          <w:szCs w:val="28"/>
          <w:u w:val="single"/>
        </w:rPr>
        <w:t xml:space="preserve"> </w:t>
      </w:r>
      <w:proofErr w:type="gramStart"/>
      <w:r w:rsidRPr="00E6323F">
        <w:rPr>
          <w:sz w:val="28"/>
          <w:szCs w:val="28"/>
          <w:u w:val="single"/>
        </w:rPr>
        <w:t>19</w:t>
      </w:r>
      <w:r>
        <w:rPr>
          <w:sz w:val="28"/>
          <w:szCs w:val="28"/>
          <w:u w:val="single"/>
        </w:rPr>
        <w:t xml:space="preserve"> :</w:t>
      </w:r>
      <w:proofErr w:type="gramEnd"/>
      <w:r>
        <w:rPr>
          <w:sz w:val="28"/>
          <w:szCs w:val="28"/>
          <w:u w:val="single"/>
        </w:rPr>
        <w:t>-</w:t>
      </w:r>
    </w:p>
    <w:p w14:paraId="192713AF" w14:textId="0B2AE5F6" w:rsidR="00E6323F" w:rsidRDefault="00E6323F" w:rsidP="007B18C3">
      <w:pPr>
        <w:spacing w:after="0" w:line="240" w:lineRule="auto"/>
        <w:ind w:left="360"/>
        <w:rPr>
          <w:sz w:val="28"/>
          <w:szCs w:val="28"/>
          <w:u w:val="single"/>
        </w:rPr>
      </w:pPr>
    </w:p>
    <w:p w14:paraId="07C4C97D" w14:textId="7E448743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 the plot 1</w:t>
      </w:r>
    </w:p>
    <w:p w14:paraId="4CDF1AF5" w14:textId="261A12BB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</w:p>
    <w:p w14:paraId="514D4EB9" w14:textId="009E24E7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All the data are in a range of 250 to 290</w:t>
      </w:r>
    </w:p>
    <w:p w14:paraId="4DFA74E7" w14:textId="08A56956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median of the data </w:t>
      </w:r>
      <w:proofErr w:type="gramStart"/>
      <w:r>
        <w:rPr>
          <w:sz w:val="28"/>
          <w:szCs w:val="28"/>
        </w:rPr>
        <w:t>lies  approximately</w:t>
      </w:r>
      <w:proofErr w:type="gramEnd"/>
      <w:r>
        <w:rPr>
          <w:sz w:val="28"/>
          <w:szCs w:val="28"/>
        </w:rPr>
        <w:t xml:space="preserve"> </w:t>
      </w:r>
      <w:r w:rsidR="0065764F">
        <w:rPr>
          <w:sz w:val="28"/>
          <w:szCs w:val="28"/>
        </w:rPr>
        <w:t xml:space="preserve"> at </w:t>
      </w:r>
      <w:r>
        <w:rPr>
          <w:sz w:val="28"/>
          <w:szCs w:val="28"/>
        </w:rPr>
        <w:t>262</w:t>
      </w:r>
    </w:p>
    <w:p w14:paraId="594DB0AB" w14:textId="147F64A5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</w:p>
    <w:p w14:paraId="7644BD38" w14:textId="0A6120A3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 the Plot 2</w:t>
      </w:r>
    </w:p>
    <w:p w14:paraId="4B2DD0E0" w14:textId="37B2FC0A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</w:p>
    <w:p w14:paraId="687BDD3A" w14:textId="65522631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All the data lie in the range between 225 to 310</w:t>
      </w:r>
    </w:p>
    <w:p w14:paraId="1B900350" w14:textId="68027FF6" w:rsidR="00E6323F" w:rsidRPr="00E6323F" w:rsidRDefault="00E6323F" w:rsidP="007B18C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The median of data lies approximately at 263</w:t>
      </w:r>
    </w:p>
    <w:p w14:paraId="2ED6F7B1" w14:textId="07E902B8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</w:p>
    <w:p w14:paraId="1119EFEA" w14:textId="77777777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</w:p>
    <w:p w14:paraId="54AD4CC2" w14:textId="17668060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</w:p>
    <w:p w14:paraId="5257AACE" w14:textId="77777777" w:rsidR="00E6323F" w:rsidRDefault="00E6323F" w:rsidP="007B18C3">
      <w:pPr>
        <w:spacing w:after="0" w:line="240" w:lineRule="auto"/>
        <w:ind w:left="360"/>
        <w:rPr>
          <w:sz w:val="28"/>
          <w:szCs w:val="28"/>
        </w:rPr>
      </w:pPr>
    </w:p>
    <w:p w14:paraId="7AD0F7C8" w14:textId="6B1EE58C" w:rsidR="007A3B9F" w:rsidRPr="007035F3" w:rsidRDefault="00BC5748" w:rsidP="007B18C3">
      <w:pPr>
        <w:spacing w:after="0" w:line="240" w:lineRule="auto"/>
        <w:ind w:left="360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lastRenderedPageBreak/>
        <w:t>Q 20</w:t>
      </w:r>
      <w:r w:rsidR="007A3B9F" w:rsidRPr="007035F3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B18C3">
      <w:pPr>
        <w:ind w:left="360"/>
        <w:rPr>
          <w:sz w:val="28"/>
          <w:szCs w:val="28"/>
        </w:rPr>
      </w:pPr>
    </w:p>
    <w:p w14:paraId="5599EC9A" w14:textId="77777777" w:rsidR="007A3B9F" w:rsidRPr="007035F3" w:rsidRDefault="007A3B9F" w:rsidP="007B18C3">
      <w:pPr>
        <w:ind w:left="720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 xml:space="preserve">Data _set: </w:t>
      </w:r>
      <w:r w:rsidR="00360870" w:rsidRPr="007035F3">
        <w:rPr>
          <w:b/>
          <w:bCs/>
          <w:sz w:val="28"/>
          <w:szCs w:val="28"/>
        </w:rPr>
        <w:t>Cars</w:t>
      </w:r>
      <w:r w:rsidRPr="007035F3">
        <w:rPr>
          <w:b/>
          <w:bCs/>
          <w:sz w:val="28"/>
          <w:szCs w:val="28"/>
        </w:rPr>
        <w:t>.csv</w:t>
      </w:r>
    </w:p>
    <w:p w14:paraId="0D16B819" w14:textId="77777777" w:rsidR="007A3B9F" w:rsidRPr="007035F3" w:rsidRDefault="007A3B9F" w:rsidP="007B18C3">
      <w:pPr>
        <w:ind w:left="720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7035F3">
        <w:rPr>
          <w:b/>
          <w:bCs/>
          <w:sz w:val="28"/>
          <w:szCs w:val="28"/>
        </w:rPr>
        <w:t xml:space="preserve">MPG </w:t>
      </w:r>
      <w:r w:rsidRPr="007035F3">
        <w:rPr>
          <w:b/>
          <w:bCs/>
          <w:sz w:val="28"/>
          <w:szCs w:val="28"/>
        </w:rPr>
        <w:t xml:space="preserve"> of</w:t>
      </w:r>
      <w:proofErr w:type="gramEnd"/>
      <w:r w:rsidRPr="007035F3">
        <w:rPr>
          <w:b/>
          <w:bCs/>
          <w:sz w:val="28"/>
          <w:szCs w:val="28"/>
        </w:rPr>
        <w:t xml:space="preserve"> </w:t>
      </w:r>
      <w:r w:rsidR="00360870" w:rsidRPr="007035F3">
        <w:rPr>
          <w:b/>
          <w:bCs/>
          <w:sz w:val="28"/>
          <w:szCs w:val="28"/>
        </w:rPr>
        <w:t>Cars</w:t>
      </w:r>
      <w:r w:rsidRPr="007035F3">
        <w:rPr>
          <w:b/>
          <w:bCs/>
          <w:sz w:val="28"/>
          <w:szCs w:val="28"/>
        </w:rPr>
        <w:t xml:space="preserve"> for the below cases.</w:t>
      </w:r>
    </w:p>
    <w:p w14:paraId="3BA15CFE" w14:textId="26060BA7" w:rsidR="007A3B9F" w:rsidRPr="007035F3" w:rsidRDefault="00360870" w:rsidP="007B18C3">
      <w:pPr>
        <w:ind w:left="720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MPG</w:t>
      </w:r>
      <w:r w:rsidR="007A3B9F" w:rsidRPr="007035F3">
        <w:rPr>
          <w:b/>
          <w:bCs/>
          <w:sz w:val="28"/>
          <w:szCs w:val="28"/>
        </w:rPr>
        <w:t xml:space="preserve"> &lt;- </w:t>
      </w:r>
      <w:proofErr w:type="spellStart"/>
      <w:r w:rsidRPr="007035F3">
        <w:rPr>
          <w:b/>
          <w:bCs/>
          <w:sz w:val="28"/>
          <w:szCs w:val="28"/>
        </w:rPr>
        <w:t>Cars$MPG</w:t>
      </w:r>
      <w:proofErr w:type="spellEnd"/>
    </w:p>
    <w:p w14:paraId="387941CF" w14:textId="599B0D28" w:rsidR="007A3B9F" w:rsidRPr="007035F3" w:rsidRDefault="007A3B9F" w:rsidP="007B18C3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P(</w:t>
      </w:r>
      <w:r w:rsidR="00360870" w:rsidRPr="007035F3">
        <w:rPr>
          <w:b/>
          <w:bCs/>
          <w:sz w:val="28"/>
          <w:szCs w:val="28"/>
        </w:rPr>
        <w:t>MPG</w:t>
      </w:r>
      <w:r w:rsidRPr="007035F3">
        <w:rPr>
          <w:b/>
          <w:bCs/>
          <w:sz w:val="28"/>
          <w:szCs w:val="28"/>
        </w:rPr>
        <w:t>&gt;</w:t>
      </w:r>
      <w:r w:rsidR="00360870" w:rsidRPr="007035F3">
        <w:rPr>
          <w:b/>
          <w:bCs/>
          <w:sz w:val="28"/>
          <w:szCs w:val="28"/>
        </w:rPr>
        <w:t>38</w:t>
      </w:r>
      <w:r w:rsidRPr="007035F3">
        <w:rPr>
          <w:b/>
          <w:bCs/>
          <w:sz w:val="28"/>
          <w:szCs w:val="28"/>
        </w:rPr>
        <w:t>)</w:t>
      </w:r>
    </w:p>
    <w:p w14:paraId="2C54AA53" w14:textId="1CFF55CD" w:rsidR="00D461C5" w:rsidRDefault="00D461C5" w:rsidP="007B18C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B6C9DAF" w14:textId="762A7CCC" w:rsidR="00D461C5" w:rsidRDefault="00D461C5" w:rsidP="007B18C3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proofErr w:type="gramStart"/>
      <w:r w:rsidRPr="00D461C5">
        <w:rPr>
          <w:sz w:val="28"/>
          <w:szCs w:val="28"/>
          <w:lang w:val="en-IN"/>
        </w:rPr>
        <w:t>1-stats.norm.cdf(</w:t>
      </w:r>
      <w:proofErr w:type="gramEnd"/>
      <w:r w:rsidRPr="00D461C5">
        <w:rPr>
          <w:sz w:val="28"/>
          <w:szCs w:val="28"/>
          <w:lang w:val="en-IN"/>
        </w:rPr>
        <w:t>38,loc = 34.42, scale = 9.074 )</w:t>
      </w:r>
    </w:p>
    <w:p w14:paraId="57029F23" w14:textId="50F9D850" w:rsidR="00D461C5" w:rsidRDefault="00D461C5" w:rsidP="007B18C3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</w:p>
    <w:p w14:paraId="51AD192C" w14:textId="00EE334D" w:rsidR="00D461C5" w:rsidRPr="00D461C5" w:rsidRDefault="00D461C5" w:rsidP="007B18C3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 = </w:t>
      </w:r>
      <w:r w:rsidRPr="00D461C5">
        <w:rPr>
          <w:sz w:val="28"/>
          <w:szCs w:val="28"/>
        </w:rPr>
        <w:t>0.3465934767750194</w:t>
      </w:r>
    </w:p>
    <w:p w14:paraId="3A745C22" w14:textId="77777777" w:rsidR="00D461C5" w:rsidRPr="00D461C5" w:rsidRDefault="00D461C5" w:rsidP="007B18C3">
      <w:pPr>
        <w:spacing w:after="0" w:line="240" w:lineRule="auto"/>
        <w:rPr>
          <w:sz w:val="28"/>
          <w:szCs w:val="28"/>
        </w:rPr>
      </w:pPr>
    </w:p>
    <w:p w14:paraId="1EDE6B42" w14:textId="6556675D" w:rsidR="007A3B9F" w:rsidRPr="007035F3" w:rsidRDefault="007A3B9F" w:rsidP="007B18C3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P(</w:t>
      </w:r>
      <w:r w:rsidR="00360870" w:rsidRPr="007035F3">
        <w:rPr>
          <w:b/>
          <w:bCs/>
          <w:sz w:val="28"/>
          <w:szCs w:val="28"/>
        </w:rPr>
        <w:t>MPG</w:t>
      </w:r>
      <w:r w:rsidRPr="007035F3">
        <w:rPr>
          <w:b/>
          <w:bCs/>
          <w:sz w:val="28"/>
          <w:szCs w:val="28"/>
        </w:rPr>
        <w:t>&lt;</w:t>
      </w:r>
      <w:r w:rsidR="00360870" w:rsidRPr="007035F3">
        <w:rPr>
          <w:b/>
          <w:bCs/>
          <w:sz w:val="28"/>
          <w:szCs w:val="28"/>
        </w:rPr>
        <w:t>40</w:t>
      </w:r>
      <w:r w:rsidRPr="007035F3">
        <w:rPr>
          <w:b/>
          <w:bCs/>
          <w:sz w:val="28"/>
          <w:szCs w:val="28"/>
        </w:rPr>
        <w:t>)</w:t>
      </w:r>
    </w:p>
    <w:p w14:paraId="3EC83752" w14:textId="21FF2B25" w:rsidR="00D461C5" w:rsidRDefault="00D461C5" w:rsidP="007B18C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B048D8F" w14:textId="77777777" w:rsidR="00D461C5" w:rsidRPr="00D461C5" w:rsidRDefault="00D461C5" w:rsidP="007B18C3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proofErr w:type="spellStart"/>
      <w:proofErr w:type="gramStart"/>
      <w:r w:rsidRPr="00D461C5">
        <w:rPr>
          <w:sz w:val="28"/>
          <w:szCs w:val="28"/>
          <w:lang w:val="en-IN"/>
        </w:rPr>
        <w:t>stats.norm.cdf</w:t>
      </w:r>
      <w:proofErr w:type="spellEnd"/>
      <w:r w:rsidRPr="00D461C5">
        <w:rPr>
          <w:sz w:val="28"/>
          <w:szCs w:val="28"/>
          <w:lang w:val="en-IN"/>
        </w:rPr>
        <w:t>(</w:t>
      </w:r>
      <w:proofErr w:type="gramEnd"/>
      <w:r w:rsidRPr="00D461C5">
        <w:rPr>
          <w:sz w:val="28"/>
          <w:szCs w:val="28"/>
          <w:lang w:val="en-IN"/>
        </w:rPr>
        <w:t>40,loc = 34.42, scale = 9.074 )</w:t>
      </w:r>
    </w:p>
    <w:p w14:paraId="5526E290" w14:textId="37F91BE6" w:rsidR="00D461C5" w:rsidRDefault="00D461C5" w:rsidP="007B18C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8C424C8" w14:textId="548F295B" w:rsidR="00D461C5" w:rsidRPr="00D461C5" w:rsidRDefault="00D461C5" w:rsidP="007B18C3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 = </w:t>
      </w:r>
      <w:r w:rsidRPr="00D461C5">
        <w:rPr>
          <w:sz w:val="28"/>
          <w:szCs w:val="28"/>
        </w:rPr>
        <w:t>0.730704080621096</w:t>
      </w:r>
    </w:p>
    <w:p w14:paraId="5718969A" w14:textId="77777777" w:rsidR="00D461C5" w:rsidRPr="00EF70C9" w:rsidRDefault="00D461C5" w:rsidP="007B18C3">
      <w:pPr>
        <w:pStyle w:val="ListParagraph"/>
        <w:spacing w:after="0" w:line="240" w:lineRule="auto"/>
        <w:rPr>
          <w:sz w:val="28"/>
          <w:szCs w:val="28"/>
        </w:rPr>
      </w:pPr>
    </w:p>
    <w:p w14:paraId="55C57A46" w14:textId="2AFEE5D3" w:rsidR="007A3B9F" w:rsidRPr="007035F3" w:rsidRDefault="007A3B9F" w:rsidP="007B18C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P (</w:t>
      </w:r>
      <w:r w:rsidR="00360870" w:rsidRPr="007035F3">
        <w:rPr>
          <w:b/>
          <w:bCs/>
          <w:sz w:val="28"/>
          <w:szCs w:val="28"/>
        </w:rPr>
        <w:t>20</w:t>
      </w:r>
      <w:r w:rsidRPr="007035F3">
        <w:rPr>
          <w:b/>
          <w:bCs/>
          <w:sz w:val="28"/>
          <w:szCs w:val="28"/>
        </w:rPr>
        <w:t>&lt;</w:t>
      </w:r>
      <w:r w:rsidR="00360870" w:rsidRPr="007035F3">
        <w:rPr>
          <w:b/>
          <w:bCs/>
          <w:sz w:val="28"/>
          <w:szCs w:val="28"/>
        </w:rPr>
        <w:t>MPG</w:t>
      </w:r>
      <w:r w:rsidRPr="007035F3">
        <w:rPr>
          <w:b/>
          <w:bCs/>
          <w:sz w:val="28"/>
          <w:szCs w:val="28"/>
        </w:rPr>
        <w:t>&lt;</w:t>
      </w:r>
      <w:r w:rsidR="00360870" w:rsidRPr="007035F3">
        <w:rPr>
          <w:b/>
          <w:bCs/>
          <w:sz w:val="28"/>
          <w:szCs w:val="28"/>
        </w:rPr>
        <w:t>50</w:t>
      </w:r>
      <w:r w:rsidRPr="007035F3">
        <w:rPr>
          <w:b/>
          <w:bCs/>
          <w:sz w:val="28"/>
          <w:szCs w:val="28"/>
        </w:rPr>
        <w:t>)</w:t>
      </w:r>
    </w:p>
    <w:p w14:paraId="0FC59C03" w14:textId="271FD1DE" w:rsidR="00D461C5" w:rsidRDefault="00D461C5" w:rsidP="007B18C3">
      <w:pPr>
        <w:pStyle w:val="ListParagraph"/>
        <w:ind w:left="1440"/>
        <w:rPr>
          <w:sz w:val="28"/>
          <w:szCs w:val="28"/>
        </w:rPr>
      </w:pPr>
    </w:p>
    <w:p w14:paraId="71EF6576" w14:textId="77777777" w:rsidR="00D461C5" w:rsidRPr="00D461C5" w:rsidRDefault="00D461C5" w:rsidP="007B18C3">
      <w:pPr>
        <w:pStyle w:val="ListParagraph"/>
        <w:ind w:left="1440"/>
        <w:rPr>
          <w:sz w:val="28"/>
          <w:szCs w:val="28"/>
          <w:lang w:val="en-IN"/>
        </w:rPr>
      </w:pPr>
      <w:proofErr w:type="gramStart"/>
      <w:r w:rsidRPr="00D461C5">
        <w:rPr>
          <w:sz w:val="28"/>
          <w:szCs w:val="28"/>
          <w:lang w:val="en-IN"/>
        </w:rPr>
        <w:t>stats.norm.cdf(</w:t>
      </w:r>
      <w:proofErr w:type="gramEnd"/>
      <w:r w:rsidRPr="00D461C5">
        <w:rPr>
          <w:sz w:val="28"/>
          <w:szCs w:val="28"/>
          <w:lang w:val="en-IN"/>
        </w:rPr>
        <w:t>50,loc = 34.42, scale = 9.074 ) - stats.norm.cdf(20,loc = 34.42, scale = 9.074 )</w:t>
      </w:r>
    </w:p>
    <w:p w14:paraId="0AC3093E" w14:textId="0CA5D31B" w:rsidR="00D461C5" w:rsidRDefault="00D461C5" w:rsidP="007B18C3">
      <w:pPr>
        <w:pStyle w:val="ListParagraph"/>
        <w:ind w:left="1440"/>
        <w:rPr>
          <w:sz w:val="28"/>
          <w:szCs w:val="28"/>
        </w:rPr>
      </w:pPr>
    </w:p>
    <w:p w14:paraId="50A06875" w14:textId="7465C48A" w:rsidR="00D461C5" w:rsidRDefault="00D461C5" w:rsidP="007B18C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= 0.900</w:t>
      </w:r>
    </w:p>
    <w:p w14:paraId="12E54A61" w14:textId="77777777" w:rsidR="007A3B9F" w:rsidRPr="00EF70C9" w:rsidRDefault="007A3B9F" w:rsidP="007B18C3">
      <w:pPr>
        <w:rPr>
          <w:sz w:val="28"/>
          <w:szCs w:val="28"/>
        </w:rPr>
      </w:pPr>
    </w:p>
    <w:p w14:paraId="01632636" w14:textId="77777777" w:rsidR="007A3B9F" w:rsidRPr="007035F3" w:rsidRDefault="00BC5748" w:rsidP="007B18C3">
      <w:pPr>
        <w:spacing w:after="0" w:line="240" w:lineRule="auto"/>
        <w:ind w:left="360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 21</w:t>
      </w:r>
      <w:r w:rsidR="007A3B9F" w:rsidRPr="007035F3">
        <w:rPr>
          <w:b/>
          <w:bCs/>
          <w:sz w:val="28"/>
          <w:szCs w:val="28"/>
        </w:rPr>
        <w:t>) Check whether the data follows normal distribution</w:t>
      </w:r>
    </w:p>
    <w:p w14:paraId="53BD9738" w14:textId="1BEC5C51" w:rsidR="007A3B9F" w:rsidRPr="007035F3" w:rsidRDefault="007A3B9F" w:rsidP="007B18C3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 xml:space="preserve">Check whether the </w:t>
      </w:r>
      <w:r w:rsidR="00724454" w:rsidRPr="007035F3">
        <w:rPr>
          <w:b/>
          <w:bCs/>
          <w:sz w:val="28"/>
          <w:szCs w:val="28"/>
        </w:rPr>
        <w:t>MPG</w:t>
      </w:r>
      <w:r w:rsidRPr="007035F3">
        <w:rPr>
          <w:b/>
          <w:bCs/>
          <w:sz w:val="28"/>
          <w:szCs w:val="28"/>
        </w:rPr>
        <w:t xml:space="preserve"> of </w:t>
      </w:r>
      <w:r w:rsidR="00724454" w:rsidRPr="007035F3">
        <w:rPr>
          <w:b/>
          <w:bCs/>
          <w:sz w:val="28"/>
          <w:szCs w:val="28"/>
        </w:rPr>
        <w:t>Cars</w:t>
      </w:r>
      <w:r w:rsidRPr="007035F3">
        <w:rPr>
          <w:b/>
          <w:bCs/>
          <w:sz w:val="28"/>
          <w:szCs w:val="28"/>
        </w:rPr>
        <w:t xml:space="preserve"> follows Normal Distribution</w:t>
      </w:r>
    </w:p>
    <w:p w14:paraId="2B5F22A0" w14:textId="559E4E71" w:rsidR="00724454" w:rsidRPr="007035F3" w:rsidRDefault="007A3B9F" w:rsidP="007B18C3">
      <w:pPr>
        <w:ind w:left="720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 xml:space="preserve">Dataset: </w:t>
      </w:r>
      <w:r w:rsidR="00724454" w:rsidRPr="007035F3">
        <w:rPr>
          <w:b/>
          <w:bCs/>
          <w:sz w:val="28"/>
          <w:szCs w:val="28"/>
        </w:rPr>
        <w:t>Cars.csv</w:t>
      </w:r>
    </w:p>
    <w:tbl>
      <w:tblPr>
        <w:tblStyle w:val="TableGrid"/>
        <w:tblW w:w="0" w:type="auto"/>
        <w:tblInd w:w="1099" w:type="dxa"/>
        <w:tblLook w:val="04A0" w:firstRow="1" w:lastRow="0" w:firstColumn="1" w:lastColumn="0" w:noHBand="0" w:noVBand="1"/>
      </w:tblPr>
      <w:tblGrid>
        <w:gridCol w:w="1808"/>
        <w:gridCol w:w="2001"/>
      </w:tblGrid>
      <w:tr w:rsidR="008216A3" w:rsidRPr="008216A3" w14:paraId="2400561C" w14:textId="77777777" w:rsidTr="007035F3">
        <w:trPr>
          <w:trHeight w:val="288"/>
        </w:trPr>
        <w:tc>
          <w:tcPr>
            <w:tcW w:w="1808" w:type="dxa"/>
            <w:noWrap/>
            <w:hideMark/>
          </w:tcPr>
          <w:p w14:paraId="159C9625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Mean</w:t>
            </w:r>
          </w:p>
        </w:tc>
        <w:tc>
          <w:tcPr>
            <w:tcW w:w="2001" w:type="dxa"/>
            <w:noWrap/>
            <w:hideMark/>
          </w:tcPr>
          <w:p w14:paraId="3338C593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34.42208</w:t>
            </w:r>
          </w:p>
        </w:tc>
      </w:tr>
      <w:tr w:rsidR="008216A3" w:rsidRPr="008216A3" w14:paraId="5E1A42A2" w14:textId="77777777" w:rsidTr="007035F3">
        <w:trPr>
          <w:trHeight w:val="288"/>
        </w:trPr>
        <w:tc>
          <w:tcPr>
            <w:tcW w:w="1808" w:type="dxa"/>
            <w:noWrap/>
            <w:hideMark/>
          </w:tcPr>
          <w:p w14:paraId="3BF426C2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Median</w:t>
            </w:r>
          </w:p>
        </w:tc>
        <w:tc>
          <w:tcPr>
            <w:tcW w:w="2001" w:type="dxa"/>
            <w:noWrap/>
            <w:hideMark/>
          </w:tcPr>
          <w:p w14:paraId="207FB39D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35.15273</w:t>
            </w:r>
          </w:p>
        </w:tc>
      </w:tr>
      <w:tr w:rsidR="008216A3" w:rsidRPr="008216A3" w14:paraId="04508E34" w14:textId="77777777" w:rsidTr="007035F3">
        <w:trPr>
          <w:trHeight w:val="288"/>
        </w:trPr>
        <w:tc>
          <w:tcPr>
            <w:tcW w:w="1808" w:type="dxa"/>
            <w:noWrap/>
            <w:hideMark/>
          </w:tcPr>
          <w:p w14:paraId="307B2E53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Mode</w:t>
            </w:r>
          </w:p>
        </w:tc>
        <w:tc>
          <w:tcPr>
            <w:tcW w:w="2001" w:type="dxa"/>
            <w:noWrap/>
            <w:hideMark/>
          </w:tcPr>
          <w:p w14:paraId="00ACE818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29.62994</w:t>
            </w:r>
          </w:p>
        </w:tc>
      </w:tr>
      <w:tr w:rsidR="008216A3" w:rsidRPr="008216A3" w14:paraId="569D2E7F" w14:textId="77777777" w:rsidTr="007035F3">
        <w:trPr>
          <w:trHeight w:val="288"/>
        </w:trPr>
        <w:tc>
          <w:tcPr>
            <w:tcW w:w="1808" w:type="dxa"/>
            <w:noWrap/>
            <w:hideMark/>
          </w:tcPr>
          <w:p w14:paraId="216C1E2F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Range</w:t>
            </w:r>
          </w:p>
        </w:tc>
        <w:tc>
          <w:tcPr>
            <w:tcW w:w="2001" w:type="dxa"/>
            <w:noWrap/>
            <w:hideMark/>
          </w:tcPr>
          <w:p w14:paraId="4BCEC660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41.59942</w:t>
            </w:r>
          </w:p>
        </w:tc>
      </w:tr>
      <w:tr w:rsidR="008216A3" w:rsidRPr="008216A3" w14:paraId="48DDA678" w14:textId="77777777" w:rsidTr="007035F3">
        <w:trPr>
          <w:trHeight w:val="288"/>
        </w:trPr>
        <w:tc>
          <w:tcPr>
            <w:tcW w:w="1808" w:type="dxa"/>
            <w:noWrap/>
            <w:hideMark/>
          </w:tcPr>
          <w:p w14:paraId="670DA995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Std Dev</w:t>
            </w:r>
          </w:p>
        </w:tc>
        <w:tc>
          <w:tcPr>
            <w:tcW w:w="2001" w:type="dxa"/>
            <w:noWrap/>
            <w:hideMark/>
          </w:tcPr>
          <w:p w14:paraId="122FA51B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9.074903</w:t>
            </w:r>
          </w:p>
        </w:tc>
      </w:tr>
      <w:tr w:rsidR="008216A3" w:rsidRPr="008216A3" w14:paraId="7C58AA9C" w14:textId="77777777" w:rsidTr="007035F3">
        <w:trPr>
          <w:trHeight w:val="288"/>
        </w:trPr>
        <w:tc>
          <w:tcPr>
            <w:tcW w:w="1808" w:type="dxa"/>
            <w:noWrap/>
            <w:hideMark/>
          </w:tcPr>
          <w:p w14:paraId="7A482321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skew</w:t>
            </w:r>
          </w:p>
        </w:tc>
        <w:tc>
          <w:tcPr>
            <w:tcW w:w="2001" w:type="dxa"/>
            <w:noWrap/>
            <w:hideMark/>
          </w:tcPr>
          <w:p w14:paraId="3C78AB84" w14:textId="77777777" w:rsidR="008216A3" w:rsidRPr="008216A3" w:rsidRDefault="008216A3" w:rsidP="007B18C3">
            <w:pPr>
              <w:ind w:left="720"/>
              <w:rPr>
                <w:sz w:val="28"/>
                <w:szCs w:val="28"/>
              </w:rPr>
            </w:pPr>
            <w:r w:rsidRPr="008216A3">
              <w:rPr>
                <w:sz w:val="28"/>
                <w:szCs w:val="28"/>
              </w:rPr>
              <w:t>-0.17795</w:t>
            </w:r>
          </w:p>
        </w:tc>
      </w:tr>
    </w:tbl>
    <w:p w14:paraId="367D1A94" w14:textId="77777777" w:rsidR="00B42C14" w:rsidRPr="00EF70C9" w:rsidRDefault="00B42C14" w:rsidP="007B18C3">
      <w:pPr>
        <w:ind w:left="720"/>
        <w:rPr>
          <w:sz w:val="28"/>
          <w:szCs w:val="28"/>
        </w:rPr>
      </w:pPr>
    </w:p>
    <w:p w14:paraId="7BC02CE9" w14:textId="74B64DC6" w:rsidR="007A3B9F" w:rsidRDefault="00B42C14" w:rsidP="007B18C3">
      <w:pPr>
        <w:ind w:left="720"/>
        <w:rPr>
          <w:sz w:val="28"/>
          <w:szCs w:val="28"/>
        </w:rPr>
      </w:pPr>
      <w:r>
        <w:rPr>
          <w:sz w:val="28"/>
          <w:szCs w:val="28"/>
        </w:rPr>
        <w:t>Since mean = median = mode is approximately same</w:t>
      </w:r>
      <w:r w:rsidR="008216A3">
        <w:rPr>
          <w:sz w:val="28"/>
          <w:szCs w:val="28"/>
        </w:rPr>
        <w:t xml:space="preserve"> and skew is almost negligible,</w:t>
      </w:r>
      <w:r>
        <w:rPr>
          <w:sz w:val="28"/>
          <w:szCs w:val="28"/>
        </w:rPr>
        <w:t xml:space="preserve"> we can say that it is normally distributed</w:t>
      </w:r>
    </w:p>
    <w:p w14:paraId="10D2A55C" w14:textId="7C1E7AC8" w:rsidR="006F308B" w:rsidRDefault="006F308B" w:rsidP="007B18C3">
      <w:pPr>
        <w:ind w:left="720"/>
        <w:rPr>
          <w:sz w:val="28"/>
          <w:szCs w:val="28"/>
        </w:rPr>
      </w:pPr>
    </w:p>
    <w:p w14:paraId="38594BFC" w14:textId="05ABA31E" w:rsidR="006F308B" w:rsidRPr="00EF70C9" w:rsidRDefault="006F308B" w:rsidP="007B18C3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249D6EEC" wp14:editId="46B50FFA">
                <wp:extent cx="4572000" cy="2743200"/>
                <wp:effectExtent l="0" t="0" r="0" b="0"/>
                <wp:docPr id="19" name="Chart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AF38A6-4DCF-4D8A-BB52-6B22565D24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9"/>
                  </a:graphicData>
                </a:graphic>
              </wp:inline>
            </w:drawing>
          </mc:Choice>
          <mc:Fallback>
            <w:drawing>
              <wp:inline distT="0" distB="0" distL="0" distR="0" wp14:anchorId="249D6EEC" wp14:editId="46B50FFA">
                <wp:extent cx="4572000" cy="2743200"/>
                <wp:effectExtent l="0" t="0" r="0" b="0"/>
                <wp:docPr id="19" name="Chart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AF38A6-4DCF-4D8A-BB52-6B22565D24B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Chart 19">
                          <a:extLst>
                            <a:ext uri="{FF2B5EF4-FFF2-40B4-BE49-F238E27FC236}">
                              <a16:creationId xmlns:a16="http://schemas.microsoft.com/office/drawing/2014/main" id="{95AF38A6-4DCF-4D8A-BB52-6B22565D24B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2B32C529" wp14:editId="55C2797B">
                <wp:extent cx="4572000" cy="2743200"/>
                <wp:effectExtent l="0" t="0" r="0" b="0"/>
                <wp:docPr id="20" name="Chart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88A8CB-5E23-495B-8E4E-646E3CBDBB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1"/>
                  </a:graphicData>
                </a:graphic>
              </wp:inline>
            </w:drawing>
          </mc:Choice>
          <mc:Fallback>
            <w:drawing>
              <wp:inline distT="0" distB="0" distL="0" distR="0" wp14:anchorId="2B32C529" wp14:editId="55C2797B">
                <wp:extent cx="4572000" cy="2743200"/>
                <wp:effectExtent l="0" t="0" r="0" b="0"/>
                <wp:docPr id="20" name="Chart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88A8CB-5E23-495B-8E4E-646E3CBDBBD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Chart 20">
                          <a:extLst>
                            <a:ext uri="{FF2B5EF4-FFF2-40B4-BE49-F238E27FC236}">
                              <a16:creationId xmlns:a16="http://schemas.microsoft.com/office/drawing/2014/main" id="{0288A8CB-5E23-495B-8E4E-646E3CBDBBD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687F037" w14:textId="77777777" w:rsidR="007A3B9F" w:rsidRPr="00EF70C9" w:rsidRDefault="007A3B9F" w:rsidP="007B18C3">
      <w:pPr>
        <w:pStyle w:val="ListParagraph"/>
        <w:rPr>
          <w:sz w:val="28"/>
          <w:szCs w:val="28"/>
        </w:rPr>
      </w:pPr>
    </w:p>
    <w:p w14:paraId="78173456" w14:textId="2A305269" w:rsidR="007A3B9F" w:rsidRPr="007035F3" w:rsidRDefault="007A3B9F" w:rsidP="007B18C3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 xml:space="preserve">Check Whether the Adipose Tissue (AT) and Waist </w:t>
      </w:r>
      <w:proofErr w:type="gramStart"/>
      <w:r w:rsidRPr="007035F3">
        <w:rPr>
          <w:b/>
          <w:bCs/>
          <w:sz w:val="28"/>
          <w:szCs w:val="28"/>
        </w:rPr>
        <w:t>Circumference(</w:t>
      </w:r>
      <w:proofErr w:type="gramEnd"/>
      <w:r w:rsidRPr="007035F3">
        <w:rPr>
          <w:b/>
          <w:bCs/>
          <w:sz w:val="28"/>
          <w:szCs w:val="28"/>
        </w:rPr>
        <w:t xml:space="preserve">Waist)  from </w:t>
      </w:r>
      <w:proofErr w:type="spellStart"/>
      <w:r w:rsidRPr="007035F3">
        <w:rPr>
          <w:b/>
          <w:bCs/>
          <w:sz w:val="28"/>
          <w:szCs w:val="28"/>
        </w:rPr>
        <w:t>wc</w:t>
      </w:r>
      <w:proofErr w:type="spellEnd"/>
      <w:r w:rsidRPr="007035F3">
        <w:rPr>
          <w:b/>
          <w:bCs/>
          <w:sz w:val="28"/>
          <w:szCs w:val="28"/>
        </w:rPr>
        <w:t>-at data set  follows Normal Distribution</w:t>
      </w:r>
    </w:p>
    <w:p w14:paraId="2D3FB696" w14:textId="1AD64157" w:rsidR="007A3B9F" w:rsidRPr="007035F3" w:rsidRDefault="007A3B9F" w:rsidP="007B18C3">
      <w:pPr>
        <w:pStyle w:val="ListParagraph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Dataset: wc-at.csv</w:t>
      </w:r>
    </w:p>
    <w:p w14:paraId="08A8720A" w14:textId="412BAE58" w:rsidR="002D304A" w:rsidRDefault="002D304A" w:rsidP="007B18C3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1851"/>
        <w:gridCol w:w="2001"/>
        <w:gridCol w:w="2001"/>
      </w:tblGrid>
      <w:tr w:rsidR="002D304A" w:rsidRPr="002D304A" w14:paraId="4530567B" w14:textId="77777777" w:rsidTr="007035F3">
        <w:trPr>
          <w:trHeight w:val="288"/>
        </w:trPr>
        <w:tc>
          <w:tcPr>
            <w:tcW w:w="1851" w:type="dxa"/>
            <w:noWrap/>
            <w:hideMark/>
          </w:tcPr>
          <w:p w14:paraId="18273A14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001" w:type="dxa"/>
            <w:noWrap/>
            <w:hideMark/>
          </w:tcPr>
          <w:p w14:paraId="33EBD228" w14:textId="236B8CFB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Waist</w:t>
            </w:r>
          </w:p>
        </w:tc>
        <w:tc>
          <w:tcPr>
            <w:tcW w:w="2001" w:type="dxa"/>
            <w:noWrap/>
            <w:hideMark/>
          </w:tcPr>
          <w:p w14:paraId="78EA078B" w14:textId="20EE807A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</w:tr>
      <w:tr w:rsidR="002D304A" w:rsidRPr="002D304A" w14:paraId="7BEBFA72" w14:textId="77777777" w:rsidTr="007035F3">
        <w:trPr>
          <w:trHeight w:val="288"/>
        </w:trPr>
        <w:tc>
          <w:tcPr>
            <w:tcW w:w="1851" w:type="dxa"/>
            <w:noWrap/>
            <w:hideMark/>
          </w:tcPr>
          <w:p w14:paraId="6A72979B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Mean</w:t>
            </w:r>
          </w:p>
        </w:tc>
        <w:tc>
          <w:tcPr>
            <w:tcW w:w="2001" w:type="dxa"/>
            <w:noWrap/>
            <w:hideMark/>
          </w:tcPr>
          <w:p w14:paraId="492EF6DD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91.90183</w:t>
            </w:r>
          </w:p>
        </w:tc>
        <w:tc>
          <w:tcPr>
            <w:tcW w:w="2001" w:type="dxa"/>
            <w:noWrap/>
            <w:hideMark/>
          </w:tcPr>
          <w:p w14:paraId="29C16928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101.894</w:t>
            </w:r>
          </w:p>
        </w:tc>
      </w:tr>
      <w:tr w:rsidR="002D304A" w:rsidRPr="002D304A" w14:paraId="6E14FCE7" w14:textId="77777777" w:rsidTr="007035F3">
        <w:trPr>
          <w:trHeight w:val="288"/>
        </w:trPr>
        <w:tc>
          <w:tcPr>
            <w:tcW w:w="1851" w:type="dxa"/>
            <w:noWrap/>
            <w:hideMark/>
          </w:tcPr>
          <w:p w14:paraId="26F3DC3B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Median</w:t>
            </w:r>
          </w:p>
        </w:tc>
        <w:tc>
          <w:tcPr>
            <w:tcW w:w="2001" w:type="dxa"/>
            <w:noWrap/>
            <w:hideMark/>
          </w:tcPr>
          <w:p w14:paraId="74547DCD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90.8</w:t>
            </w:r>
          </w:p>
        </w:tc>
        <w:tc>
          <w:tcPr>
            <w:tcW w:w="2001" w:type="dxa"/>
            <w:noWrap/>
            <w:hideMark/>
          </w:tcPr>
          <w:p w14:paraId="686B0E6B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96.54</w:t>
            </w:r>
          </w:p>
        </w:tc>
      </w:tr>
      <w:tr w:rsidR="002D304A" w:rsidRPr="002D304A" w14:paraId="410085E1" w14:textId="77777777" w:rsidTr="007035F3">
        <w:trPr>
          <w:trHeight w:val="288"/>
        </w:trPr>
        <w:tc>
          <w:tcPr>
            <w:tcW w:w="1851" w:type="dxa"/>
            <w:noWrap/>
            <w:hideMark/>
          </w:tcPr>
          <w:p w14:paraId="3637288C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Mode</w:t>
            </w:r>
          </w:p>
        </w:tc>
        <w:tc>
          <w:tcPr>
            <w:tcW w:w="2001" w:type="dxa"/>
            <w:noWrap/>
            <w:hideMark/>
          </w:tcPr>
          <w:p w14:paraId="7D1B5BCC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94.5</w:t>
            </w:r>
          </w:p>
        </w:tc>
        <w:tc>
          <w:tcPr>
            <w:tcW w:w="2001" w:type="dxa"/>
            <w:noWrap/>
            <w:hideMark/>
          </w:tcPr>
          <w:p w14:paraId="1D9D9241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121</w:t>
            </w:r>
          </w:p>
        </w:tc>
      </w:tr>
      <w:tr w:rsidR="002D304A" w:rsidRPr="002D304A" w14:paraId="3418329D" w14:textId="77777777" w:rsidTr="007035F3">
        <w:trPr>
          <w:trHeight w:val="288"/>
        </w:trPr>
        <w:tc>
          <w:tcPr>
            <w:tcW w:w="1851" w:type="dxa"/>
            <w:noWrap/>
            <w:hideMark/>
          </w:tcPr>
          <w:p w14:paraId="4C1CE067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Range</w:t>
            </w:r>
          </w:p>
        </w:tc>
        <w:tc>
          <w:tcPr>
            <w:tcW w:w="2001" w:type="dxa"/>
            <w:noWrap/>
            <w:hideMark/>
          </w:tcPr>
          <w:p w14:paraId="0AD9BD31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57.5</w:t>
            </w:r>
          </w:p>
        </w:tc>
        <w:tc>
          <w:tcPr>
            <w:tcW w:w="2001" w:type="dxa"/>
            <w:noWrap/>
            <w:hideMark/>
          </w:tcPr>
          <w:p w14:paraId="5E3BB83F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241.56</w:t>
            </w:r>
          </w:p>
        </w:tc>
      </w:tr>
      <w:tr w:rsidR="002D304A" w:rsidRPr="002D304A" w14:paraId="7F73D8C6" w14:textId="77777777" w:rsidTr="007035F3">
        <w:trPr>
          <w:trHeight w:val="288"/>
        </w:trPr>
        <w:tc>
          <w:tcPr>
            <w:tcW w:w="1851" w:type="dxa"/>
            <w:noWrap/>
            <w:hideMark/>
          </w:tcPr>
          <w:p w14:paraId="1F5A6FD4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Std dev</w:t>
            </w:r>
          </w:p>
        </w:tc>
        <w:tc>
          <w:tcPr>
            <w:tcW w:w="2001" w:type="dxa"/>
            <w:noWrap/>
            <w:hideMark/>
          </w:tcPr>
          <w:p w14:paraId="6B80D3BB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13.49677</w:t>
            </w:r>
          </w:p>
        </w:tc>
        <w:tc>
          <w:tcPr>
            <w:tcW w:w="2001" w:type="dxa"/>
            <w:noWrap/>
            <w:hideMark/>
          </w:tcPr>
          <w:p w14:paraId="4847A438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57.03134</w:t>
            </w:r>
          </w:p>
        </w:tc>
      </w:tr>
      <w:tr w:rsidR="002D304A" w:rsidRPr="002D304A" w14:paraId="30AAAC53" w14:textId="77777777" w:rsidTr="007035F3">
        <w:trPr>
          <w:trHeight w:val="288"/>
        </w:trPr>
        <w:tc>
          <w:tcPr>
            <w:tcW w:w="1851" w:type="dxa"/>
            <w:noWrap/>
            <w:hideMark/>
          </w:tcPr>
          <w:p w14:paraId="1A501B5E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Skew</w:t>
            </w:r>
          </w:p>
        </w:tc>
        <w:tc>
          <w:tcPr>
            <w:tcW w:w="2001" w:type="dxa"/>
            <w:noWrap/>
            <w:hideMark/>
          </w:tcPr>
          <w:p w14:paraId="0E36AD4F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0.134056</w:t>
            </w:r>
          </w:p>
        </w:tc>
        <w:tc>
          <w:tcPr>
            <w:tcW w:w="2001" w:type="dxa"/>
            <w:noWrap/>
            <w:hideMark/>
          </w:tcPr>
          <w:p w14:paraId="62A3601A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0.584869</w:t>
            </w:r>
          </w:p>
        </w:tc>
      </w:tr>
      <w:tr w:rsidR="002D304A" w:rsidRPr="002D304A" w14:paraId="68A91A80" w14:textId="77777777" w:rsidTr="007035F3">
        <w:trPr>
          <w:trHeight w:val="288"/>
        </w:trPr>
        <w:tc>
          <w:tcPr>
            <w:tcW w:w="1851" w:type="dxa"/>
            <w:noWrap/>
            <w:hideMark/>
          </w:tcPr>
          <w:p w14:paraId="1EA1AEB1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Kurtosis</w:t>
            </w:r>
          </w:p>
        </w:tc>
        <w:tc>
          <w:tcPr>
            <w:tcW w:w="2001" w:type="dxa"/>
            <w:noWrap/>
            <w:hideMark/>
          </w:tcPr>
          <w:p w14:paraId="3BB77B2B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-1.10267</w:t>
            </w:r>
          </w:p>
        </w:tc>
        <w:tc>
          <w:tcPr>
            <w:tcW w:w="2001" w:type="dxa"/>
            <w:noWrap/>
            <w:hideMark/>
          </w:tcPr>
          <w:p w14:paraId="08FCE350" w14:textId="77777777" w:rsidR="002D304A" w:rsidRPr="002D304A" w:rsidRDefault="002D304A" w:rsidP="007B18C3">
            <w:pPr>
              <w:pStyle w:val="ListParagraph"/>
              <w:rPr>
                <w:sz w:val="28"/>
                <w:szCs w:val="28"/>
              </w:rPr>
            </w:pPr>
            <w:r w:rsidRPr="002D304A">
              <w:rPr>
                <w:sz w:val="28"/>
                <w:szCs w:val="28"/>
              </w:rPr>
              <w:t>-0.28558</w:t>
            </w:r>
          </w:p>
        </w:tc>
      </w:tr>
    </w:tbl>
    <w:p w14:paraId="43CC2F19" w14:textId="24BD9897" w:rsidR="002D304A" w:rsidRDefault="002D304A" w:rsidP="007B18C3">
      <w:pPr>
        <w:pStyle w:val="ListParagraph"/>
        <w:rPr>
          <w:sz w:val="28"/>
          <w:szCs w:val="28"/>
        </w:rPr>
      </w:pPr>
    </w:p>
    <w:p w14:paraId="1893A609" w14:textId="55E8F197" w:rsidR="002D304A" w:rsidRDefault="002D304A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dataset is normally distributed, approximately mean = median = mode</w:t>
      </w:r>
    </w:p>
    <w:p w14:paraId="7A617D72" w14:textId="43E63962" w:rsidR="006F308B" w:rsidRPr="006F308B" w:rsidRDefault="002D304A" w:rsidP="006F30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dataset is flattened since we have a negative kurtosis</w:t>
      </w:r>
    </w:p>
    <w:p w14:paraId="494859F5" w14:textId="1E58B7E0" w:rsidR="006F308B" w:rsidRDefault="006F308B" w:rsidP="007B18C3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4C92C52C" wp14:editId="57AB6E89">
                <wp:extent cx="3787140" cy="2103120"/>
                <wp:effectExtent l="0" t="0" r="3810" b="11430"/>
                <wp:docPr id="21" name="Chart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7FFB92-12DC-4AEB-98BB-BA74F329C6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3"/>
                  </a:graphicData>
                </a:graphic>
              </wp:inline>
            </w:drawing>
          </mc:Choice>
          <mc:Fallback>
            <w:drawing>
              <wp:inline distT="0" distB="0" distL="0" distR="0" wp14:anchorId="4C92C52C" wp14:editId="57AB6E89">
                <wp:extent cx="3787140" cy="2103120"/>
                <wp:effectExtent l="0" t="0" r="3810" b="11430"/>
                <wp:docPr id="21" name="Chart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7FFB92-12DC-4AEB-98BB-BA74F329C62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Chart 21">
                          <a:extLst>
                            <a:ext uri="{FF2B5EF4-FFF2-40B4-BE49-F238E27FC236}">
                              <a16:creationId xmlns:a16="http://schemas.microsoft.com/office/drawing/2014/main" id="{187FFB92-12DC-4AEB-98BB-BA74F329C62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7140" cy="210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47DE7F46" wp14:editId="3F79348C">
                <wp:extent cx="3779520" cy="2324100"/>
                <wp:effectExtent l="0" t="0" r="11430" b="0"/>
                <wp:docPr id="22" name="Char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650888-9BC2-409F-BBDD-83E82C894F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5"/>
                  </a:graphicData>
                </a:graphic>
              </wp:inline>
            </w:drawing>
          </mc:Choice>
          <mc:Fallback>
            <w:drawing>
              <wp:inline distT="0" distB="0" distL="0" distR="0" wp14:anchorId="47DE7F46" wp14:editId="3F79348C">
                <wp:extent cx="3779520" cy="2324100"/>
                <wp:effectExtent l="0" t="0" r="11430" b="0"/>
                <wp:docPr id="22" name="Char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650888-9BC2-409F-BBDD-83E82C894F2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Chart 22">
                          <a:extLst>
                            <a:ext uri="{FF2B5EF4-FFF2-40B4-BE49-F238E27FC236}">
                              <a16:creationId xmlns:a16="http://schemas.microsoft.com/office/drawing/2014/main" id="{1F650888-9BC2-409F-BBDD-83E82C894F2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9520" cy="232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97D2399" w14:textId="77777777" w:rsidR="006F308B" w:rsidRDefault="006F308B" w:rsidP="007B18C3">
      <w:pPr>
        <w:pStyle w:val="ListParagraph"/>
        <w:rPr>
          <w:sz w:val="28"/>
          <w:szCs w:val="28"/>
        </w:rPr>
      </w:pPr>
    </w:p>
    <w:p w14:paraId="6E96178C" w14:textId="77777777" w:rsidR="006F308B" w:rsidRDefault="006F308B" w:rsidP="007B18C3">
      <w:pPr>
        <w:pStyle w:val="ListParagraph"/>
        <w:rPr>
          <w:sz w:val="28"/>
          <w:szCs w:val="28"/>
        </w:rPr>
      </w:pPr>
    </w:p>
    <w:p w14:paraId="40A629AE" w14:textId="28956D1D" w:rsidR="002D304A" w:rsidRPr="00EF70C9" w:rsidRDefault="002D304A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AT dataset is Right skewed and even this data is slightly flattened</w:t>
      </w:r>
    </w:p>
    <w:p w14:paraId="004C6F57" w14:textId="78C39F29" w:rsidR="007A3B9F" w:rsidRDefault="007A3B9F" w:rsidP="007B18C3">
      <w:pPr>
        <w:pStyle w:val="ListParagraph"/>
        <w:rPr>
          <w:sz w:val="28"/>
          <w:szCs w:val="28"/>
        </w:rPr>
      </w:pPr>
    </w:p>
    <w:p w14:paraId="03BDD5BE" w14:textId="613FDB8C" w:rsidR="002D304A" w:rsidRDefault="006F308B" w:rsidP="007B18C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9D66545" wp14:editId="69AA84E2">
                <wp:extent cx="4572000" cy="2743200"/>
                <wp:effectExtent l="0" t="0" r="0" b="0"/>
                <wp:docPr id="23" name="Char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74B88A-FB53-4AB2-B82E-4D96A222CF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7"/>
                  </a:graphicData>
                </a:graphic>
              </wp:inline>
            </w:drawing>
          </mc:Choice>
          <mc:Fallback>
            <w:drawing>
              <wp:inline distT="0" distB="0" distL="0" distR="0" wp14:anchorId="69D66545" wp14:editId="69AA84E2">
                <wp:extent cx="4572000" cy="2743200"/>
                <wp:effectExtent l="0" t="0" r="0" b="0"/>
                <wp:docPr id="23" name="Char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74B88A-FB53-4AB2-B82E-4D96A222CF4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Chart 23">
                          <a:extLst>
                            <a:ext uri="{FF2B5EF4-FFF2-40B4-BE49-F238E27FC236}">
                              <a16:creationId xmlns:a16="http://schemas.microsoft.com/office/drawing/2014/main" id="{6C74B88A-FB53-4AB2-B82E-4D96A222CF4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2417AB1F" wp14:editId="4DB8CB69">
                <wp:extent cx="4572000" cy="2743200"/>
                <wp:effectExtent l="0" t="0" r="0" b="0"/>
                <wp:docPr id="24" name="Char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C7EDC9-252C-4EF0-9AF4-36ED22C0A2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9"/>
                  </a:graphicData>
                </a:graphic>
              </wp:inline>
            </w:drawing>
          </mc:Choice>
          <mc:Fallback>
            <w:drawing>
              <wp:inline distT="0" distB="0" distL="0" distR="0" wp14:anchorId="2417AB1F" wp14:editId="4DB8CB69">
                <wp:extent cx="4572000" cy="2743200"/>
                <wp:effectExtent l="0" t="0" r="0" b="0"/>
                <wp:docPr id="24" name="Char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C7EDC9-252C-4EF0-9AF4-36ED22C0A29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Chart 24">
                          <a:extLst>
                            <a:ext uri="{FF2B5EF4-FFF2-40B4-BE49-F238E27FC236}">
                              <a16:creationId xmlns:a16="http://schemas.microsoft.com/office/drawing/2014/main" id="{4EC7EDC9-252C-4EF0-9AF4-36ED22C0A29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38725D5" w14:textId="42C3182C" w:rsidR="006F308B" w:rsidRDefault="006F308B" w:rsidP="007B18C3">
      <w:pPr>
        <w:pStyle w:val="ListParagraph"/>
        <w:rPr>
          <w:sz w:val="28"/>
          <w:szCs w:val="28"/>
        </w:rPr>
      </w:pPr>
    </w:p>
    <w:p w14:paraId="518327E0" w14:textId="2F9D98B0" w:rsidR="006F308B" w:rsidRDefault="006F308B" w:rsidP="007B18C3">
      <w:pPr>
        <w:pStyle w:val="ListParagraph"/>
        <w:rPr>
          <w:sz w:val="28"/>
          <w:szCs w:val="28"/>
        </w:rPr>
      </w:pPr>
    </w:p>
    <w:p w14:paraId="4BF76962" w14:textId="6D92BF72" w:rsidR="006F308B" w:rsidRDefault="006F308B" w:rsidP="007B18C3">
      <w:pPr>
        <w:pStyle w:val="ListParagraph"/>
        <w:rPr>
          <w:sz w:val="28"/>
          <w:szCs w:val="28"/>
        </w:rPr>
      </w:pPr>
    </w:p>
    <w:p w14:paraId="31C7795E" w14:textId="77777777" w:rsidR="006F308B" w:rsidRDefault="006F308B" w:rsidP="007B18C3">
      <w:pPr>
        <w:pStyle w:val="ListParagraph"/>
        <w:rPr>
          <w:sz w:val="28"/>
          <w:szCs w:val="28"/>
        </w:rPr>
      </w:pPr>
    </w:p>
    <w:p w14:paraId="5AA4382E" w14:textId="77777777" w:rsidR="006F308B" w:rsidRPr="00EF70C9" w:rsidRDefault="006F308B" w:rsidP="007B18C3">
      <w:pPr>
        <w:pStyle w:val="ListParagraph"/>
        <w:rPr>
          <w:sz w:val="28"/>
          <w:szCs w:val="28"/>
        </w:rPr>
      </w:pPr>
    </w:p>
    <w:p w14:paraId="2D5C0A84" w14:textId="0787C875" w:rsidR="00D13853" w:rsidRDefault="00BC5748" w:rsidP="007B18C3">
      <w:pPr>
        <w:pStyle w:val="ListParagraph"/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 22</w:t>
      </w:r>
      <w:r w:rsidR="007A3B9F" w:rsidRPr="007035F3">
        <w:rPr>
          <w:b/>
          <w:bCs/>
          <w:sz w:val="28"/>
          <w:szCs w:val="28"/>
        </w:rPr>
        <w:t>) Calculate the Z scores</w:t>
      </w:r>
      <w:r w:rsidR="00724454" w:rsidRPr="007035F3">
        <w:rPr>
          <w:b/>
          <w:bCs/>
          <w:sz w:val="28"/>
          <w:szCs w:val="28"/>
        </w:rPr>
        <w:t xml:space="preserve"> </w:t>
      </w:r>
      <w:proofErr w:type="gramStart"/>
      <w:r w:rsidR="00724454" w:rsidRPr="007035F3">
        <w:rPr>
          <w:b/>
          <w:bCs/>
          <w:sz w:val="28"/>
          <w:szCs w:val="28"/>
        </w:rPr>
        <w:t>of  90</w:t>
      </w:r>
      <w:proofErr w:type="gramEnd"/>
      <w:r w:rsidR="00724454" w:rsidRPr="007035F3">
        <w:rPr>
          <w:b/>
          <w:bCs/>
          <w:sz w:val="28"/>
          <w:szCs w:val="28"/>
        </w:rPr>
        <w:t>% confidence interval,94% confidence interval, 6</w:t>
      </w:r>
      <w:r w:rsidR="007A3B9F" w:rsidRPr="007035F3">
        <w:rPr>
          <w:b/>
          <w:bCs/>
          <w:sz w:val="28"/>
          <w:szCs w:val="28"/>
        </w:rPr>
        <w:t>0% confidence interval</w:t>
      </w:r>
    </w:p>
    <w:p w14:paraId="50133A89" w14:textId="77777777" w:rsidR="007035F3" w:rsidRPr="007035F3" w:rsidRDefault="007035F3" w:rsidP="007B18C3">
      <w:pPr>
        <w:pStyle w:val="ListParagraph"/>
        <w:rPr>
          <w:b/>
          <w:bCs/>
          <w:sz w:val="28"/>
          <w:szCs w:val="28"/>
        </w:rPr>
      </w:pPr>
    </w:p>
    <w:p w14:paraId="09002111" w14:textId="7B880CB2" w:rsidR="00B408C7" w:rsidRDefault="00B408C7" w:rsidP="007B18C3">
      <w:pPr>
        <w:pStyle w:val="ListParagraph"/>
        <w:rPr>
          <w:sz w:val="28"/>
          <w:szCs w:val="28"/>
          <w:u w:val="single"/>
        </w:rPr>
      </w:pPr>
      <w:r w:rsidRPr="00B408C7">
        <w:rPr>
          <w:sz w:val="28"/>
          <w:szCs w:val="28"/>
          <w:u w:val="single"/>
        </w:rPr>
        <w:t>For 90% confidence interva</w:t>
      </w:r>
      <w:r>
        <w:rPr>
          <w:sz w:val="28"/>
          <w:szCs w:val="28"/>
          <w:u w:val="single"/>
        </w:rPr>
        <w:t>l</w:t>
      </w:r>
    </w:p>
    <w:p w14:paraId="31DFDF04" w14:textId="7A0031FF" w:rsidR="00B408C7" w:rsidRDefault="00B408C7" w:rsidP="007B18C3">
      <w:pPr>
        <w:pStyle w:val="ListParagraph"/>
        <w:rPr>
          <w:sz w:val="28"/>
          <w:szCs w:val="28"/>
          <w:u w:val="single"/>
        </w:rPr>
      </w:pPr>
    </w:p>
    <w:p w14:paraId="15B74E7E" w14:textId="38B70D5B" w:rsidR="00452EFE" w:rsidRDefault="00452EFE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1-α = 90%</w:t>
      </w:r>
    </w:p>
    <w:p w14:paraId="748B0E7A" w14:textId="77777777" w:rsidR="00452EFE" w:rsidRDefault="00452EFE" w:rsidP="007B18C3">
      <w:pPr>
        <w:pStyle w:val="ListParagraph"/>
        <w:rPr>
          <w:sz w:val="28"/>
          <w:szCs w:val="28"/>
          <w:u w:val="single"/>
        </w:rPr>
      </w:pPr>
    </w:p>
    <w:p w14:paraId="3D25C78F" w14:textId="32BC956D" w:rsidR="00B408C7" w:rsidRDefault="00D13853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α = 0.10/2 = </w:t>
      </w:r>
      <w:proofErr w:type="gramStart"/>
      <w:r>
        <w:rPr>
          <w:sz w:val="28"/>
          <w:szCs w:val="28"/>
        </w:rPr>
        <w:t xml:space="preserve">0.05  </w:t>
      </w:r>
      <w:r w:rsidR="00D950E2">
        <w:rPr>
          <w:sz w:val="28"/>
          <w:szCs w:val="28"/>
        </w:rPr>
        <w:t>or</w:t>
      </w:r>
      <w:proofErr w:type="gramEnd"/>
      <w:r w:rsidR="00D950E2">
        <w:rPr>
          <w:sz w:val="28"/>
          <w:szCs w:val="28"/>
        </w:rPr>
        <w:t xml:space="preserve"> 0.95</w:t>
      </w:r>
    </w:p>
    <w:p w14:paraId="1FE7B043" w14:textId="01F72D8D" w:rsidR="00D13853" w:rsidRDefault="00D13853" w:rsidP="007B18C3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0.05</w:t>
      </w:r>
      <w:r>
        <w:rPr>
          <w:sz w:val="28"/>
          <w:szCs w:val="28"/>
        </w:rPr>
        <w:t xml:space="preserve"> = μ + </w:t>
      </w:r>
      <w:r w:rsidRPr="00D13853">
        <w:rPr>
          <w:rFonts w:ascii="Arial" w:hAnsi="Arial" w:cs="Arial"/>
          <w:color w:val="202124"/>
          <w:sz w:val="24"/>
          <w:szCs w:val="24"/>
          <w:shd w:val="clear" w:color="auto" w:fill="FFFFFF"/>
        </w:rPr>
        <w:t>σ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/ </w:t>
      </w:r>
      <w:r w:rsidRPr="004E579B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="004E579B">
        <w:rPr>
          <w:rFonts w:ascii="Arial" w:hAnsi="Arial" w:cs="Arial"/>
          <w:color w:val="202124"/>
          <w:sz w:val="28"/>
          <w:szCs w:val="28"/>
          <w:shd w:val="clear" w:color="auto" w:fill="FFFFFF"/>
        </w:rPr>
        <w:t>n</w:t>
      </w:r>
    </w:p>
    <w:p w14:paraId="029B302D" w14:textId="7F21D896" w:rsidR="004E579B" w:rsidRDefault="004E579B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0.05</w:t>
      </w:r>
      <w:r w:rsidR="00D950E2">
        <w:rPr>
          <w:sz w:val="28"/>
          <w:szCs w:val="28"/>
          <w:vertAlign w:val="subscript"/>
        </w:rPr>
        <w:t xml:space="preserve"> or 0.95</w:t>
      </w:r>
      <w:r>
        <w:rPr>
          <w:sz w:val="28"/>
          <w:szCs w:val="28"/>
        </w:rPr>
        <w:t xml:space="preserve"> = 1</w:t>
      </w:r>
      <w:r w:rsidR="00D950E2">
        <w:rPr>
          <w:sz w:val="28"/>
          <w:szCs w:val="28"/>
        </w:rPr>
        <w:t>.64</w:t>
      </w:r>
    </w:p>
    <w:p w14:paraId="41286C20" w14:textId="46C8E92E" w:rsidR="00010D47" w:rsidRDefault="00010D47" w:rsidP="007B18C3">
      <w:pPr>
        <w:pStyle w:val="ListParagraph"/>
        <w:rPr>
          <w:sz w:val="28"/>
          <w:szCs w:val="28"/>
        </w:rPr>
      </w:pPr>
    </w:p>
    <w:p w14:paraId="7A21E8DA" w14:textId="23CFD81F" w:rsidR="00010D47" w:rsidRDefault="00010D47" w:rsidP="007B18C3">
      <w:pPr>
        <w:pStyle w:val="ListParagraph"/>
        <w:rPr>
          <w:sz w:val="28"/>
          <w:szCs w:val="28"/>
          <w:u w:val="single"/>
        </w:rPr>
      </w:pPr>
      <w:r w:rsidRPr="00B408C7">
        <w:rPr>
          <w:sz w:val="28"/>
          <w:szCs w:val="28"/>
          <w:u w:val="single"/>
        </w:rPr>
        <w:t>For 9</w:t>
      </w:r>
      <w:r>
        <w:rPr>
          <w:sz w:val="28"/>
          <w:szCs w:val="28"/>
          <w:u w:val="single"/>
        </w:rPr>
        <w:t>4</w:t>
      </w:r>
      <w:r w:rsidRPr="00B408C7">
        <w:rPr>
          <w:sz w:val="28"/>
          <w:szCs w:val="28"/>
          <w:u w:val="single"/>
        </w:rPr>
        <w:t>% confidence interva</w:t>
      </w:r>
      <w:r>
        <w:rPr>
          <w:sz w:val="28"/>
          <w:szCs w:val="28"/>
          <w:u w:val="single"/>
        </w:rPr>
        <w:t>l</w:t>
      </w:r>
    </w:p>
    <w:p w14:paraId="77A2EE55" w14:textId="409E2140" w:rsidR="00010D47" w:rsidRDefault="00010D47" w:rsidP="007B18C3">
      <w:pPr>
        <w:pStyle w:val="ListParagraph"/>
        <w:rPr>
          <w:sz w:val="28"/>
          <w:szCs w:val="28"/>
          <w:u w:val="single"/>
        </w:rPr>
      </w:pPr>
    </w:p>
    <w:p w14:paraId="0D6E5D29" w14:textId="6F87AB49" w:rsidR="00010D47" w:rsidRDefault="00010D47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1-α = 94%</w:t>
      </w:r>
    </w:p>
    <w:p w14:paraId="42C314D1" w14:textId="15B202BC" w:rsidR="00010D47" w:rsidRPr="00010D47" w:rsidRDefault="00010D47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 = 0.06/2 = 0.03</w:t>
      </w:r>
    </w:p>
    <w:p w14:paraId="24A67695" w14:textId="75EE32A3" w:rsidR="00010D47" w:rsidRDefault="00010D47" w:rsidP="007B18C3">
      <w:pPr>
        <w:pStyle w:val="ListParagraph"/>
        <w:rPr>
          <w:sz w:val="28"/>
          <w:szCs w:val="28"/>
        </w:rPr>
      </w:pPr>
    </w:p>
    <w:p w14:paraId="4E197F24" w14:textId="35BA07DE" w:rsidR="00010D47" w:rsidRDefault="00010D47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 xml:space="preserve">0.03 or </w:t>
      </w:r>
      <w:proofErr w:type="gramStart"/>
      <w:r>
        <w:rPr>
          <w:sz w:val="28"/>
          <w:szCs w:val="28"/>
          <w:vertAlign w:val="subscript"/>
        </w:rPr>
        <w:t xml:space="preserve">0.97  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</w:t>
      </w:r>
      <w:r w:rsidR="00E54EBF">
        <w:rPr>
          <w:sz w:val="28"/>
          <w:szCs w:val="28"/>
        </w:rPr>
        <w:t>1.88</w:t>
      </w:r>
    </w:p>
    <w:p w14:paraId="64BCD7AD" w14:textId="659EC265" w:rsidR="00D13853" w:rsidRDefault="00D13853" w:rsidP="007B18C3">
      <w:pPr>
        <w:pStyle w:val="ListParagraph"/>
        <w:rPr>
          <w:sz w:val="28"/>
          <w:szCs w:val="28"/>
        </w:rPr>
      </w:pPr>
    </w:p>
    <w:p w14:paraId="5AF295CA" w14:textId="77777777" w:rsidR="00E54EBF" w:rsidRDefault="00E54EBF" w:rsidP="007B18C3">
      <w:pPr>
        <w:pStyle w:val="ListParagraph"/>
        <w:rPr>
          <w:sz w:val="28"/>
          <w:szCs w:val="28"/>
        </w:rPr>
      </w:pPr>
    </w:p>
    <w:p w14:paraId="27694C96" w14:textId="1092B62C" w:rsidR="00E54EBF" w:rsidRDefault="00E54EBF" w:rsidP="007B18C3">
      <w:pPr>
        <w:pStyle w:val="ListParagraph"/>
        <w:rPr>
          <w:sz w:val="28"/>
          <w:szCs w:val="28"/>
          <w:u w:val="single"/>
        </w:rPr>
      </w:pPr>
      <w:r w:rsidRPr="00B408C7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>60</w:t>
      </w:r>
      <w:r w:rsidRPr="00B408C7">
        <w:rPr>
          <w:sz w:val="28"/>
          <w:szCs w:val="28"/>
          <w:u w:val="single"/>
        </w:rPr>
        <w:t>% confidence interva</w:t>
      </w:r>
      <w:r>
        <w:rPr>
          <w:sz w:val="28"/>
          <w:szCs w:val="28"/>
          <w:u w:val="single"/>
        </w:rPr>
        <w:t>l</w:t>
      </w:r>
    </w:p>
    <w:p w14:paraId="16948658" w14:textId="74231CA7" w:rsidR="00E54EBF" w:rsidRDefault="00E54EBF" w:rsidP="007B18C3">
      <w:pPr>
        <w:pStyle w:val="ListParagraph"/>
        <w:rPr>
          <w:sz w:val="28"/>
          <w:szCs w:val="28"/>
        </w:rPr>
      </w:pPr>
    </w:p>
    <w:p w14:paraId="3326FE8D" w14:textId="6C3EEDD4" w:rsidR="00452EFE" w:rsidRDefault="00452EFE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1-α = </w:t>
      </w:r>
      <w:r w:rsidR="0020521B">
        <w:rPr>
          <w:sz w:val="28"/>
          <w:szCs w:val="28"/>
        </w:rPr>
        <w:t>60</w:t>
      </w:r>
      <w:r>
        <w:rPr>
          <w:sz w:val="28"/>
          <w:szCs w:val="28"/>
        </w:rPr>
        <w:t>%</w:t>
      </w:r>
    </w:p>
    <w:p w14:paraId="020F26BC" w14:textId="5F0661D4" w:rsidR="00452EFE" w:rsidRPr="00D13853" w:rsidRDefault="0020521B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 = 0.4/2 =0.2</w:t>
      </w:r>
    </w:p>
    <w:p w14:paraId="52808EBD" w14:textId="35C5FA85" w:rsidR="00D13853" w:rsidRDefault="00D13853" w:rsidP="007B18C3">
      <w:pPr>
        <w:pStyle w:val="ListParagraph"/>
        <w:rPr>
          <w:sz w:val="28"/>
          <w:szCs w:val="28"/>
        </w:rPr>
      </w:pPr>
    </w:p>
    <w:p w14:paraId="07288508" w14:textId="290B993D" w:rsidR="0020521B" w:rsidRDefault="0020521B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 xml:space="preserve">0.2 or </w:t>
      </w:r>
      <w:proofErr w:type="gramStart"/>
      <w:r>
        <w:rPr>
          <w:sz w:val="28"/>
          <w:szCs w:val="28"/>
          <w:vertAlign w:val="subscript"/>
        </w:rPr>
        <w:t xml:space="preserve">0.8  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</w:t>
      </w:r>
      <w:r w:rsidR="00047166">
        <w:rPr>
          <w:sz w:val="28"/>
          <w:szCs w:val="28"/>
        </w:rPr>
        <w:t>0.84</w:t>
      </w:r>
    </w:p>
    <w:p w14:paraId="3D028F54" w14:textId="0CB97F00" w:rsidR="0012567B" w:rsidRDefault="0012567B" w:rsidP="007B18C3">
      <w:pPr>
        <w:pStyle w:val="ListParagraph"/>
        <w:rPr>
          <w:sz w:val="28"/>
          <w:szCs w:val="28"/>
        </w:rPr>
      </w:pPr>
    </w:p>
    <w:p w14:paraId="4349E5B0" w14:textId="04FD5DBE" w:rsidR="007035F3" w:rsidRDefault="007035F3" w:rsidP="007B18C3">
      <w:pPr>
        <w:pStyle w:val="ListParagraph"/>
        <w:rPr>
          <w:sz w:val="28"/>
          <w:szCs w:val="28"/>
        </w:rPr>
      </w:pPr>
    </w:p>
    <w:p w14:paraId="0701FC79" w14:textId="723F5524" w:rsidR="007035F3" w:rsidRDefault="007035F3" w:rsidP="007B18C3">
      <w:pPr>
        <w:pStyle w:val="ListParagraph"/>
        <w:rPr>
          <w:sz w:val="28"/>
          <w:szCs w:val="28"/>
        </w:rPr>
      </w:pPr>
    </w:p>
    <w:p w14:paraId="02B24636" w14:textId="0C3C2A1C" w:rsidR="007035F3" w:rsidRDefault="007035F3" w:rsidP="007B18C3">
      <w:pPr>
        <w:pStyle w:val="ListParagraph"/>
        <w:rPr>
          <w:sz w:val="28"/>
          <w:szCs w:val="28"/>
        </w:rPr>
      </w:pPr>
    </w:p>
    <w:p w14:paraId="7B283941" w14:textId="77777777" w:rsidR="007035F3" w:rsidRPr="0020521B" w:rsidRDefault="007035F3" w:rsidP="007B18C3">
      <w:pPr>
        <w:pStyle w:val="ListParagraph"/>
        <w:rPr>
          <w:sz w:val="28"/>
          <w:szCs w:val="28"/>
        </w:rPr>
      </w:pPr>
    </w:p>
    <w:p w14:paraId="3DAD86FD" w14:textId="507EF983" w:rsidR="00E605D6" w:rsidRPr="007035F3" w:rsidRDefault="00BC5748" w:rsidP="007B18C3">
      <w:pPr>
        <w:rPr>
          <w:b/>
          <w:bCs/>
          <w:sz w:val="28"/>
          <w:szCs w:val="28"/>
        </w:rPr>
      </w:pPr>
      <w:r w:rsidRPr="007035F3">
        <w:rPr>
          <w:b/>
          <w:bCs/>
          <w:sz w:val="28"/>
          <w:szCs w:val="28"/>
        </w:rPr>
        <w:t>Q 23</w:t>
      </w:r>
      <w:r w:rsidR="00724454" w:rsidRPr="007035F3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7035F3">
        <w:rPr>
          <w:b/>
          <w:bCs/>
          <w:sz w:val="28"/>
          <w:szCs w:val="28"/>
        </w:rPr>
        <w:t>25</w:t>
      </w:r>
    </w:p>
    <w:p w14:paraId="2CA68FF7" w14:textId="1AA39FFF" w:rsidR="00025598" w:rsidRDefault="00025598" w:rsidP="007B18C3">
      <w:pPr>
        <w:pStyle w:val="ListParagraph"/>
        <w:rPr>
          <w:sz w:val="28"/>
          <w:szCs w:val="28"/>
          <w:u w:val="single"/>
        </w:rPr>
      </w:pPr>
      <w:r w:rsidRPr="00B408C7">
        <w:rPr>
          <w:sz w:val="28"/>
          <w:szCs w:val="28"/>
          <w:u w:val="single"/>
        </w:rPr>
        <w:t>For 9</w:t>
      </w:r>
      <w:r>
        <w:rPr>
          <w:sz w:val="28"/>
          <w:szCs w:val="28"/>
          <w:u w:val="single"/>
        </w:rPr>
        <w:t>5</w:t>
      </w:r>
      <w:r w:rsidRPr="00B408C7">
        <w:rPr>
          <w:sz w:val="28"/>
          <w:szCs w:val="28"/>
          <w:u w:val="single"/>
        </w:rPr>
        <w:t>% confidence interva</w:t>
      </w:r>
      <w:r>
        <w:rPr>
          <w:sz w:val="28"/>
          <w:szCs w:val="28"/>
          <w:u w:val="single"/>
        </w:rPr>
        <w:t>l</w:t>
      </w:r>
    </w:p>
    <w:p w14:paraId="57C145FB" w14:textId="77777777" w:rsidR="00025598" w:rsidRDefault="00025598" w:rsidP="007B18C3">
      <w:pPr>
        <w:pStyle w:val="ListParagraph"/>
        <w:rPr>
          <w:sz w:val="28"/>
          <w:szCs w:val="28"/>
        </w:rPr>
      </w:pPr>
    </w:p>
    <w:p w14:paraId="4E3FFD0E" w14:textId="19E3EB29" w:rsidR="00025598" w:rsidRDefault="00025598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1-α = 95</w:t>
      </w:r>
      <w:proofErr w:type="gramStart"/>
      <w:r>
        <w:rPr>
          <w:sz w:val="28"/>
          <w:szCs w:val="28"/>
        </w:rPr>
        <w:t>% ,</w:t>
      </w:r>
      <w:proofErr w:type="gramEnd"/>
      <w:r>
        <w:rPr>
          <w:sz w:val="28"/>
          <w:szCs w:val="28"/>
        </w:rPr>
        <w:t xml:space="preserve"> df = n-1 = 24</w:t>
      </w:r>
    </w:p>
    <w:p w14:paraId="0F1EC9B9" w14:textId="523FE051" w:rsidR="00025598" w:rsidRPr="00D13853" w:rsidRDefault="00025598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 = 0.05/2 =0.025</w:t>
      </w:r>
    </w:p>
    <w:p w14:paraId="0DD6CE04" w14:textId="123DC937" w:rsidR="00025598" w:rsidRDefault="00025598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 xml:space="preserve">0.025 or 0.975  </w:t>
      </w:r>
      <w:r>
        <w:rPr>
          <w:sz w:val="28"/>
          <w:szCs w:val="28"/>
        </w:rPr>
        <w:t xml:space="preserve"> = 2.064</w:t>
      </w:r>
    </w:p>
    <w:p w14:paraId="675CF2B5" w14:textId="73D7FEA4" w:rsidR="00025598" w:rsidRDefault="00025598" w:rsidP="007B18C3">
      <w:pPr>
        <w:pStyle w:val="ListParagraph"/>
        <w:rPr>
          <w:sz w:val="28"/>
          <w:szCs w:val="28"/>
        </w:rPr>
      </w:pPr>
    </w:p>
    <w:p w14:paraId="7510C9D2" w14:textId="0C33B1E5" w:rsidR="00025598" w:rsidRDefault="00025598" w:rsidP="007B18C3">
      <w:pPr>
        <w:pStyle w:val="ListParagraph"/>
        <w:rPr>
          <w:sz w:val="28"/>
          <w:szCs w:val="28"/>
          <w:u w:val="single"/>
        </w:rPr>
      </w:pPr>
      <w:r w:rsidRPr="00B408C7">
        <w:rPr>
          <w:sz w:val="28"/>
          <w:szCs w:val="28"/>
          <w:u w:val="single"/>
        </w:rPr>
        <w:t>For 9</w:t>
      </w:r>
      <w:r>
        <w:rPr>
          <w:sz w:val="28"/>
          <w:szCs w:val="28"/>
          <w:u w:val="single"/>
        </w:rPr>
        <w:t>6</w:t>
      </w:r>
      <w:r w:rsidRPr="00B408C7">
        <w:rPr>
          <w:sz w:val="28"/>
          <w:szCs w:val="28"/>
          <w:u w:val="single"/>
        </w:rPr>
        <w:t>% confidence interva</w:t>
      </w:r>
      <w:r>
        <w:rPr>
          <w:sz w:val="28"/>
          <w:szCs w:val="28"/>
          <w:u w:val="single"/>
        </w:rPr>
        <w:t>l</w:t>
      </w:r>
    </w:p>
    <w:p w14:paraId="363C6500" w14:textId="45FB7D6D" w:rsidR="00025598" w:rsidRDefault="00025598" w:rsidP="007B18C3">
      <w:pPr>
        <w:pStyle w:val="ListParagraph"/>
        <w:rPr>
          <w:sz w:val="28"/>
          <w:szCs w:val="28"/>
          <w:u w:val="single"/>
        </w:rPr>
      </w:pPr>
    </w:p>
    <w:p w14:paraId="36D299CC" w14:textId="192DCE8F" w:rsidR="00025598" w:rsidRDefault="00025598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1-α = 96</w:t>
      </w:r>
      <w:proofErr w:type="gramStart"/>
      <w:r>
        <w:rPr>
          <w:sz w:val="28"/>
          <w:szCs w:val="28"/>
        </w:rPr>
        <w:t>% ,</w:t>
      </w:r>
      <w:proofErr w:type="gramEnd"/>
      <w:r>
        <w:rPr>
          <w:sz w:val="28"/>
          <w:szCs w:val="28"/>
        </w:rPr>
        <w:t xml:space="preserve"> df = n-1 = 24</w:t>
      </w:r>
    </w:p>
    <w:p w14:paraId="4862EB98" w14:textId="38AF0DD9" w:rsidR="00025598" w:rsidRPr="00D13853" w:rsidRDefault="00025598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 = 0.04/2 =0.02</w:t>
      </w:r>
    </w:p>
    <w:p w14:paraId="15F500CF" w14:textId="6C8F78CD" w:rsidR="00025598" w:rsidRDefault="00025598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 xml:space="preserve">0.02 or 0.98  </w:t>
      </w:r>
      <w:r>
        <w:rPr>
          <w:sz w:val="28"/>
          <w:szCs w:val="28"/>
        </w:rPr>
        <w:t xml:space="preserve"> = 2.</w:t>
      </w:r>
      <w:r w:rsidR="000D72F9">
        <w:rPr>
          <w:sz w:val="28"/>
          <w:szCs w:val="28"/>
        </w:rPr>
        <w:t>171</w:t>
      </w:r>
    </w:p>
    <w:p w14:paraId="571A3733" w14:textId="23C47A91" w:rsidR="0012567B" w:rsidRDefault="0012567B" w:rsidP="007B18C3">
      <w:pPr>
        <w:pStyle w:val="ListParagraph"/>
        <w:rPr>
          <w:sz w:val="28"/>
          <w:szCs w:val="28"/>
        </w:rPr>
      </w:pPr>
    </w:p>
    <w:p w14:paraId="34E6B33B" w14:textId="13CA189F" w:rsidR="0012567B" w:rsidRDefault="0012567B" w:rsidP="007B18C3">
      <w:pPr>
        <w:pStyle w:val="ListParagraph"/>
        <w:rPr>
          <w:sz w:val="28"/>
          <w:szCs w:val="28"/>
          <w:u w:val="single"/>
        </w:rPr>
      </w:pPr>
      <w:r w:rsidRPr="00B408C7">
        <w:rPr>
          <w:sz w:val="28"/>
          <w:szCs w:val="28"/>
          <w:u w:val="single"/>
        </w:rPr>
        <w:t>For 9</w:t>
      </w:r>
      <w:r>
        <w:rPr>
          <w:sz w:val="28"/>
          <w:szCs w:val="28"/>
          <w:u w:val="single"/>
        </w:rPr>
        <w:t>9</w:t>
      </w:r>
      <w:r w:rsidRPr="00B408C7">
        <w:rPr>
          <w:sz w:val="28"/>
          <w:szCs w:val="28"/>
          <w:u w:val="single"/>
        </w:rPr>
        <w:t>% confidence interva</w:t>
      </w:r>
      <w:r>
        <w:rPr>
          <w:sz w:val="28"/>
          <w:szCs w:val="28"/>
          <w:u w:val="single"/>
        </w:rPr>
        <w:t>l</w:t>
      </w:r>
    </w:p>
    <w:p w14:paraId="5C07A2ED" w14:textId="4B1F3D97" w:rsidR="00025598" w:rsidRDefault="00025598" w:rsidP="007B18C3">
      <w:pPr>
        <w:pStyle w:val="ListParagraph"/>
        <w:rPr>
          <w:sz w:val="28"/>
          <w:szCs w:val="28"/>
          <w:u w:val="single"/>
        </w:rPr>
      </w:pPr>
    </w:p>
    <w:p w14:paraId="69E93B54" w14:textId="1B668C8A" w:rsidR="0012567B" w:rsidRDefault="0012567B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1-α = 99</w:t>
      </w:r>
      <w:proofErr w:type="gramStart"/>
      <w:r>
        <w:rPr>
          <w:sz w:val="28"/>
          <w:szCs w:val="28"/>
        </w:rPr>
        <w:t>% ,</w:t>
      </w:r>
      <w:proofErr w:type="gramEnd"/>
      <w:r>
        <w:rPr>
          <w:sz w:val="28"/>
          <w:szCs w:val="28"/>
        </w:rPr>
        <w:t xml:space="preserve"> df = n-1 = 24</w:t>
      </w:r>
    </w:p>
    <w:p w14:paraId="182B541B" w14:textId="4897D521" w:rsidR="0012567B" w:rsidRPr="00D13853" w:rsidRDefault="0012567B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 = 0.01/2 =0.005</w:t>
      </w:r>
    </w:p>
    <w:p w14:paraId="088A9BAE" w14:textId="77777777" w:rsidR="0012567B" w:rsidRDefault="0012567B" w:rsidP="007B18C3">
      <w:pPr>
        <w:pStyle w:val="ListParagraph"/>
        <w:rPr>
          <w:sz w:val="28"/>
          <w:szCs w:val="28"/>
          <w:u w:val="single"/>
        </w:rPr>
      </w:pPr>
    </w:p>
    <w:p w14:paraId="18256837" w14:textId="12A9D73E" w:rsidR="0012567B" w:rsidRDefault="0012567B" w:rsidP="007B18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 xml:space="preserve">0.02 or 0.995  </w:t>
      </w:r>
      <w:r>
        <w:rPr>
          <w:sz w:val="28"/>
          <w:szCs w:val="28"/>
        </w:rPr>
        <w:t xml:space="preserve"> = 2.797</w:t>
      </w:r>
    </w:p>
    <w:p w14:paraId="4050C134" w14:textId="77777777" w:rsidR="00025598" w:rsidRDefault="00025598" w:rsidP="007B18C3">
      <w:pPr>
        <w:pStyle w:val="ListParagraph"/>
        <w:rPr>
          <w:sz w:val="28"/>
          <w:szCs w:val="28"/>
        </w:rPr>
      </w:pPr>
    </w:p>
    <w:p w14:paraId="33778547" w14:textId="5AF2F9F6" w:rsidR="00025598" w:rsidRDefault="00025598" w:rsidP="007B18C3">
      <w:pPr>
        <w:rPr>
          <w:sz w:val="28"/>
          <w:szCs w:val="28"/>
        </w:rPr>
      </w:pPr>
    </w:p>
    <w:p w14:paraId="45206584" w14:textId="3236FCB8" w:rsidR="002818A0" w:rsidRPr="007B18C3" w:rsidRDefault="00BC5748" w:rsidP="007B18C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7B18C3">
        <w:rPr>
          <w:b/>
          <w:bCs/>
          <w:sz w:val="28"/>
          <w:szCs w:val="28"/>
        </w:rPr>
        <w:t>Q 24</w:t>
      </w:r>
      <w:r w:rsidR="00AA44EF" w:rsidRPr="007B18C3">
        <w:rPr>
          <w:b/>
          <w:bCs/>
          <w:sz w:val="28"/>
          <w:szCs w:val="28"/>
        </w:rPr>
        <w:t>)</w:t>
      </w:r>
      <w:r w:rsidR="002E78B5" w:rsidRPr="007B18C3">
        <w:rPr>
          <w:b/>
          <w:bCs/>
          <w:sz w:val="28"/>
          <w:szCs w:val="28"/>
        </w:rPr>
        <w:t xml:space="preserve">   </w:t>
      </w:r>
      <w:r w:rsidR="00DB650D" w:rsidRPr="007B18C3">
        <w:rPr>
          <w:b/>
          <w:bCs/>
          <w:sz w:val="28"/>
          <w:szCs w:val="28"/>
        </w:rPr>
        <w:t xml:space="preserve">A </w:t>
      </w:r>
      <w:proofErr w:type="gramStart"/>
      <w:r w:rsidR="00DB650D" w:rsidRPr="007B18C3">
        <w:rPr>
          <w:b/>
          <w:bCs/>
          <w:sz w:val="28"/>
          <w:szCs w:val="28"/>
        </w:rPr>
        <w:t xml:space="preserve">Government  </w:t>
      </w:r>
      <w:r w:rsidR="00D74923" w:rsidRPr="007B18C3">
        <w:rPr>
          <w:b/>
          <w:bCs/>
          <w:sz w:val="28"/>
          <w:szCs w:val="28"/>
        </w:rPr>
        <w:t>company</w:t>
      </w:r>
      <w:proofErr w:type="gramEnd"/>
      <w:r w:rsidR="00D74923" w:rsidRPr="007B18C3">
        <w:rPr>
          <w:b/>
          <w:bCs/>
          <w:sz w:val="28"/>
          <w:szCs w:val="28"/>
        </w:rPr>
        <w:t xml:space="preserve"> </w:t>
      </w:r>
      <w:r w:rsidR="002E78B5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B18C3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B18C3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B18C3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B18C3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B18C3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B18C3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B18C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0289E86D" w:rsidR="00302B26" w:rsidRDefault="00A50B04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</w:p>
    <w:p w14:paraId="5C224DF0" w14:textId="2CA33F02" w:rsidR="00302B26" w:rsidRDefault="003F354C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2B14E9B9" w14:textId="0DB4EA19" w:rsidR="00BB68E7" w:rsidRDefault="003A03BA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98B632F" w:rsidR="00D44288" w:rsidRDefault="00D44288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368FC5C" w14:textId="4F9D77E8" w:rsidR="00AA0CCE" w:rsidRDefault="00AA0CCE" w:rsidP="007B18C3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  <w:r w:rsidRPr="00AA0CCE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Sol</w:t>
      </w:r>
    </w:p>
    <w:p w14:paraId="670DE4E2" w14:textId="77777777" w:rsidR="00AA0CCE" w:rsidRPr="00AA0CCE" w:rsidRDefault="00AA0CCE" w:rsidP="007B18C3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</w:p>
    <w:p w14:paraId="0D7F96DD" w14:textId="77777777" w:rsidR="00AA0CCE" w:rsidRPr="00AA0CCE" w:rsidRDefault="00AA0CCE" w:rsidP="007B18C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A0CCE">
        <w:rPr>
          <w:rFonts w:eastAsia="Times New Roman" w:cstheme="minorHAnsi"/>
          <w:color w:val="000000"/>
          <w:sz w:val="28"/>
          <w:szCs w:val="28"/>
          <w:lang w:val="en-IN" w:eastAsia="en-IN"/>
        </w:rPr>
        <w:t>μ = population mean = 270</w:t>
      </w:r>
    </w:p>
    <w:p w14:paraId="72CB6184" w14:textId="77777777" w:rsidR="00AA0CCE" w:rsidRPr="00AA0CCE" w:rsidRDefault="00AA0CCE" w:rsidP="007B18C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A0CCE">
        <w:rPr>
          <w:rFonts w:eastAsia="Times New Roman" w:cstheme="minorHAnsi"/>
          <w:color w:val="000000"/>
          <w:sz w:val="28"/>
          <w:szCs w:val="28"/>
          <w:lang w:val="en-IN" w:eastAsia="en-IN"/>
        </w:rPr>
        <w:t>s = standard deviation of the sample = 90</w:t>
      </w:r>
    </w:p>
    <w:p w14:paraId="7F68FEDC" w14:textId="77777777" w:rsidR="00AA0CCE" w:rsidRPr="00AA0CCE" w:rsidRDefault="00AA0CCE" w:rsidP="007B18C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A0CCE">
        <w:rPr>
          <w:rFonts w:eastAsia="Times New Roman" w:cstheme="minorHAnsi"/>
          <w:color w:val="000000"/>
          <w:sz w:val="28"/>
          <w:szCs w:val="28"/>
          <w:lang w:val="en-IN" w:eastAsia="en-IN"/>
        </w:rPr>
        <w:t>n = number of items in the sample = 18</w:t>
      </w:r>
    </w:p>
    <w:p w14:paraId="7A062C23" w14:textId="0BE58EB2" w:rsidR="00AA0CCE" w:rsidRPr="00AA0CCE" w:rsidRDefault="00AA0CCE" w:rsidP="007B18C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A0CCE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746E84C3" wp14:editId="29E9DD8F">
            <wp:extent cx="96012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4269" w14:textId="50C8D5F6" w:rsidR="00AA0CCE" w:rsidRPr="00AA0CCE" w:rsidRDefault="00AA0CCE" w:rsidP="007B18C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A0CCE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4EE833B6" wp14:editId="133419A7">
            <wp:extent cx="5715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8E2F" w14:textId="7B6B5293" w:rsidR="00AA0CCE" w:rsidRPr="00AA0CCE" w:rsidRDefault="00AA0CCE" w:rsidP="007B18C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A0CCE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3D14A529" wp14:editId="7E1EB74F">
            <wp:extent cx="5715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8B53" w14:textId="0F10F4D1" w:rsidR="00AA0CCE" w:rsidRPr="00AA0CCE" w:rsidRDefault="00AA0CCE" w:rsidP="007B18C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A0CCE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5C10D9C7" wp14:editId="5892B404">
            <wp:extent cx="891540" cy="373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B85B" w14:textId="77777777" w:rsidR="00AA0CCE" w:rsidRPr="00AA0CCE" w:rsidRDefault="00AA0CCE" w:rsidP="007B18C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A0CCE">
        <w:rPr>
          <w:rFonts w:eastAsia="Times New Roman" w:cstheme="minorHAnsi"/>
          <w:color w:val="000000"/>
          <w:sz w:val="28"/>
          <w:szCs w:val="28"/>
          <w:lang w:val="en-IN" w:eastAsia="en-IN"/>
        </w:rPr>
        <w:t>t = - 0.471</w:t>
      </w:r>
    </w:p>
    <w:p w14:paraId="20614B96" w14:textId="45F9F0F8" w:rsidR="00AA0CCE" w:rsidRDefault="00AA0CCE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09E3163" w14:textId="038FA95E" w:rsidR="00AA0CCE" w:rsidRDefault="00AA0CCE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 = n-1 = 18-1=17</w:t>
      </w:r>
    </w:p>
    <w:p w14:paraId="3961372B" w14:textId="618E330D" w:rsidR="00AA0CCE" w:rsidRDefault="00AA0CCE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497009" w14:textId="190D1CBA" w:rsidR="00AA0CCE" w:rsidRDefault="00AA0CCE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from T table for t= -0.471 is</w:t>
      </w:r>
      <w:r w:rsidR="00EE4C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E4C5E" w:rsidRPr="00CF37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0.3218</w:t>
      </w:r>
    </w:p>
    <w:p w14:paraId="603C176A" w14:textId="26437D8A" w:rsidR="00AA0CCE" w:rsidRDefault="00CF3729" w:rsidP="007B18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= 0.3218</w:t>
      </w:r>
    </w:p>
    <w:p w14:paraId="16E04F20" w14:textId="708587A9" w:rsidR="003A03BA" w:rsidRPr="002E78B5" w:rsidRDefault="003A03BA" w:rsidP="007B18C3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DAF"/>
    <w:multiLevelType w:val="hybridMultilevel"/>
    <w:tmpl w:val="2350238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7EEC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8274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37074"/>
    <w:multiLevelType w:val="hybridMultilevel"/>
    <w:tmpl w:val="24BA65FA"/>
    <w:lvl w:ilvl="0" w:tplc="962240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E706C"/>
    <w:multiLevelType w:val="multilevel"/>
    <w:tmpl w:val="728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5A3215"/>
    <w:multiLevelType w:val="hybridMultilevel"/>
    <w:tmpl w:val="23502382"/>
    <w:lvl w:ilvl="0" w:tplc="E31087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CF3D65"/>
    <w:multiLevelType w:val="hybridMultilevel"/>
    <w:tmpl w:val="3E46567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D47"/>
    <w:rsid w:val="00022704"/>
    <w:rsid w:val="00025598"/>
    <w:rsid w:val="00026446"/>
    <w:rsid w:val="00047166"/>
    <w:rsid w:val="00083863"/>
    <w:rsid w:val="000B36AF"/>
    <w:rsid w:val="000B417C"/>
    <w:rsid w:val="000D2E27"/>
    <w:rsid w:val="000D69F4"/>
    <w:rsid w:val="000D72F9"/>
    <w:rsid w:val="000F2D83"/>
    <w:rsid w:val="0012567B"/>
    <w:rsid w:val="00145BFE"/>
    <w:rsid w:val="001864D6"/>
    <w:rsid w:val="00190F7C"/>
    <w:rsid w:val="001C7276"/>
    <w:rsid w:val="001E7DC5"/>
    <w:rsid w:val="0020521B"/>
    <w:rsid w:val="002078BC"/>
    <w:rsid w:val="002638D8"/>
    <w:rsid w:val="00266B62"/>
    <w:rsid w:val="002818A0"/>
    <w:rsid w:val="0028213D"/>
    <w:rsid w:val="00293532"/>
    <w:rsid w:val="002A6694"/>
    <w:rsid w:val="002D304A"/>
    <w:rsid w:val="002E0863"/>
    <w:rsid w:val="002E78B5"/>
    <w:rsid w:val="00302B26"/>
    <w:rsid w:val="00311847"/>
    <w:rsid w:val="00360870"/>
    <w:rsid w:val="003908E1"/>
    <w:rsid w:val="00396AEA"/>
    <w:rsid w:val="003A03BA"/>
    <w:rsid w:val="003B01D0"/>
    <w:rsid w:val="003F1C3D"/>
    <w:rsid w:val="003F354C"/>
    <w:rsid w:val="00433BE2"/>
    <w:rsid w:val="00437040"/>
    <w:rsid w:val="00452EFE"/>
    <w:rsid w:val="00453D0A"/>
    <w:rsid w:val="0049456B"/>
    <w:rsid w:val="00494A7E"/>
    <w:rsid w:val="004A1208"/>
    <w:rsid w:val="004D09A1"/>
    <w:rsid w:val="004D6FC9"/>
    <w:rsid w:val="004E579B"/>
    <w:rsid w:val="004F52F5"/>
    <w:rsid w:val="004F700E"/>
    <w:rsid w:val="00503747"/>
    <w:rsid w:val="005438FD"/>
    <w:rsid w:val="00572F57"/>
    <w:rsid w:val="005A5D33"/>
    <w:rsid w:val="005D1DBF"/>
    <w:rsid w:val="005E36B7"/>
    <w:rsid w:val="00602714"/>
    <w:rsid w:val="006432DB"/>
    <w:rsid w:val="0065764F"/>
    <w:rsid w:val="0066364B"/>
    <w:rsid w:val="006723AD"/>
    <w:rsid w:val="006953A0"/>
    <w:rsid w:val="00697B83"/>
    <w:rsid w:val="006A6404"/>
    <w:rsid w:val="006D00FC"/>
    <w:rsid w:val="006D7AA1"/>
    <w:rsid w:val="006E0ED4"/>
    <w:rsid w:val="006F308B"/>
    <w:rsid w:val="006F3A8D"/>
    <w:rsid w:val="007035F3"/>
    <w:rsid w:val="00706CEB"/>
    <w:rsid w:val="00707DE3"/>
    <w:rsid w:val="00715C6C"/>
    <w:rsid w:val="00720695"/>
    <w:rsid w:val="00724454"/>
    <w:rsid w:val="007273CD"/>
    <w:rsid w:val="007300FB"/>
    <w:rsid w:val="00786F22"/>
    <w:rsid w:val="007A0109"/>
    <w:rsid w:val="007A3B9F"/>
    <w:rsid w:val="007B18C3"/>
    <w:rsid w:val="007B7F44"/>
    <w:rsid w:val="007E21E4"/>
    <w:rsid w:val="008216A3"/>
    <w:rsid w:val="008B2CB7"/>
    <w:rsid w:val="009043E8"/>
    <w:rsid w:val="00923E3B"/>
    <w:rsid w:val="00990162"/>
    <w:rsid w:val="009B7324"/>
    <w:rsid w:val="009D6E8A"/>
    <w:rsid w:val="00A15CC4"/>
    <w:rsid w:val="00A23E65"/>
    <w:rsid w:val="00A36C05"/>
    <w:rsid w:val="00A4055A"/>
    <w:rsid w:val="00A50B04"/>
    <w:rsid w:val="00AA0CCE"/>
    <w:rsid w:val="00AA44EF"/>
    <w:rsid w:val="00AB0E5D"/>
    <w:rsid w:val="00AD52E2"/>
    <w:rsid w:val="00AF357D"/>
    <w:rsid w:val="00B22C7F"/>
    <w:rsid w:val="00B3425D"/>
    <w:rsid w:val="00B408C7"/>
    <w:rsid w:val="00B42C14"/>
    <w:rsid w:val="00B47A55"/>
    <w:rsid w:val="00B95EAB"/>
    <w:rsid w:val="00BB68E7"/>
    <w:rsid w:val="00BC5748"/>
    <w:rsid w:val="00BE6CBD"/>
    <w:rsid w:val="00BF683B"/>
    <w:rsid w:val="00C24060"/>
    <w:rsid w:val="00C41684"/>
    <w:rsid w:val="00C50D38"/>
    <w:rsid w:val="00C57628"/>
    <w:rsid w:val="00C64901"/>
    <w:rsid w:val="00C700CD"/>
    <w:rsid w:val="00C76165"/>
    <w:rsid w:val="00C91CCE"/>
    <w:rsid w:val="00CB08A5"/>
    <w:rsid w:val="00CF3729"/>
    <w:rsid w:val="00D04D40"/>
    <w:rsid w:val="00D13853"/>
    <w:rsid w:val="00D309C7"/>
    <w:rsid w:val="00D44288"/>
    <w:rsid w:val="00D461C5"/>
    <w:rsid w:val="00D5425C"/>
    <w:rsid w:val="00D610DF"/>
    <w:rsid w:val="00D74923"/>
    <w:rsid w:val="00D759AC"/>
    <w:rsid w:val="00D87AA3"/>
    <w:rsid w:val="00D918E9"/>
    <w:rsid w:val="00D950E2"/>
    <w:rsid w:val="00DB4AF6"/>
    <w:rsid w:val="00DB650D"/>
    <w:rsid w:val="00DD5854"/>
    <w:rsid w:val="00E54EBF"/>
    <w:rsid w:val="00E5578D"/>
    <w:rsid w:val="00E605D6"/>
    <w:rsid w:val="00E6323F"/>
    <w:rsid w:val="00E9130F"/>
    <w:rsid w:val="00E942DE"/>
    <w:rsid w:val="00EB4CB9"/>
    <w:rsid w:val="00EB6B5E"/>
    <w:rsid w:val="00EE4C5E"/>
    <w:rsid w:val="00EF70C9"/>
    <w:rsid w:val="00F048BB"/>
    <w:rsid w:val="00F407B7"/>
    <w:rsid w:val="00F83F2E"/>
    <w:rsid w:val="00FC62AA"/>
    <w:rsid w:val="00FD7F1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7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732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5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B95EAB"/>
  </w:style>
  <w:style w:type="character" w:customStyle="1" w:styleId="vlist-t">
    <w:name w:val="vlist-t"/>
    <w:basedOn w:val="DefaultParagraphFont"/>
    <w:rsid w:val="00B95EAB"/>
  </w:style>
  <w:style w:type="character" w:customStyle="1" w:styleId="mrel">
    <w:name w:val="mrel"/>
    <w:basedOn w:val="DefaultParagraphFont"/>
    <w:rsid w:val="00B95EAB"/>
  </w:style>
  <w:style w:type="character" w:customStyle="1" w:styleId="vlist-s">
    <w:name w:val="vlist-s"/>
    <w:basedOn w:val="DefaultParagraphFont"/>
    <w:rsid w:val="00B95EAB"/>
  </w:style>
  <w:style w:type="character" w:customStyle="1" w:styleId="mopen">
    <w:name w:val="mopen"/>
    <w:basedOn w:val="DefaultParagraphFont"/>
    <w:rsid w:val="00B95EAB"/>
  </w:style>
  <w:style w:type="character" w:customStyle="1" w:styleId="mbin">
    <w:name w:val="mbin"/>
    <w:basedOn w:val="DefaultParagraphFont"/>
    <w:rsid w:val="00B95EAB"/>
  </w:style>
  <w:style w:type="character" w:customStyle="1" w:styleId="mclose">
    <w:name w:val="mclose"/>
    <w:basedOn w:val="DefaultParagraphFont"/>
    <w:rsid w:val="00B9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4/relationships/chartEx" Target="charts/chartEx5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microsoft.com/office/2014/relationships/chartEx" Target="charts/chartEx16.xml"/><Relationship Id="rId21" Type="http://schemas.microsoft.com/office/2014/relationships/chartEx" Target="charts/chartEx9.xml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7" Type="http://schemas.microsoft.com/office/2014/relationships/chartEx" Target="charts/chartEx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microsoft.com/office/2014/relationships/chartEx" Target="charts/chartEx1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4/relationships/chartEx" Target="charts/chartEx4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microsoft.com/office/2014/relationships/chartEx" Target="charts/chartEx15.xml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microsoft.com/office/2014/relationships/chartEx" Target="charts/chartEx1.xml"/><Relationship Id="rId15" Type="http://schemas.microsoft.com/office/2014/relationships/chartEx" Target="charts/chartEx6.xml"/><Relationship Id="rId23" Type="http://schemas.microsoft.com/office/2014/relationships/chartEx" Target="charts/chartEx10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microsoft.com/office/2014/relationships/chartEx" Target="charts/chartEx8.xml"/><Relationship Id="rId31" Type="http://schemas.microsoft.com/office/2014/relationships/chartEx" Target="charts/chartEx12.xml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14/relationships/chartEx" Target="charts/chartEx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microsoft.com/office/2014/relationships/chartEx" Target="charts/chartEx14.xml"/><Relationship Id="rId43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microsoft.com/office/2014/relationships/chartEx" Target="charts/chartEx7.xml"/><Relationship Id="rId25" Type="http://schemas.openxmlformats.org/officeDocument/2006/relationships/image" Target="media/image11.png"/><Relationship Id="rId33" Type="http://schemas.microsoft.com/office/2014/relationships/chartEx" Target="charts/chartEx13.xm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Study%20Materials\ExcelR\Data%20Science\Assignments\Basic%20Stat%20Assignment%201\Q7.csv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D:\Study%20Materials\ExcelR\Data%20Science\Assignments\Basic%20Stat%20Assignment%201\Q9_b.csv" TargetMode="External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D:\Study%20Materials\ExcelR\Data%20Science\Assignments\Basic%20Stat%20Assignment%201\Cars.csv" TargetMode="External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D:\Study%20Materials\ExcelR\Data%20Science\Assignments\Basic%20Stat%20Assignment%201\Cars.csv" TargetMode="External"/></Relationships>
</file>

<file path=word/charts/_rels/chartEx13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D:\Study%20Materials\ExcelR\Data%20Science\Assignments\Basic%20Stat%20Assignment%201\wc-at.csv" TargetMode="External"/></Relationships>
</file>

<file path=word/charts/_rels/chartEx14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D:\Study%20Materials\ExcelR\Data%20Science\Assignments\Basic%20Stat%20Assignment%201\wc-at.csv" TargetMode="External"/></Relationships>
</file>

<file path=word/charts/_rels/chartEx15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D:\Study%20Materials\ExcelR\Data%20Science\Assignments\Basic%20Stat%20Assignment%201\wc-at.csv" TargetMode="External"/></Relationships>
</file>

<file path=word/charts/_rels/chartEx16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D:\Study%20Materials\ExcelR\Data%20Science\Assignments\Basic%20Stat%20Assignment%201\wc-at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Study%20Materials\ExcelR\Data%20Science\Assignments\Basic%20Stat%20Assignment%201\Q7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Study%20Materials\ExcelR\Data%20Science\Assignments\Basic%20Stat%20Assignment%201\Q7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Study%20Materials\ExcelR\Data%20Science\Assignments\Basic%20Stat%20Assignment%201\Q7.csv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Study%20Materials\ExcelR\Data%20Science\Assignments\Basic%20Stat%20Assignment%201\Q7.csv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Study%20Materials\ExcelR\Data%20Science\Assignments\Basic%20Stat%20Assignment%201\Q7.csv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D:\Study%20Materials\ExcelR\Data%20Science\Assignments\Basic%20Stat%20Assignment%201\Q9_b.csv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D:\Study%20Materials\ExcelR\Data%20Science\Assignments\Basic%20Stat%20Assignment%201\Q9_b.csv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D:\Study%20Materials\ExcelR\Data%20Science\Assignments\Basic%20Stat%20Assignment%201\Q9_b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'Q7'!$B$2:$B$33</cx:f>
        <cx:lvl ptCount="32" formatCode="General">
          <cx:pt idx="0">3.8999999999999999</cx:pt>
          <cx:pt idx="1">3.8999999999999999</cx:pt>
          <cx:pt idx="2">3.8500000000000001</cx:pt>
          <cx:pt idx="3">3.0800000000000001</cx:pt>
          <cx:pt idx="4">3.1499999999999999</cx:pt>
          <cx:pt idx="5">2.7599999999999998</cx:pt>
          <cx:pt idx="6">3.21</cx:pt>
          <cx:pt idx="7">3.6899999999999999</cx:pt>
          <cx:pt idx="8">3.9199999999999999</cx:pt>
          <cx:pt idx="9">3.9199999999999999</cx:pt>
          <cx:pt idx="10">3.9199999999999999</cx:pt>
          <cx:pt idx="11">3.0699999999999998</cx:pt>
          <cx:pt idx="12">3.0699999999999998</cx:pt>
          <cx:pt idx="13">3.0699999999999998</cx:pt>
          <cx:pt idx="14">2.9300000000000002</cx:pt>
          <cx:pt idx="15">3</cx:pt>
          <cx:pt idx="16">3.23</cx:pt>
          <cx:pt idx="17">4.0800000000000001</cx:pt>
          <cx:pt idx="18">4.9299999999999997</cx:pt>
          <cx:pt idx="19">4.2199999999999998</cx:pt>
          <cx:pt idx="20">3.7000000000000002</cx:pt>
          <cx:pt idx="21">2.7599999999999998</cx:pt>
          <cx:pt idx="22">3.1499999999999999</cx:pt>
          <cx:pt idx="23">3.73</cx:pt>
          <cx:pt idx="24">3.0800000000000001</cx:pt>
          <cx:pt idx="25">4.0800000000000001</cx:pt>
          <cx:pt idx="26">4.4299999999999997</cx:pt>
          <cx:pt idx="27">3.77</cx:pt>
          <cx:pt idx="28">4.2199999999999998</cx:pt>
          <cx:pt idx="29">3.6200000000000001</cx:pt>
          <cx:pt idx="30">3.54</cx:pt>
          <cx:pt idx="31">4.1100000000000003</cx:pt>
        </cx:lvl>
      </cx:numDim>
    </cx:data>
  </cx:chartData>
  <cx:chart>
    <cx:plotArea>
      <cx:plotAreaRegion>
        <cx:series layoutId="clusteredColumn" uniqueId="{4E93D141-8EF8-4F65-B8E6-C58FCFA85654}">
          <cx:tx>
            <cx:txData>
              <cx:f>'Q7'!$B$1</cx:f>
              <cx:v>Points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plotArea>
      <cx:plotAreaRegion>
        <cx:series layoutId="boxWhisker" uniqueId="{5EAEDAEF-BB7B-4D6D-BFE6-8922100F9B28}">
          <cx:tx>
            <cx:txData>
              <cx:f>Q9_b!$C$1</cx:f>
              <cx:v>WT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Cars!$B$2:$B$82</cx:f>
        <cx:lvl ptCount="81" formatCode="General">
          <cx:pt idx="0">53.700681379999999</cx:pt>
          <cx:pt idx="1">50.01340115</cx:pt>
          <cx:pt idx="2">50.01340115</cx:pt>
          <cx:pt idx="3">45.696322379999998</cx:pt>
          <cx:pt idx="4">50.504231830000002</cx:pt>
          <cx:pt idx="5">45.696322379999998</cx:pt>
          <cx:pt idx="6">50.01340115</cx:pt>
          <cx:pt idx="7">46.716554279999997</cx:pt>
          <cx:pt idx="8">46.716554279999997</cx:pt>
          <cx:pt idx="9">42.299078170000001</cx:pt>
          <cx:pt idx="10">44.652834239999997</cx:pt>
          <cx:pt idx="11">39.354094099999998</cx:pt>
          <cx:pt idx="12">39.354094099999998</cx:pt>
          <cx:pt idx="13">44.652834239999997</cx:pt>
          <cx:pt idx="14">45.73489292</cx:pt>
          <cx:pt idx="15">44.652834239999997</cx:pt>
          <cx:pt idx="16">42.789908850000003</cx:pt>
          <cx:pt idx="17">39.354094099999998</cx:pt>
          <cx:pt idx="18">42.789908850000003</cx:pt>
          <cx:pt idx="19">38.901833969999998</cx:pt>
          <cx:pt idx="20">38.411003299999997</cx:pt>
          <cx:pt idx="21">42.828479399999999</cx:pt>
          <cx:pt idx="22">38.310605969999997</cx:pt>
          <cx:pt idx="23">40.474723339999997</cx:pt>
          <cx:pt idx="24">38.310605969999997</cx:pt>
          <cx:pt idx="25">38.411003299999997</cx:pt>
          <cx:pt idx="26">38.411003299999997</cx:pt>
          <cx:pt idx="27">38.411003299999997</cx:pt>
          <cx:pt idx="28">43.469433899999999</cx:pt>
          <cx:pt idx="29">35.404192449999996</cx:pt>
          <cx:pt idx="30">39.431235200000003</cx:pt>
          <cx:pt idx="31">39.431235200000003</cx:pt>
          <cx:pt idx="32">36.285456480000001</cx:pt>
          <cx:pt idx="33">36.285456480000001</cx:pt>
          <cx:pt idx="34">39.531632530000003</cx:pt>
          <cx:pt idx="35">37.958743169999998</cx:pt>
          <cx:pt idx="36">37.958743169999998</cx:pt>
          <cx:pt idx="37">34.07066829</cx:pt>
          <cx:pt idx="38">34.07066829</cx:pt>
          <cx:pt idx="39">31.014130940000001</cx:pt>
          <cx:pt idx="40">35.152726970000003</cx:pt>
          <cx:pt idx="41">35.152726970000003</cx:pt>
          <cx:pt idx="42">34.07066829</cx:pt>
          <cx:pt idx="43">35.152726970000003</cx:pt>
          <cx:pt idx="44">35.643557649999998</cx:pt>
          <cx:pt idx="45">34.561498970000002</cx:pt>
          <cx:pt idx="46">34.561498970000002</cx:pt>
          <cx:pt idx="47">35.052329640000004</cx:pt>
          <cx:pt idx="48">31.014130940000001</cx:pt>
          <cx:pt idx="49">29.62993595</cx:pt>
          <cx:pt idx="50">29.62993595</cx:pt>
          <cx:pt idx="51">29.62993595</cx:pt>
          <cx:pt idx="52">29.62993595</cx:pt>
          <cx:pt idx="53">24.48736667</cx:pt>
          <cx:pt idx="54">26.852278680000001</cx:pt>
          <cx:pt idx="55">27.85625194</cx:pt>
          <cx:pt idx="56">31.113583940000002</cx:pt>
          <cx:pt idx="57">29.62993595</cx:pt>
          <cx:pt idx="58">30.131922580000001</cx:pt>
          <cx:pt idx="59">28.860225199999999</cx:pt>
          <cx:pt idx="60">27.354265309999999</cx:pt>
          <cx:pt idx="61">24.609131560000002</cx:pt>
          <cx:pt idx="62">23.515916929999999</cx:pt>
          <cx:pt idx="63">23.515916929999999</cx:pt>
          <cx:pt idx="64">23.60515831</cx:pt>
          <cx:pt idx="65">40.049999999999997</cx:pt>
          <cx:pt idx="66">23.103171679999999</cx:pt>
          <cx:pt idx="67">23.103171679999999</cx:pt>
          <cx:pt idx="68">23.103171679999999</cx:pt>
          <cx:pt idx="69">21.27370792</cx:pt>
          <cx:pt idx="70">19.67850666</cx:pt>
          <cx:pt idx="71">23.203569000000002</cx:pt>
          <cx:pt idx="72">23.203569000000002</cx:pt>
          <cx:pt idx="73">19.086340549999999</cx:pt>
          <cx:pt idx="74">19.086340549999999</cx:pt>
          <cx:pt idx="75">18.762836669999999</cx:pt>
          <cx:pt idx="76">36.899999999999999</cx:pt>
          <cx:pt idx="77">19.197887600000001</cx:pt>
          <cx:pt idx="78">34</cx:pt>
          <cx:pt idx="79">19.833733179999999</cx:pt>
          <cx:pt idx="80">12.101262889999999</cx:pt>
        </cx:lvl>
      </cx:numDim>
    </cx:data>
  </cx:chartData>
  <cx:chart>
    <cx:plotArea>
      <cx:plotAreaRegion>
        <cx:series layoutId="clusteredColumn" uniqueId="{79A2C4A7-3B16-41D5-8A27-6605A35D6425}">
          <cx:tx>
            <cx:txData>
              <cx:f>Cars!$B$1</cx:f>
              <cx:v>MPG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Cars!$B$2:$B$82</cx:f>
        <cx:lvl ptCount="81" formatCode="General">
          <cx:pt idx="0">53.700681379999999</cx:pt>
          <cx:pt idx="1">50.01340115</cx:pt>
          <cx:pt idx="2">50.01340115</cx:pt>
          <cx:pt idx="3">45.696322379999998</cx:pt>
          <cx:pt idx="4">50.504231830000002</cx:pt>
          <cx:pt idx="5">45.696322379999998</cx:pt>
          <cx:pt idx="6">50.01340115</cx:pt>
          <cx:pt idx="7">46.716554279999997</cx:pt>
          <cx:pt idx="8">46.716554279999997</cx:pt>
          <cx:pt idx="9">42.299078170000001</cx:pt>
          <cx:pt idx="10">44.652834239999997</cx:pt>
          <cx:pt idx="11">39.354094099999998</cx:pt>
          <cx:pt idx="12">39.354094099999998</cx:pt>
          <cx:pt idx="13">44.652834239999997</cx:pt>
          <cx:pt idx="14">45.73489292</cx:pt>
          <cx:pt idx="15">44.652834239999997</cx:pt>
          <cx:pt idx="16">42.789908850000003</cx:pt>
          <cx:pt idx="17">39.354094099999998</cx:pt>
          <cx:pt idx="18">42.789908850000003</cx:pt>
          <cx:pt idx="19">38.901833969999998</cx:pt>
          <cx:pt idx="20">38.411003299999997</cx:pt>
          <cx:pt idx="21">42.828479399999999</cx:pt>
          <cx:pt idx="22">38.310605969999997</cx:pt>
          <cx:pt idx="23">40.474723339999997</cx:pt>
          <cx:pt idx="24">38.310605969999997</cx:pt>
          <cx:pt idx="25">38.411003299999997</cx:pt>
          <cx:pt idx="26">38.411003299999997</cx:pt>
          <cx:pt idx="27">38.411003299999997</cx:pt>
          <cx:pt idx="28">43.469433899999999</cx:pt>
          <cx:pt idx="29">35.404192449999996</cx:pt>
          <cx:pt idx="30">39.431235200000003</cx:pt>
          <cx:pt idx="31">39.431235200000003</cx:pt>
          <cx:pt idx="32">36.285456480000001</cx:pt>
          <cx:pt idx="33">36.285456480000001</cx:pt>
          <cx:pt idx="34">39.531632530000003</cx:pt>
          <cx:pt idx="35">37.958743169999998</cx:pt>
          <cx:pt idx="36">37.958743169999998</cx:pt>
          <cx:pt idx="37">34.07066829</cx:pt>
          <cx:pt idx="38">34.07066829</cx:pt>
          <cx:pt idx="39">31.014130940000001</cx:pt>
          <cx:pt idx="40">35.152726970000003</cx:pt>
          <cx:pt idx="41">35.152726970000003</cx:pt>
          <cx:pt idx="42">34.07066829</cx:pt>
          <cx:pt idx="43">35.152726970000003</cx:pt>
          <cx:pt idx="44">35.643557649999998</cx:pt>
          <cx:pt idx="45">34.561498970000002</cx:pt>
          <cx:pt idx="46">34.561498970000002</cx:pt>
          <cx:pt idx="47">35.052329640000004</cx:pt>
          <cx:pt idx="48">31.014130940000001</cx:pt>
          <cx:pt idx="49">29.62993595</cx:pt>
          <cx:pt idx="50">29.62993595</cx:pt>
          <cx:pt idx="51">29.62993595</cx:pt>
          <cx:pt idx="52">29.62993595</cx:pt>
          <cx:pt idx="53">24.48736667</cx:pt>
          <cx:pt idx="54">26.852278680000001</cx:pt>
          <cx:pt idx="55">27.85625194</cx:pt>
          <cx:pt idx="56">31.113583940000002</cx:pt>
          <cx:pt idx="57">29.62993595</cx:pt>
          <cx:pt idx="58">30.131922580000001</cx:pt>
          <cx:pt idx="59">28.860225199999999</cx:pt>
          <cx:pt idx="60">27.354265309999999</cx:pt>
          <cx:pt idx="61">24.609131560000002</cx:pt>
          <cx:pt idx="62">23.515916929999999</cx:pt>
          <cx:pt idx="63">23.515916929999999</cx:pt>
          <cx:pt idx="64">23.60515831</cx:pt>
          <cx:pt idx="65">40.049999999999997</cx:pt>
          <cx:pt idx="66">23.103171679999999</cx:pt>
          <cx:pt idx="67">23.103171679999999</cx:pt>
          <cx:pt idx="68">23.103171679999999</cx:pt>
          <cx:pt idx="69">21.27370792</cx:pt>
          <cx:pt idx="70">19.67850666</cx:pt>
          <cx:pt idx="71">23.203569000000002</cx:pt>
          <cx:pt idx="72">23.203569000000002</cx:pt>
          <cx:pt idx="73">19.086340549999999</cx:pt>
          <cx:pt idx="74">19.086340549999999</cx:pt>
          <cx:pt idx="75">18.762836669999999</cx:pt>
          <cx:pt idx="76">36.899999999999999</cx:pt>
          <cx:pt idx="77">19.197887600000001</cx:pt>
          <cx:pt idx="78">34</cx:pt>
          <cx:pt idx="79">19.833733179999999</cx:pt>
          <cx:pt idx="80">12.101262889999999</cx:pt>
        </cx:lvl>
      </cx:numDim>
    </cx:data>
  </cx:chartData>
  <cx:chart>
    <cx:plotArea>
      <cx:plotAreaRegion>
        <cx:series layoutId="boxWhisker" uniqueId="{39E847B8-0B66-4787-822C-A1C4B83C1AD9}">
          <cx:tx>
            <cx:txData>
              <cx:f>Cars!$B$1</cx:f>
              <cx:v>MPG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'wc-at'!$B$2:$B$110</cx:f>
        <cx:lvl ptCount="109" formatCode="General">
          <cx:pt idx="0">74.75</cx:pt>
          <cx:pt idx="1">72.599999999999994</cx:pt>
          <cx:pt idx="2">81.799999999999997</cx:pt>
          <cx:pt idx="3">83.950000000000003</cx:pt>
          <cx:pt idx="4">74.650000000000006</cx:pt>
          <cx:pt idx="5">71.849999999999994</cx:pt>
          <cx:pt idx="6">80.900000000000006</cx:pt>
          <cx:pt idx="7">83.400000000000006</cx:pt>
          <cx:pt idx="8">63.5</cx:pt>
          <cx:pt idx="9">73.200000000000003</cx:pt>
          <cx:pt idx="10">71.900000000000006</cx:pt>
          <cx:pt idx="11">75</cx:pt>
          <cx:pt idx="12">73.099999999999994</cx:pt>
          <cx:pt idx="13">79</cx:pt>
          <cx:pt idx="14">77</cx:pt>
          <cx:pt idx="15">68.849999999999994</cx:pt>
          <cx:pt idx="16">75.950000000000003</cx:pt>
          <cx:pt idx="17">74.150000000000006</cx:pt>
          <cx:pt idx="18">73.799999999999997</cx:pt>
          <cx:pt idx="19">75.900000000000006</cx:pt>
          <cx:pt idx="20">76.849999999999994</cx:pt>
          <cx:pt idx="21">80.900000000000006</cx:pt>
          <cx:pt idx="22">79.900000000000006</cx:pt>
          <cx:pt idx="23">89.200000000000003</cx:pt>
          <cx:pt idx="24">82</cx:pt>
          <cx:pt idx="25">92</cx:pt>
          <cx:pt idx="26">86.599999999999994</cx:pt>
          <cx:pt idx="27">80.5</cx:pt>
          <cx:pt idx="28">86</cx:pt>
          <cx:pt idx="29">82.5</cx:pt>
          <cx:pt idx="30">83.5</cx:pt>
          <cx:pt idx="31">88.099999999999994</cx:pt>
          <cx:pt idx="32">90.799999999999997</cx:pt>
          <cx:pt idx="33">89.400000000000006</cx:pt>
          <cx:pt idx="34">102</cx:pt>
          <cx:pt idx="35">94.5</cx:pt>
          <cx:pt idx="36">91</cx:pt>
          <cx:pt idx="37">103</cx:pt>
          <cx:pt idx="38">80</cx:pt>
          <cx:pt idx="39">79</cx:pt>
          <cx:pt idx="40">83.5</cx:pt>
          <cx:pt idx="41">76</cx:pt>
          <cx:pt idx="42">80.5</cx:pt>
          <cx:pt idx="43">86.5</cx:pt>
          <cx:pt idx="44">83</cx:pt>
          <cx:pt idx="45">107.09999999999999</cx:pt>
          <cx:pt idx="46">94.299999999999997</cx:pt>
          <cx:pt idx="47">94.5</cx:pt>
          <cx:pt idx="48">79.700000000000003</cx:pt>
          <cx:pt idx="49">79.299999999999997</cx:pt>
          <cx:pt idx="50">89.799999999999997</cx:pt>
          <cx:pt idx="51">83.799999999999997</cx:pt>
          <cx:pt idx="52">85.200000000000003</cx:pt>
          <cx:pt idx="53">75.5</cx:pt>
          <cx:pt idx="54">78.400000000000006</cx:pt>
          <cx:pt idx="55">78.599999999999994</cx:pt>
          <cx:pt idx="56">87.799999999999997</cx:pt>
          <cx:pt idx="57">86.299999999999997</cx:pt>
          <cx:pt idx="58">85.5</cx:pt>
          <cx:pt idx="59">83.700000000000003</cx:pt>
          <cx:pt idx="60">77.599999999999994</cx:pt>
          <cx:pt idx="61">84.900000000000006</cx:pt>
          <cx:pt idx="62">79.799999999999997</cx:pt>
          <cx:pt idx="63">108.3</cx:pt>
          <cx:pt idx="64">119.59999999999999</cx:pt>
          <cx:pt idx="65">119.90000000000001</cx:pt>
          <cx:pt idx="66">96.5</cx:pt>
          <cx:pt idx="67">105.5</cx:pt>
          <cx:pt idx="68">105</cx:pt>
          <cx:pt idx="69">107</cx:pt>
          <cx:pt idx="70">107</cx:pt>
          <cx:pt idx="71">101</cx:pt>
          <cx:pt idx="72">97</cx:pt>
          <cx:pt idx="73">100</cx:pt>
          <cx:pt idx="74">108</cx:pt>
          <cx:pt idx="75">100</cx:pt>
          <cx:pt idx="76">103</cx:pt>
          <cx:pt idx="77">104</cx:pt>
          <cx:pt idx="78">106</cx:pt>
          <cx:pt idx="79">109</cx:pt>
          <cx:pt idx="80">103.5</cx:pt>
          <cx:pt idx="81">110</cx:pt>
          <cx:pt idx="82">110</cx:pt>
          <cx:pt idx="83">112</cx:pt>
          <cx:pt idx="84">108.5</cx:pt>
          <cx:pt idx="85">104</cx:pt>
          <cx:pt idx="86">111</cx:pt>
          <cx:pt idx="87">108.5</cx:pt>
          <cx:pt idx="88">121</cx:pt>
          <cx:pt idx="89">109</cx:pt>
          <cx:pt idx="90">97.5</cx:pt>
          <cx:pt idx="91">105.5</cx:pt>
          <cx:pt idx="92">98</cx:pt>
          <cx:pt idx="93">94.5</cx:pt>
          <cx:pt idx="94">97</cx:pt>
          <cx:pt idx="95">105</cx:pt>
          <cx:pt idx="96">106</cx:pt>
          <cx:pt idx="97">99</cx:pt>
          <cx:pt idx="98">91</cx:pt>
          <cx:pt idx="99">102.5</cx:pt>
          <cx:pt idx="100">106</cx:pt>
          <cx:pt idx="101">109.09999999999999</cx:pt>
          <cx:pt idx="102">115</cx:pt>
          <cx:pt idx="103">101</cx:pt>
          <cx:pt idx="104">100.09999999999999</cx:pt>
          <cx:pt idx="105">93.299999999999997</cx:pt>
          <cx:pt idx="106">101.8</cx:pt>
          <cx:pt idx="107">107.90000000000001</cx:pt>
          <cx:pt idx="108">108.5</cx:pt>
        </cx:lvl>
      </cx:numDim>
    </cx:data>
  </cx:chartData>
  <cx:chart>
    <cx:plotArea>
      <cx:plotAreaRegion>
        <cx:series layoutId="clusteredColumn" uniqueId="{BBFB33A5-F0D8-4E3D-BC41-2CC408E72240}">
          <cx:tx>
            <cx:txData>
              <cx:f>'wc-at'!$B$1</cx:f>
              <cx:v>Waist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'wc-at'!$B$2:$B$110</cx:f>
        <cx:lvl ptCount="109" formatCode="General">
          <cx:pt idx="0">74.75</cx:pt>
          <cx:pt idx="1">72.599999999999994</cx:pt>
          <cx:pt idx="2">81.799999999999997</cx:pt>
          <cx:pt idx="3">83.950000000000003</cx:pt>
          <cx:pt idx="4">74.650000000000006</cx:pt>
          <cx:pt idx="5">71.849999999999994</cx:pt>
          <cx:pt idx="6">80.900000000000006</cx:pt>
          <cx:pt idx="7">83.400000000000006</cx:pt>
          <cx:pt idx="8">63.5</cx:pt>
          <cx:pt idx="9">73.200000000000003</cx:pt>
          <cx:pt idx="10">71.900000000000006</cx:pt>
          <cx:pt idx="11">75</cx:pt>
          <cx:pt idx="12">73.099999999999994</cx:pt>
          <cx:pt idx="13">79</cx:pt>
          <cx:pt idx="14">77</cx:pt>
          <cx:pt idx="15">68.849999999999994</cx:pt>
          <cx:pt idx="16">75.950000000000003</cx:pt>
          <cx:pt idx="17">74.150000000000006</cx:pt>
          <cx:pt idx="18">73.799999999999997</cx:pt>
          <cx:pt idx="19">75.900000000000006</cx:pt>
          <cx:pt idx="20">76.849999999999994</cx:pt>
          <cx:pt idx="21">80.900000000000006</cx:pt>
          <cx:pt idx="22">79.900000000000006</cx:pt>
          <cx:pt idx="23">89.200000000000003</cx:pt>
          <cx:pt idx="24">82</cx:pt>
          <cx:pt idx="25">92</cx:pt>
          <cx:pt idx="26">86.599999999999994</cx:pt>
          <cx:pt idx="27">80.5</cx:pt>
          <cx:pt idx="28">86</cx:pt>
          <cx:pt idx="29">82.5</cx:pt>
          <cx:pt idx="30">83.5</cx:pt>
          <cx:pt idx="31">88.099999999999994</cx:pt>
          <cx:pt idx="32">90.799999999999997</cx:pt>
          <cx:pt idx="33">89.400000000000006</cx:pt>
          <cx:pt idx="34">102</cx:pt>
          <cx:pt idx="35">94.5</cx:pt>
          <cx:pt idx="36">91</cx:pt>
          <cx:pt idx="37">103</cx:pt>
          <cx:pt idx="38">80</cx:pt>
          <cx:pt idx="39">79</cx:pt>
          <cx:pt idx="40">83.5</cx:pt>
          <cx:pt idx="41">76</cx:pt>
          <cx:pt idx="42">80.5</cx:pt>
          <cx:pt idx="43">86.5</cx:pt>
          <cx:pt idx="44">83</cx:pt>
          <cx:pt idx="45">107.09999999999999</cx:pt>
          <cx:pt idx="46">94.299999999999997</cx:pt>
          <cx:pt idx="47">94.5</cx:pt>
          <cx:pt idx="48">79.700000000000003</cx:pt>
          <cx:pt idx="49">79.299999999999997</cx:pt>
          <cx:pt idx="50">89.799999999999997</cx:pt>
          <cx:pt idx="51">83.799999999999997</cx:pt>
          <cx:pt idx="52">85.200000000000003</cx:pt>
          <cx:pt idx="53">75.5</cx:pt>
          <cx:pt idx="54">78.400000000000006</cx:pt>
          <cx:pt idx="55">78.599999999999994</cx:pt>
          <cx:pt idx="56">87.799999999999997</cx:pt>
          <cx:pt idx="57">86.299999999999997</cx:pt>
          <cx:pt idx="58">85.5</cx:pt>
          <cx:pt idx="59">83.700000000000003</cx:pt>
          <cx:pt idx="60">77.599999999999994</cx:pt>
          <cx:pt idx="61">84.900000000000006</cx:pt>
          <cx:pt idx="62">79.799999999999997</cx:pt>
          <cx:pt idx="63">108.3</cx:pt>
          <cx:pt idx="64">119.59999999999999</cx:pt>
          <cx:pt idx="65">119.90000000000001</cx:pt>
          <cx:pt idx="66">96.5</cx:pt>
          <cx:pt idx="67">105.5</cx:pt>
          <cx:pt idx="68">105</cx:pt>
          <cx:pt idx="69">107</cx:pt>
          <cx:pt idx="70">107</cx:pt>
          <cx:pt idx="71">101</cx:pt>
          <cx:pt idx="72">97</cx:pt>
          <cx:pt idx="73">100</cx:pt>
          <cx:pt idx="74">108</cx:pt>
          <cx:pt idx="75">100</cx:pt>
          <cx:pt idx="76">103</cx:pt>
          <cx:pt idx="77">104</cx:pt>
          <cx:pt idx="78">106</cx:pt>
          <cx:pt idx="79">109</cx:pt>
          <cx:pt idx="80">103.5</cx:pt>
          <cx:pt idx="81">110</cx:pt>
          <cx:pt idx="82">110</cx:pt>
          <cx:pt idx="83">112</cx:pt>
          <cx:pt idx="84">108.5</cx:pt>
          <cx:pt idx="85">104</cx:pt>
          <cx:pt idx="86">111</cx:pt>
          <cx:pt idx="87">108.5</cx:pt>
          <cx:pt idx="88">121</cx:pt>
          <cx:pt idx="89">109</cx:pt>
          <cx:pt idx="90">97.5</cx:pt>
          <cx:pt idx="91">105.5</cx:pt>
          <cx:pt idx="92">98</cx:pt>
          <cx:pt idx="93">94.5</cx:pt>
          <cx:pt idx="94">97</cx:pt>
          <cx:pt idx="95">105</cx:pt>
          <cx:pt idx="96">106</cx:pt>
          <cx:pt idx="97">99</cx:pt>
          <cx:pt idx="98">91</cx:pt>
          <cx:pt idx="99">102.5</cx:pt>
          <cx:pt idx="100">106</cx:pt>
          <cx:pt idx="101">109.09999999999999</cx:pt>
          <cx:pt idx="102">115</cx:pt>
          <cx:pt idx="103">101</cx:pt>
          <cx:pt idx="104">100.09999999999999</cx:pt>
          <cx:pt idx="105">93.299999999999997</cx:pt>
          <cx:pt idx="106">101.8</cx:pt>
          <cx:pt idx="107">107.90000000000001</cx:pt>
          <cx:pt idx="108">108.5</cx:pt>
        </cx:lvl>
      </cx:numDim>
    </cx:data>
  </cx:chartData>
  <cx:chart>
    <cx:plotArea>
      <cx:plotAreaRegion>
        <cx:series layoutId="boxWhisker" uniqueId="{27A09E52-41D3-4B08-96C6-348B8B6580FE}">
          <cx:tx>
            <cx:txData>
              <cx:f>'wc-at'!$B$1</cx:f>
              <cx:v>Waist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'wc-at'!$C$2:$C$110</cx:f>
        <cx:lvl ptCount="109" formatCode="General">
          <cx:pt idx="0">25.719999999999999</cx:pt>
          <cx:pt idx="1">25.890000000000001</cx:pt>
          <cx:pt idx="2">42.600000000000001</cx:pt>
          <cx:pt idx="3">42.799999999999997</cx:pt>
          <cx:pt idx="4">29.84</cx:pt>
          <cx:pt idx="5">21.68</cx:pt>
          <cx:pt idx="6">29.079999999999998</cx:pt>
          <cx:pt idx="7">32.979999999999997</cx:pt>
          <cx:pt idx="8">11.44</cx:pt>
          <cx:pt idx="9">32.219999999999999</cx:pt>
          <cx:pt idx="10">28.32</cx:pt>
          <cx:pt idx="11">43.859999999999999</cx:pt>
          <cx:pt idx="12">38.210000000000001</cx:pt>
          <cx:pt idx="13">42.479999999999997</cx:pt>
          <cx:pt idx="14">30.960000000000001</cx:pt>
          <cx:pt idx="15">55.780000000000001</cx:pt>
          <cx:pt idx="16">43.780000000000001</cx:pt>
          <cx:pt idx="17">33.409999999999997</cx:pt>
          <cx:pt idx="18">43.350000000000001</cx:pt>
          <cx:pt idx="19">29.309999999999999</cx:pt>
          <cx:pt idx="20">36.600000000000001</cx:pt>
          <cx:pt idx="21">40.25</cx:pt>
          <cx:pt idx="22">35.43</cx:pt>
          <cx:pt idx="23">60.090000000000003</cx:pt>
          <cx:pt idx="24">45.840000000000003</cx:pt>
          <cx:pt idx="25">70.400000000000006</cx:pt>
          <cx:pt idx="26">83.450000000000003</cx:pt>
          <cx:pt idx="27">84.299999999999997</cx:pt>
          <cx:pt idx="28">78.890000000000001</cx:pt>
          <cx:pt idx="29">64.75</cx:pt>
          <cx:pt idx="30">72.560000000000002</cx:pt>
          <cx:pt idx="31">89.310000000000002</cx:pt>
          <cx:pt idx="32">78.939999999999998</cx:pt>
          <cx:pt idx="33">83.549999999999997</cx:pt>
          <cx:pt idx="34">127</cx:pt>
          <cx:pt idx="35">121</cx:pt>
          <cx:pt idx="36">107</cx:pt>
          <cx:pt idx="37">129</cx:pt>
          <cx:pt idx="38">74.019999999999996</cx:pt>
          <cx:pt idx="39">55.479999999999997</cx:pt>
          <cx:pt idx="40">73.129999999999995</cx:pt>
          <cx:pt idx="41">50.5</cx:pt>
          <cx:pt idx="42">50.880000000000003</cx:pt>
          <cx:pt idx="43">140</cx:pt>
          <cx:pt idx="44">96.540000000000006</cx:pt>
          <cx:pt idx="45">118</cx:pt>
          <cx:pt idx="46">107</cx:pt>
          <cx:pt idx="47">123</cx:pt>
          <cx:pt idx="48">65.920000000000002</cx:pt>
          <cx:pt idx="49">81.290000000000006</cx:pt>
          <cx:pt idx="50">111</cx:pt>
          <cx:pt idx="51">90.730000000000004</cx:pt>
          <cx:pt idx="52">133</cx:pt>
          <cx:pt idx="53">41.899999999999999</cx:pt>
          <cx:pt idx="54">41.710000000000001</cx:pt>
          <cx:pt idx="55">58.159999999999997</cx:pt>
          <cx:pt idx="56">88.849999999999994</cx:pt>
          <cx:pt idx="57">155</cx:pt>
          <cx:pt idx="58">70.769999999999996</cx:pt>
          <cx:pt idx="59">75.079999999999998</cx:pt>
          <cx:pt idx="60">57.049999999999997</cx:pt>
          <cx:pt idx="61">99.730000000000004</cx:pt>
          <cx:pt idx="62">27.960000000000001</cx:pt>
          <cx:pt idx="63">123</cx:pt>
          <cx:pt idx="64">90.409999999999997</cx:pt>
          <cx:pt idx="65">106</cx:pt>
          <cx:pt idx="66">144</cx:pt>
          <cx:pt idx="67">121</cx:pt>
          <cx:pt idx="68">97.129999999999995</cx:pt>
          <cx:pt idx="69">166</cx:pt>
          <cx:pt idx="70">87.989999999999995</cx:pt>
          <cx:pt idx="71">154</cx:pt>
          <cx:pt idx="72">100</cx:pt>
          <cx:pt idx="73">123</cx:pt>
          <cx:pt idx="74">217</cx:pt>
          <cx:pt idx="75">140</cx:pt>
          <cx:pt idx="76">109</cx:pt>
          <cx:pt idx="77">127</cx:pt>
          <cx:pt idx="78">112</cx:pt>
          <cx:pt idx="79">192</cx:pt>
          <cx:pt idx="80">132</cx:pt>
          <cx:pt idx="81">126</cx:pt>
          <cx:pt idx="82">153</cx:pt>
          <cx:pt idx="83">158</cx:pt>
          <cx:pt idx="84">183</cx:pt>
          <cx:pt idx="85">184</cx:pt>
          <cx:pt idx="86">121</cx:pt>
          <cx:pt idx="87">159</cx:pt>
          <cx:pt idx="88">245</cx:pt>
          <cx:pt idx="89">137</cx:pt>
          <cx:pt idx="90">165</cx:pt>
          <cx:pt idx="91">152</cx:pt>
          <cx:pt idx="92">181</cx:pt>
          <cx:pt idx="93">80.950000000000003</cx:pt>
          <cx:pt idx="94">137</cx:pt>
          <cx:pt idx="95">125</cx:pt>
          <cx:pt idx="96">241</cx:pt>
          <cx:pt idx="97">134</cx:pt>
          <cx:pt idx="98">150</cx:pt>
          <cx:pt idx="99">198</cx:pt>
          <cx:pt idx="100">151</cx:pt>
          <cx:pt idx="101">229</cx:pt>
          <cx:pt idx="102">253</cx:pt>
          <cx:pt idx="103">188</cx:pt>
          <cx:pt idx="104">124</cx:pt>
          <cx:pt idx="105">62.200000000000003</cx:pt>
          <cx:pt idx="106">133</cx:pt>
          <cx:pt idx="107">208</cx:pt>
          <cx:pt idx="108">208</cx:pt>
        </cx:lvl>
      </cx:numDim>
    </cx:data>
  </cx:chartData>
  <cx:chart>
    <cx:plotArea>
      <cx:plotAreaRegion>
        <cx:series layoutId="clusteredColumn" uniqueId="{ED7F1381-4873-4BED-9E24-064A55B137EC}">
          <cx:tx>
            <cx:txData>
              <cx:f>'wc-at'!$C$1</cx:f>
              <cx:v>AT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'wc-at'!$C$2:$C$110</cx:f>
        <cx:lvl ptCount="109" formatCode="General">
          <cx:pt idx="0">25.719999999999999</cx:pt>
          <cx:pt idx="1">25.890000000000001</cx:pt>
          <cx:pt idx="2">42.600000000000001</cx:pt>
          <cx:pt idx="3">42.799999999999997</cx:pt>
          <cx:pt idx="4">29.84</cx:pt>
          <cx:pt idx="5">21.68</cx:pt>
          <cx:pt idx="6">29.079999999999998</cx:pt>
          <cx:pt idx="7">32.979999999999997</cx:pt>
          <cx:pt idx="8">11.44</cx:pt>
          <cx:pt idx="9">32.219999999999999</cx:pt>
          <cx:pt idx="10">28.32</cx:pt>
          <cx:pt idx="11">43.859999999999999</cx:pt>
          <cx:pt idx="12">38.210000000000001</cx:pt>
          <cx:pt idx="13">42.479999999999997</cx:pt>
          <cx:pt idx="14">30.960000000000001</cx:pt>
          <cx:pt idx="15">55.780000000000001</cx:pt>
          <cx:pt idx="16">43.780000000000001</cx:pt>
          <cx:pt idx="17">33.409999999999997</cx:pt>
          <cx:pt idx="18">43.350000000000001</cx:pt>
          <cx:pt idx="19">29.309999999999999</cx:pt>
          <cx:pt idx="20">36.600000000000001</cx:pt>
          <cx:pt idx="21">40.25</cx:pt>
          <cx:pt idx="22">35.43</cx:pt>
          <cx:pt idx="23">60.090000000000003</cx:pt>
          <cx:pt idx="24">45.840000000000003</cx:pt>
          <cx:pt idx="25">70.400000000000006</cx:pt>
          <cx:pt idx="26">83.450000000000003</cx:pt>
          <cx:pt idx="27">84.299999999999997</cx:pt>
          <cx:pt idx="28">78.890000000000001</cx:pt>
          <cx:pt idx="29">64.75</cx:pt>
          <cx:pt idx="30">72.560000000000002</cx:pt>
          <cx:pt idx="31">89.310000000000002</cx:pt>
          <cx:pt idx="32">78.939999999999998</cx:pt>
          <cx:pt idx="33">83.549999999999997</cx:pt>
          <cx:pt idx="34">127</cx:pt>
          <cx:pt idx="35">121</cx:pt>
          <cx:pt idx="36">107</cx:pt>
          <cx:pt idx="37">129</cx:pt>
          <cx:pt idx="38">74.019999999999996</cx:pt>
          <cx:pt idx="39">55.479999999999997</cx:pt>
          <cx:pt idx="40">73.129999999999995</cx:pt>
          <cx:pt idx="41">50.5</cx:pt>
          <cx:pt idx="42">50.880000000000003</cx:pt>
          <cx:pt idx="43">140</cx:pt>
          <cx:pt idx="44">96.540000000000006</cx:pt>
          <cx:pt idx="45">118</cx:pt>
          <cx:pt idx="46">107</cx:pt>
          <cx:pt idx="47">123</cx:pt>
          <cx:pt idx="48">65.920000000000002</cx:pt>
          <cx:pt idx="49">81.290000000000006</cx:pt>
          <cx:pt idx="50">111</cx:pt>
          <cx:pt idx="51">90.730000000000004</cx:pt>
          <cx:pt idx="52">133</cx:pt>
          <cx:pt idx="53">41.899999999999999</cx:pt>
          <cx:pt idx="54">41.710000000000001</cx:pt>
          <cx:pt idx="55">58.159999999999997</cx:pt>
          <cx:pt idx="56">88.849999999999994</cx:pt>
          <cx:pt idx="57">155</cx:pt>
          <cx:pt idx="58">70.769999999999996</cx:pt>
          <cx:pt idx="59">75.079999999999998</cx:pt>
          <cx:pt idx="60">57.049999999999997</cx:pt>
          <cx:pt idx="61">99.730000000000004</cx:pt>
          <cx:pt idx="62">27.960000000000001</cx:pt>
          <cx:pt idx="63">123</cx:pt>
          <cx:pt idx="64">90.409999999999997</cx:pt>
          <cx:pt idx="65">106</cx:pt>
          <cx:pt idx="66">144</cx:pt>
          <cx:pt idx="67">121</cx:pt>
          <cx:pt idx="68">97.129999999999995</cx:pt>
          <cx:pt idx="69">166</cx:pt>
          <cx:pt idx="70">87.989999999999995</cx:pt>
          <cx:pt idx="71">154</cx:pt>
          <cx:pt idx="72">100</cx:pt>
          <cx:pt idx="73">123</cx:pt>
          <cx:pt idx="74">217</cx:pt>
          <cx:pt idx="75">140</cx:pt>
          <cx:pt idx="76">109</cx:pt>
          <cx:pt idx="77">127</cx:pt>
          <cx:pt idx="78">112</cx:pt>
          <cx:pt idx="79">192</cx:pt>
          <cx:pt idx="80">132</cx:pt>
          <cx:pt idx="81">126</cx:pt>
          <cx:pt idx="82">153</cx:pt>
          <cx:pt idx="83">158</cx:pt>
          <cx:pt idx="84">183</cx:pt>
          <cx:pt idx="85">184</cx:pt>
          <cx:pt idx="86">121</cx:pt>
          <cx:pt idx="87">159</cx:pt>
          <cx:pt idx="88">245</cx:pt>
          <cx:pt idx="89">137</cx:pt>
          <cx:pt idx="90">165</cx:pt>
          <cx:pt idx="91">152</cx:pt>
          <cx:pt idx="92">181</cx:pt>
          <cx:pt idx="93">80.950000000000003</cx:pt>
          <cx:pt idx="94">137</cx:pt>
          <cx:pt idx="95">125</cx:pt>
          <cx:pt idx="96">241</cx:pt>
          <cx:pt idx="97">134</cx:pt>
          <cx:pt idx="98">150</cx:pt>
          <cx:pt idx="99">198</cx:pt>
          <cx:pt idx="100">151</cx:pt>
          <cx:pt idx="101">229</cx:pt>
          <cx:pt idx="102">253</cx:pt>
          <cx:pt idx="103">188</cx:pt>
          <cx:pt idx="104">124</cx:pt>
          <cx:pt idx="105">62.200000000000003</cx:pt>
          <cx:pt idx="106">133</cx:pt>
          <cx:pt idx="107">208</cx:pt>
          <cx:pt idx="108">208</cx:pt>
        </cx:lvl>
      </cx:numDim>
    </cx:data>
  </cx:chartData>
  <cx:chart>
    <cx:plotArea>
      <cx:plotAreaRegion>
        <cx:series layoutId="boxWhisker" uniqueId="{3C79EEE7-B439-4E48-A73B-2CF405F1C704}">
          <cx:tx>
            <cx:txData>
              <cx:f>'wc-at'!$C$1</cx:f>
              <cx:v>AT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'Q7'!$C$2:$C$33</cx:f>
        <cx:lvl ptCount="32" formatCode="General">
          <cx:pt idx="0">2.6200000000000001</cx:pt>
          <cx:pt idx="1">2.875</cx:pt>
          <cx:pt idx="2">2.3199999999999998</cx:pt>
          <cx:pt idx="3">3.2149999999999999</cx:pt>
          <cx:pt idx="4">3.4399999999999999</cx:pt>
          <cx:pt idx="5">3.46</cx:pt>
          <cx:pt idx="6">3.5699999999999998</cx:pt>
          <cx:pt idx="7">3.1899999999999999</cx:pt>
          <cx:pt idx="8">3.1499999999999999</cx:pt>
          <cx:pt idx="9">3.4399999999999999</cx:pt>
          <cx:pt idx="10">3.4399999999999999</cx:pt>
          <cx:pt idx="11">4.0700000000000003</cx:pt>
          <cx:pt idx="12">3.73</cx:pt>
          <cx:pt idx="13">3.7799999999999998</cx:pt>
          <cx:pt idx="14">5.25</cx:pt>
          <cx:pt idx="15">5.4240000000000004</cx:pt>
          <cx:pt idx="16">5.3449999999999998</cx:pt>
          <cx:pt idx="17">2.2000000000000002</cx:pt>
          <cx:pt idx="18">1.615</cx:pt>
          <cx:pt idx="19">1.835</cx:pt>
          <cx:pt idx="20">2.4649999999999999</cx:pt>
          <cx:pt idx="21">3.52</cx:pt>
          <cx:pt idx="22">3.4350000000000001</cx:pt>
          <cx:pt idx="23">3.8399999999999999</cx:pt>
          <cx:pt idx="24">3.8450000000000002</cx:pt>
          <cx:pt idx="25">1.9350000000000001</cx:pt>
          <cx:pt idx="26">2.1400000000000001</cx:pt>
          <cx:pt idx="27">1.5129999999999999</cx:pt>
          <cx:pt idx="28">3.1699999999999999</cx:pt>
          <cx:pt idx="29">2.77</cx:pt>
          <cx:pt idx="30">3.5699999999999998</cx:pt>
          <cx:pt idx="31">2.7799999999999998</cx:pt>
        </cx:lvl>
      </cx:numDim>
    </cx:data>
  </cx:chartData>
  <cx:chart>
    <cx:plotArea>
      <cx:plotAreaRegion>
        <cx:series layoutId="clusteredColumn" uniqueId="{E6318326-AA35-4F21-8024-0B9F42417FEE}">
          <cx:tx>
            <cx:txData>
              <cx:f>'Q7'!$C$1</cx:f>
              <cx:v>Score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'Q7'!$D$2:$D$33</cx:f>
        <cx:lvl ptCount="32" formatCode="General">
          <cx:pt idx="0">16.460000000000001</cx:pt>
          <cx:pt idx="1">17.02</cx:pt>
          <cx:pt idx="2">18.609999999999999</cx:pt>
          <cx:pt idx="3">19.440000000000001</cx:pt>
          <cx:pt idx="4">17.02</cx:pt>
          <cx:pt idx="5">20.219999999999999</cx:pt>
          <cx:pt idx="6">15.84</cx:pt>
          <cx:pt idx="7">20</cx:pt>
          <cx:pt idx="8">22.899999999999999</cx:pt>
          <cx:pt idx="9">18.300000000000001</cx:pt>
          <cx:pt idx="10">18.899999999999999</cx:pt>
          <cx:pt idx="11">17.399999999999999</cx:pt>
          <cx:pt idx="12">17.600000000000001</cx:pt>
          <cx:pt idx="13">18</cx:pt>
          <cx:pt idx="14">17.98</cx:pt>
          <cx:pt idx="15">17.82</cx:pt>
          <cx:pt idx="16">17.420000000000002</cx:pt>
          <cx:pt idx="17">19.469999999999999</cx:pt>
          <cx:pt idx="18">18.52</cx:pt>
          <cx:pt idx="19">19.899999999999999</cx:pt>
          <cx:pt idx="20">20.010000000000002</cx:pt>
          <cx:pt idx="21">16.870000000000001</cx:pt>
          <cx:pt idx="22">17.300000000000001</cx:pt>
          <cx:pt idx="23">15.41</cx:pt>
          <cx:pt idx="24">17.050000000000001</cx:pt>
          <cx:pt idx="25">18.899999999999999</cx:pt>
          <cx:pt idx="26">16.699999999999999</cx:pt>
          <cx:pt idx="27">16.899999999999999</cx:pt>
          <cx:pt idx="28">14.5</cx:pt>
          <cx:pt idx="29">15.5</cx:pt>
          <cx:pt idx="30">14.6</cx:pt>
          <cx:pt idx="31">18.600000000000001</cx:pt>
        </cx:lvl>
      </cx:numDim>
    </cx:data>
  </cx:chartData>
  <cx:chart>
    <cx:plotArea>
      <cx:plotAreaRegion>
        <cx:series layoutId="clusteredColumn" uniqueId="{5CFEFE37-3C42-4B59-A275-20379E26B9E1}">
          <cx:tx>
            <cx:txData>
              <cx:f>'Q7'!$D$1</cx:f>
              <cx:v>Weigh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'Q7'!$B$2:$B$33</cx:f>
        <cx:lvl ptCount="32" formatCode="General">
          <cx:pt idx="0">3.8999999999999999</cx:pt>
          <cx:pt idx="1">3.8999999999999999</cx:pt>
          <cx:pt idx="2">3.8500000000000001</cx:pt>
          <cx:pt idx="3">3.0800000000000001</cx:pt>
          <cx:pt idx="4">3.1499999999999999</cx:pt>
          <cx:pt idx="5">2.7599999999999998</cx:pt>
          <cx:pt idx="6">3.21</cx:pt>
          <cx:pt idx="7">3.6899999999999999</cx:pt>
          <cx:pt idx="8">3.9199999999999999</cx:pt>
          <cx:pt idx="9">3.9199999999999999</cx:pt>
          <cx:pt idx="10">3.9199999999999999</cx:pt>
          <cx:pt idx="11">3.0699999999999998</cx:pt>
          <cx:pt idx="12">3.0699999999999998</cx:pt>
          <cx:pt idx="13">3.0699999999999998</cx:pt>
          <cx:pt idx="14">2.9300000000000002</cx:pt>
          <cx:pt idx="15">3</cx:pt>
          <cx:pt idx="16">3.23</cx:pt>
          <cx:pt idx="17">4.0800000000000001</cx:pt>
          <cx:pt idx="18">4.9299999999999997</cx:pt>
          <cx:pt idx="19">4.2199999999999998</cx:pt>
          <cx:pt idx="20">3.7000000000000002</cx:pt>
          <cx:pt idx="21">2.7599999999999998</cx:pt>
          <cx:pt idx="22">3.1499999999999999</cx:pt>
          <cx:pt idx="23">3.73</cx:pt>
          <cx:pt idx="24">3.0800000000000001</cx:pt>
          <cx:pt idx="25">4.0800000000000001</cx:pt>
          <cx:pt idx="26">4.4299999999999997</cx:pt>
          <cx:pt idx="27">3.77</cx:pt>
          <cx:pt idx="28">4.2199999999999998</cx:pt>
          <cx:pt idx="29">3.6200000000000001</cx:pt>
          <cx:pt idx="30">3.54</cx:pt>
          <cx:pt idx="31">4.1100000000000003</cx:pt>
        </cx:lvl>
      </cx:numDim>
    </cx:data>
  </cx:chartData>
  <cx:chart>
    <cx:plotArea>
      <cx:plotAreaRegion>
        <cx:series layoutId="boxWhisker" uniqueId="{8F01499D-2859-41CC-8BE7-B3D7A87E8545}">
          <cx:tx>
            <cx:txData>
              <cx:f>'Q7'!$B$1</cx:f>
              <cx:v>Points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'Q7'!$C$2:$C$33</cx:f>
        <cx:lvl ptCount="32" formatCode="General">
          <cx:pt idx="0">2.6200000000000001</cx:pt>
          <cx:pt idx="1">2.875</cx:pt>
          <cx:pt idx="2">2.3199999999999998</cx:pt>
          <cx:pt idx="3">3.2149999999999999</cx:pt>
          <cx:pt idx="4">3.4399999999999999</cx:pt>
          <cx:pt idx="5">3.46</cx:pt>
          <cx:pt idx="6">3.5699999999999998</cx:pt>
          <cx:pt idx="7">3.1899999999999999</cx:pt>
          <cx:pt idx="8">3.1499999999999999</cx:pt>
          <cx:pt idx="9">3.4399999999999999</cx:pt>
          <cx:pt idx="10">3.4399999999999999</cx:pt>
          <cx:pt idx="11">4.0700000000000003</cx:pt>
          <cx:pt idx="12">3.73</cx:pt>
          <cx:pt idx="13">3.7799999999999998</cx:pt>
          <cx:pt idx="14">5.25</cx:pt>
          <cx:pt idx="15">5.4240000000000004</cx:pt>
          <cx:pt idx="16">5.3449999999999998</cx:pt>
          <cx:pt idx="17">2.2000000000000002</cx:pt>
          <cx:pt idx="18">1.615</cx:pt>
          <cx:pt idx="19">1.835</cx:pt>
          <cx:pt idx="20">2.4649999999999999</cx:pt>
          <cx:pt idx="21">3.52</cx:pt>
          <cx:pt idx="22">3.4350000000000001</cx:pt>
          <cx:pt idx="23">3.8399999999999999</cx:pt>
          <cx:pt idx="24">3.8450000000000002</cx:pt>
          <cx:pt idx="25">1.9350000000000001</cx:pt>
          <cx:pt idx="26">2.1400000000000001</cx:pt>
          <cx:pt idx="27">1.5129999999999999</cx:pt>
          <cx:pt idx="28">3.1699999999999999</cx:pt>
          <cx:pt idx="29">2.77</cx:pt>
          <cx:pt idx="30">3.5699999999999998</cx:pt>
          <cx:pt idx="31">2.7799999999999998</cx:pt>
        </cx:lvl>
      </cx:numDim>
    </cx:data>
  </cx:chartData>
  <cx:chart>
    <cx:plotArea>
      <cx:plotAreaRegion>
        <cx:series layoutId="boxWhisker" uniqueId="{FAE59AD4-D18B-4D8C-BF4B-A6B40D318D4E}">
          <cx:tx>
            <cx:txData>
              <cx:f>'Q7'!$C$1</cx:f>
              <cx:v>Score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'Q7'!$D$2:$D$33</cx:f>
        <cx:lvl ptCount="32" formatCode="General">
          <cx:pt idx="0">16.460000000000001</cx:pt>
          <cx:pt idx="1">17.02</cx:pt>
          <cx:pt idx="2">18.609999999999999</cx:pt>
          <cx:pt idx="3">19.440000000000001</cx:pt>
          <cx:pt idx="4">17.02</cx:pt>
          <cx:pt idx="5">20.219999999999999</cx:pt>
          <cx:pt idx="6">15.84</cx:pt>
          <cx:pt idx="7">20</cx:pt>
          <cx:pt idx="8">22.899999999999999</cx:pt>
          <cx:pt idx="9">18.300000000000001</cx:pt>
          <cx:pt idx="10">18.899999999999999</cx:pt>
          <cx:pt idx="11">17.399999999999999</cx:pt>
          <cx:pt idx="12">17.600000000000001</cx:pt>
          <cx:pt idx="13">18</cx:pt>
          <cx:pt idx="14">17.98</cx:pt>
          <cx:pt idx="15">17.82</cx:pt>
          <cx:pt idx="16">17.420000000000002</cx:pt>
          <cx:pt idx="17">19.469999999999999</cx:pt>
          <cx:pt idx="18">18.52</cx:pt>
          <cx:pt idx="19">19.899999999999999</cx:pt>
          <cx:pt idx="20">20.010000000000002</cx:pt>
          <cx:pt idx="21">16.870000000000001</cx:pt>
          <cx:pt idx="22">17.300000000000001</cx:pt>
          <cx:pt idx="23">15.41</cx:pt>
          <cx:pt idx="24">17.050000000000001</cx:pt>
          <cx:pt idx="25">18.899999999999999</cx:pt>
          <cx:pt idx="26">16.699999999999999</cx:pt>
          <cx:pt idx="27">16.899999999999999</cx:pt>
          <cx:pt idx="28">14.5</cx:pt>
          <cx:pt idx="29">15.5</cx:pt>
          <cx:pt idx="30">14.6</cx:pt>
          <cx:pt idx="31">18.600000000000001</cx:pt>
        </cx:lvl>
      </cx:numDim>
    </cx:data>
  </cx:chartData>
  <cx:chart>
    <cx:plotArea>
      <cx:plotAreaRegion>
        <cx:series layoutId="boxWhisker" uniqueId="{68E651DE-0951-4F82-B673-2E01164CC6A7}">
          <cx:tx>
            <cx:txData>
              <cx:f>'Q7'!$D$1</cx:f>
              <cx:v>Weigh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</cx:chartData>
  <cx:chart>
    <cx:plotArea>
      <cx:plotAreaRegion>
        <cx:series layoutId="clusteredColumn" uniqueId="{A81EB307-5C62-4431-8217-F9112C0DB4E2}">
          <cx:tx>
            <cx:txData>
              <cx:f>Q9_b!$B$1</cx:f>
              <cx:v>SP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</cx:chartData>
  <cx:chart>
    <cx:plotArea>
      <cx:plotAreaRegion>
        <cx:series layoutId="boxWhisker" uniqueId="{51E08A31-190C-405F-91B0-90F8731F80F5}">
          <cx:tx>
            <cx:txData>
              <cx:f>Q9_b!$B$1</cx:f>
              <cx:v>SP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plotArea>
      <cx:plotAreaRegion>
        <cx:series layoutId="clusteredColumn" uniqueId="{F96FDCBD-D7DD-4FE9-9EE9-87C6DC4BE280}">
          <cx:tx>
            <cx:txData>
              <cx:f>Q9_b!$C$1</cx:f>
              <cx:v>WT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24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Manu G</cp:lastModifiedBy>
  <cp:revision>159</cp:revision>
  <dcterms:created xsi:type="dcterms:W3CDTF">2017-02-23T06:15:00Z</dcterms:created>
  <dcterms:modified xsi:type="dcterms:W3CDTF">2021-11-09T10:02:00Z</dcterms:modified>
</cp:coreProperties>
</file>