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Unidade Federal de Alagoas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Instituto de 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Computação ( IC )</w:t>
      </w:r>
    </w:p>
    <w:p w:rsidR="00000000" w:rsidDel="00000000" w:rsidP="00000000" w:rsidRDefault="00000000" w:rsidRPr="00000000" w14:paraId="00000004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Disciplina: Programação 2</w:t>
      </w:r>
    </w:p>
    <w:p w:rsidR="00000000" w:rsidDel="00000000" w:rsidP="00000000" w:rsidRDefault="00000000" w:rsidRPr="00000000" w14:paraId="00000006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Professor: Mario Hozano</w:t>
      </w:r>
    </w:p>
    <w:p w:rsidR="00000000" w:rsidDel="00000000" w:rsidP="00000000" w:rsidRDefault="00000000" w:rsidRPr="00000000" w14:paraId="00000007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RELATÓRIO DO PROJETO</w:t>
      </w:r>
    </w:p>
    <w:p w:rsidR="00000000" w:rsidDel="00000000" w:rsidP="00000000" w:rsidRDefault="00000000" w:rsidRPr="00000000" w14:paraId="00000009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WEPAYU</w:t>
      </w:r>
    </w:p>
    <w:p w:rsidR="00000000" w:rsidDel="00000000" w:rsidP="00000000" w:rsidRDefault="00000000" w:rsidRPr="00000000" w14:paraId="0000000A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Emanuele Vitória de Jesus Lima</w:t>
      </w:r>
    </w:p>
    <w:p w:rsidR="00000000" w:rsidDel="00000000" w:rsidP="00000000" w:rsidRDefault="00000000" w:rsidRPr="00000000" w14:paraId="0000000C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 projeto </w:t>
      </w:r>
      <w:r w:rsidDel="00000000" w:rsidR="00000000" w:rsidRPr="00000000">
        <w:rPr>
          <w:b w:val="1"/>
          <w:sz w:val="20"/>
          <w:szCs w:val="20"/>
          <w:rtl w:val="0"/>
        </w:rPr>
        <w:t xml:space="preserve">WePayU</w:t>
      </w:r>
      <w:r w:rsidDel="00000000" w:rsidR="00000000" w:rsidRPr="00000000">
        <w:rPr>
          <w:sz w:val="20"/>
          <w:szCs w:val="20"/>
          <w:rtl w:val="0"/>
        </w:rPr>
        <w:t xml:space="preserve"> integra padrões de projeto clássicos e princípios de </w:t>
      </w:r>
      <w:r w:rsidDel="00000000" w:rsidR="00000000" w:rsidRPr="00000000">
        <w:rPr>
          <w:b w:val="1"/>
          <w:sz w:val="20"/>
          <w:szCs w:val="20"/>
          <w:rtl w:val="0"/>
        </w:rPr>
        <w:t xml:space="preserve">Domain-Driven Design (DDD)</w:t>
      </w:r>
      <w:r w:rsidDel="00000000" w:rsidR="00000000" w:rsidRPr="00000000">
        <w:rPr>
          <w:sz w:val="20"/>
          <w:szCs w:val="20"/>
          <w:rtl w:val="0"/>
        </w:rPr>
        <w:t xml:space="preserve">, garantindo modularidade, consistência e facilidade de manutenção. </w:t>
      </w:r>
    </w:p>
    <w:p w:rsidR="00000000" w:rsidDel="00000000" w:rsidP="00000000" w:rsidRDefault="00000000" w:rsidRPr="00000000" w14:paraId="0000000E">
      <w:pPr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negyqit8eqa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1. Padrões de Projeto</w:t>
      </w:r>
    </w:p>
    <w:tbl>
      <w:tblPr>
        <w:tblStyle w:val="Table1"/>
        <w:tblW w:w="9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70"/>
        <w:gridCol w:w="1335"/>
        <w:gridCol w:w="2505"/>
        <w:gridCol w:w="4020"/>
        <w:tblGridChange w:id="0">
          <w:tblGrid>
            <w:gridCol w:w="1170"/>
            <w:gridCol w:w="1335"/>
            <w:gridCol w:w="2505"/>
            <w:gridCol w:w="402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Padrão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 que 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Implementação no WePayU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Métodos/Classes Principais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Singleton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Garante que uma classe tenha apenas uma instância na aplicação, oferecendo ponto de acesso global.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0"/>
                <w:szCs w:val="20"/>
                <w:rtl w:val="0"/>
              </w:rPr>
              <w:t xml:space="preserve">EmpregadoRepository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mantém todos os empregados e garante que todos os managers acessem a mesma coleção.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0"/>
                <w:szCs w:val="20"/>
                <w:rtl w:val="0"/>
              </w:rPr>
              <w:t xml:space="preserve">EmpregadoRepository.getInstance()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Facade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Fornece uma interface simplificada para um subsistema complexo, ocultando detalhes internos.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0"/>
                <w:szCs w:val="20"/>
                <w:rtl w:val="0"/>
              </w:rPr>
              <w:t xml:space="preserve">Facade.java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centraliza chamadas de todos os managers. A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0"/>
                <w:szCs w:val="20"/>
                <w:rtl w:val="0"/>
              </w:rPr>
              <w:t xml:space="preserve">MainManager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também funciona como Facade.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0"/>
                <w:szCs w:val="20"/>
                <w:rtl w:val="0"/>
              </w:rPr>
              <w:t xml:space="preserve">Facade.criarEmpregado()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0"/>
                <w:szCs w:val="20"/>
                <w:rtl w:val="0"/>
              </w:rPr>
              <w:t xml:space="preserve">Facade.rodaFolha()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0"/>
                <w:szCs w:val="20"/>
                <w:rtl w:val="0"/>
              </w:rPr>
              <w:t xml:space="preserve">Facade.removerEmpregado()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5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ind w:left="-141.73228346456688" w:right="-248.85826771653512" w:hanging="15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Strategy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Permite encapsular algoritmos intercambiáveis, escolhidos em tempo de execução.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Tipos de empregados (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0"/>
                <w:szCs w:val="20"/>
                <w:rtl w:val="0"/>
              </w:rPr>
              <w:t xml:space="preserve">EmpregadoHorista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0"/>
                <w:szCs w:val="20"/>
                <w:rtl w:val="0"/>
              </w:rPr>
              <w:t xml:space="preserve">EmpregadoAssalariado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0"/>
                <w:szCs w:val="20"/>
                <w:rtl w:val="0"/>
              </w:rPr>
              <w:t xml:space="preserve">EmpregadoComissionado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) e métodos de pagamento implementam estratégias de cálculo de salário.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0"/>
                <w:szCs w:val="20"/>
                <w:rtl w:val="0"/>
              </w:rPr>
              <w:t xml:space="preserve">FolhaPagamentoManager.calcularPagamentoCompleto()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Template Method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Define o esqueleto de um algoritmo na superclasse, permitindo que subclasses implementem partes específicas.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Método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0"/>
                <w:szCs w:val="20"/>
                <w:rtl w:val="0"/>
              </w:rPr>
              <w:t xml:space="preserve">copiaAtributos()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na classe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0"/>
                <w:szCs w:val="20"/>
                <w:rtl w:val="0"/>
              </w:rPr>
              <w:t xml:space="preserve">Empregado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define a lógica base de cópia de atributos; subclasses implementam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0"/>
                <w:szCs w:val="20"/>
                <w:rtl w:val="0"/>
              </w:rPr>
              <w:t xml:space="preserve">clone()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chamando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0"/>
                <w:szCs w:val="20"/>
                <w:rtl w:val="0"/>
              </w:rPr>
              <w:t xml:space="preserve">super.copiaAtributos()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0"/>
                <w:szCs w:val="20"/>
                <w:rtl w:val="0"/>
              </w:rPr>
              <w:t xml:space="preserve">Empregado.copiaAtributos()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0"/>
                <w:szCs w:val="20"/>
                <w:rtl w:val="0"/>
              </w:rPr>
              <w:t xml:space="preserve">EmpregadoHorista.clone()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Memento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Captura e armazena o estado interno de um objeto para restaurá-lo posteriormente, usado em undo/redo.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0"/>
                <w:szCs w:val="20"/>
                <w:rtl w:val="0"/>
              </w:rPr>
              <w:t xml:space="preserve">EmpregadoRepository.Memento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salva snapshots do estado;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0"/>
                <w:szCs w:val="20"/>
                <w:rtl w:val="0"/>
              </w:rPr>
              <w:t xml:space="preserve">CommandHistoryManager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mantém pilhas de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0"/>
                <w:szCs w:val="20"/>
                <w:rtl w:val="0"/>
              </w:rPr>
              <w:t xml:space="preserve">undo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e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0"/>
                <w:szCs w:val="20"/>
                <w:rtl w:val="0"/>
              </w:rPr>
              <w:t xml:space="preserve">redo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0"/>
                <w:szCs w:val="20"/>
                <w:rtl w:val="0"/>
              </w:rPr>
              <w:t xml:space="preserve">CommandHistoryManager.undo()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0"/>
                <w:szCs w:val="20"/>
                <w:rtl w:val="0"/>
              </w:rPr>
              <w:t xml:space="preserve">CommandHistoryManager.redo()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ms0p6ekovah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2. Domain-Driven Design (DDD)</w:t>
      </w:r>
    </w:p>
    <w:tbl>
      <w:tblPr>
        <w:tblStyle w:val="Table2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37.7087368871225"/>
        <w:gridCol w:w="2888.3560162008507"/>
        <w:gridCol w:w="4099.44705793565"/>
        <w:tblGridChange w:id="0">
          <w:tblGrid>
            <w:gridCol w:w="2037.7087368871225"/>
            <w:gridCol w:w="2888.3560162008507"/>
            <w:gridCol w:w="4099.4470579356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Conceito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Aplicação no WePayU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Exemplos no Código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Linguagem Ubíqua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Termos consistentes do domínio de negócio no código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0"/>
                <w:szCs w:val="20"/>
                <w:rtl w:val="0"/>
              </w:rPr>
              <w:t xml:space="preserve">lancaCartao()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0"/>
                <w:szCs w:val="20"/>
                <w:rtl w:val="0"/>
              </w:rPr>
              <w:t xml:space="preserve">getHorasNormaisTrabalhadas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0"/>
                <w:szCs w:val="20"/>
                <w:rtl w:val="0"/>
              </w:rPr>
              <w:t xml:space="preserve">FolhaPagamentoManager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Entidades (Entities)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Objetos com identidade única e ciclo de vida próprio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0"/>
                <w:szCs w:val="20"/>
                <w:rtl w:val="0"/>
              </w:rPr>
              <w:t xml:space="preserve">Empregado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0"/>
                <w:szCs w:val="20"/>
                <w:rtl w:val="0"/>
              </w:rPr>
              <w:t xml:space="preserve">CartaoDePonto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0"/>
                <w:szCs w:val="20"/>
                <w:rtl w:val="0"/>
              </w:rPr>
              <w:t xml:space="preserve">ResultadoVenda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Objetos de Valor (Value Objects)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Representam conceitos descritivos sem identidade própria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0"/>
                <w:szCs w:val="20"/>
                <w:rtl w:val="0"/>
              </w:rPr>
              <w:t xml:space="preserve">MetodoPagamento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e subclasses (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0"/>
                <w:szCs w:val="20"/>
                <w:rtl w:val="0"/>
              </w:rPr>
              <w:t xml:space="preserve">EmMaos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0"/>
                <w:szCs w:val="20"/>
                <w:rtl w:val="0"/>
              </w:rPr>
              <w:t xml:space="preserve">Banco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)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Agregados (Aggregates)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Agrupa entidades relacionadas garantindo consistência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0"/>
                <w:szCs w:val="20"/>
                <w:rtl w:val="0"/>
              </w:rPr>
              <w:t xml:space="preserve">Empregado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como raiz, gerenciando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0"/>
                <w:szCs w:val="20"/>
                <w:rtl w:val="0"/>
              </w:rPr>
              <w:t xml:space="preserve">CartaoDePonto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0"/>
                <w:szCs w:val="20"/>
                <w:rtl w:val="0"/>
              </w:rPr>
              <w:t xml:space="preserve">ResultadoVenda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0"/>
                <w:szCs w:val="20"/>
                <w:rtl w:val="0"/>
              </w:rPr>
              <w:t xml:space="preserve">TaxaDeServico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Repositórios (Repositories)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Abstraem a persistência, permitindo que a lógica de domínio opere em memória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0"/>
                <w:szCs w:val="20"/>
                <w:rtl w:val="0"/>
              </w:rPr>
              <w:t xml:space="preserve">EmpregadoRepository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para armazenamento e recuperação em XML</w:t>
            </w:r>
          </w:p>
        </w:tc>
      </w:tr>
    </w:tbl>
    <w:p w:rsidR="00000000" w:rsidDel="00000000" w:rsidP="00000000" w:rsidRDefault="00000000" w:rsidRPr="00000000" w14:paraId="0000003C">
      <w:pPr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0"/>
          <w:szCs w:val="20"/>
          <w:rtl w:val="0"/>
        </w:rPr>
        <w:t xml:space="preserve">EmpregadoRepository.getInstance()</w:t>
      </w:r>
      <w:r w:rsidDel="00000000" w:rsidR="00000000" w:rsidRPr="00000000">
        <w:rPr>
          <w:sz w:val="20"/>
          <w:szCs w:val="20"/>
          <w:rtl w:val="0"/>
        </w:rPr>
        <w:t xml:space="preserve"> garante que todo o sistema trabalhe com a mesma coleção de empregados, evitando inconsistência de dados.</w:t>
        <w:br w:type="textWrapping"/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0"/>
          <w:szCs w:val="20"/>
          <w:rtl w:val="0"/>
        </w:rPr>
        <w:t xml:space="preserve">Facade.criarEmpregado()</w:t>
      </w:r>
      <w:r w:rsidDel="00000000" w:rsidR="00000000" w:rsidRPr="00000000">
        <w:rPr>
          <w:sz w:val="20"/>
          <w:szCs w:val="20"/>
          <w:rtl w:val="0"/>
        </w:rPr>
        <w:t xml:space="preserve"> 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0"/>
          <w:szCs w:val="20"/>
          <w:rtl w:val="0"/>
        </w:rPr>
        <w:t xml:space="preserve">Facade.removerEmpregado()</w:t>
      </w:r>
      <w:r w:rsidDel="00000000" w:rsidR="00000000" w:rsidRPr="00000000">
        <w:rPr>
          <w:sz w:val="20"/>
          <w:szCs w:val="20"/>
          <w:rtl w:val="0"/>
        </w:rPr>
        <w:t xml:space="preserve"> simplificam a comunicação com o sistema, evitando que a camada de apresentação precise conhecer a complexidade interna dos managers.</w:t>
        <w:br w:type="textWrapping"/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0"/>
          <w:szCs w:val="20"/>
          <w:rtl w:val="0"/>
        </w:rPr>
        <w:t xml:space="preserve">FolhaPagamentoManager.calcularPagamentoCompleto()</w:t>
      </w:r>
      <w:r w:rsidDel="00000000" w:rsidR="00000000" w:rsidRPr="00000000">
        <w:rPr>
          <w:sz w:val="20"/>
          <w:szCs w:val="20"/>
          <w:rtl w:val="0"/>
        </w:rPr>
        <w:t xml:space="preserve"> decide automaticamente como calcular o salário com base no tipo de empregado, aplicando as estratégias corretas.</w:t>
        <w:br w:type="textWrapping"/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0"/>
          <w:szCs w:val="20"/>
          <w:rtl w:val="0"/>
        </w:rPr>
        <w:t xml:space="preserve">Empregado.copiaAtributos()</w:t>
      </w:r>
      <w:r w:rsidDel="00000000" w:rsidR="00000000" w:rsidRPr="00000000">
        <w:rPr>
          <w:sz w:val="20"/>
          <w:szCs w:val="20"/>
          <w:rtl w:val="0"/>
        </w:rPr>
        <w:t xml:space="preserve"> 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0"/>
          <w:szCs w:val="20"/>
          <w:rtl w:val="0"/>
        </w:rPr>
        <w:t xml:space="preserve">EmpregadoHorista.clone()</w:t>
      </w:r>
      <w:r w:rsidDel="00000000" w:rsidR="00000000" w:rsidRPr="00000000">
        <w:rPr>
          <w:sz w:val="20"/>
          <w:szCs w:val="20"/>
          <w:rtl w:val="0"/>
        </w:rPr>
        <w:t xml:space="preserve"> permitem criar cópias de empregados sem repetir lógica, garantindo que atributos comuns sejam preservados.</w:t>
        <w:br w:type="textWrapping"/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0"/>
          <w:szCs w:val="20"/>
          <w:rtl w:val="0"/>
        </w:rPr>
        <w:t xml:space="preserve">CommandHistoryManager.undo()</w:t>
      </w:r>
      <w:r w:rsidDel="00000000" w:rsidR="00000000" w:rsidRPr="00000000">
        <w:rPr>
          <w:b w:val="1"/>
          <w:sz w:val="20"/>
          <w:szCs w:val="20"/>
          <w:rtl w:val="0"/>
        </w:rPr>
        <w:t xml:space="preserve"> 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0"/>
          <w:szCs w:val="20"/>
          <w:rtl w:val="0"/>
        </w:rPr>
        <w:t xml:space="preserve">redo()</w:t>
      </w:r>
      <w:r w:rsidDel="00000000" w:rsidR="00000000" w:rsidRPr="00000000">
        <w:rPr>
          <w:sz w:val="20"/>
          <w:szCs w:val="20"/>
          <w:rtl w:val="0"/>
        </w:rPr>
        <w:t xml:space="preserve"> permitem desfazer ou refazer operações críticas, aumentando a segurança e confiabilidade do sistema.</w:t>
        <w:br w:type="textWrapping"/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Todos os métodos relacionados a </w:t>
      </w:r>
      <w:r w:rsidDel="00000000" w:rsidR="00000000" w:rsidRPr="00000000">
        <w:rPr>
          <w:b w:val="1"/>
          <w:sz w:val="20"/>
          <w:szCs w:val="20"/>
          <w:rtl w:val="0"/>
        </w:rPr>
        <w:t xml:space="preserve">lançamentos de cartão, vendas e taxas</w:t>
      </w:r>
      <w:r w:rsidDel="00000000" w:rsidR="00000000" w:rsidRPr="00000000">
        <w:rPr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lancaCartao()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lancaVenda()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lancaTaxaServico()</w:t>
      </w:r>
      <w:r w:rsidDel="00000000" w:rsidR="00000000" w:rsidRPr="00000000">
        <w:rPr>
          <w:sz w:val="20"/>
          <w:szCs w:val="20"/>
          <w:rtl w:val="0"/>
        </w:rPr>
        <w:t xml:space="preserve">) mantêm o domínio do negócio consistente, funcionando dentro do agregado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Empregado</w:t>
      </w:r>
      <w:r w:rsidDel="00000000" w:rsidR="00000000" w:rsidRPr="00000000">
        <w:rPr>
          <w:sz w:val="20"/>
          <w:szCs w:val="20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43">
      <w:pPr>
        <w:pStyle w:val="Heading4"/>
        <w:keepNext w:val="0"/>
        <w:keepLines w:val="0"/>
        <w:spacing w:after="40" w:before="240" w:lineRule="auto"/>
        <w:rPr>
          <w:sz w:val="28"/>
          <w:szCs w:val="28"/>
        </w:rPr>
      </w:pPr>
      <w:bookmarkStart w:colFirst="0" w:colLast="0" w:name="_4v8wmuq4zznc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Um Pouco mais Sobre os Padrões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4uyqag4amkc8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Padrão Singleton</w:t>
      </w:r>
    </w:p>
    <w:p w:rsidR="00000000" w:rsidDel="00000000" w:rsidP="00000000" w:rsidRDefault="00000000" w:rsidRPr="00000000" w14:paraId="00000045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O que é:</w:t>
      </w:r>
      <w:r w:rsidDel="00000000" w:rsidR="00000000" w:rsidRPr="00000000">
        <w:rPr>
          <w:sz w:val="20"/>
          <w:szCs w:val="20"/>
          <w:rtl w:val="0"/>
        </w:rPr>
        <w:t xml:space="preserve"> O padrão Singleton garante que uma classe tenha apenas uma única instância em toda a aplicação. Isso é útil para classes que gerenciam recursos compartilhados, pois evita a criação de múltiplas instâncias que poderiam levar a estados inconsistentes.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spacing w:after="24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No código:</w:t>
      </w:r>
      <w:r w:rsidDel="00000000" w:rsidR="00000000" w:rsidRPr="00000000">
        <w:rPr>
          <w:sz w:val="20"/>
          <w:szCs w:val="20"/>
          <w:rtl w:val="0"/>
        </w:rPr>
        <w:t xml:space="preserve"> A classe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EmpregadoRepository</w:t>
      </w:r>
      <w:r w:rsidDel="00000000" w:rsidR="00000000" w:rsidRPr="00000000">
        <w:rPr>
          <w:sz w:val="20"/>
          <w:szCs w:val="20"/>
          <w:rtl w:val="0"/>
        </w:rPr>
        <w:t xml:space="preserve"> implementa o Singleton. Ela é responsável por manter e persistir o estado de todos os empregados do sistema. Ao garantir que apenas uma instância de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EmpregadoRepository</w:t>
      </w:r>
      <w:r w:rsidDel="00000000" w:rsidR="00000000" w:rsidRPr="00000000">
        <w:rPr>
          <w:sz w:val="20"/>
          <w:szCs w:val="20"/>
          <w:rtl w:val="0"/>
        </w:rPr>
        <w:t xml:space="preserve"> exista, o sistema garante que todos os outros componentes (como os "managers") acessem a mesma coleção de empregados, evitando problemas de sincronização e dados duplicados. O construtor é privado, e o método estático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getInstance()</w:t>
      </w:r>
      <w:r w:rsidDel="00000000" w:rsidR="00000000" w:rsidRPr="00000000">
        <w:rPr>
          <w:sz w:val="20"/>
          <w:szCs w:val="20"/>
          <w:rtl w:val="0"/>
        </w:rPr>
        <w:t xml:space="preserve"> é o único ponto de entrada para obter a instância.</w:t>
      </w:r>
    </w:p>
    <w:p w:rsidR="00000000" w:rsidDel="00000000" w:rsidP="00000000" w:rsidRDefault="00000000" w:rsidRPr="00000000" w14:paraId="0000004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yvvutneboha0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Padrão Facade</w:t>
      </w:r>
    </w:p>
    <w:p w:rsidR="00000000" w:rsidDel="00000000" w:rsidP="00000000" w:rsidRDefault="00000000" w:rsidRPr="00000000" w14:paraId="00000048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O que é:</w:t>
      </w:r>
      <w:r w:rsidDel="00000000" w:rsidR="00000000" w:rsidRPr="00000000">
        <w:rPr>
          <w:sz w:val="20"/>
          <w:szCs w:val="20"/>
          <w:rtl w:val="0"/>
        </w:rPr>
        <w:t xml:space="preserve"> O padrão Facade oferece uma interface simplificada e de alto nível para um sistema complexo de subsistemas. Ele "esconde" a complexidade de múltiplos objetos e suas interações, tornando o sistema mais fácil de usar e de entender.</w:t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spacing w:after="24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No código:</w:t>
      </w:r>
      <w:r w:rsidDel="00000000" w:rsidR="00000000" w:rsidRPr="00000000">
        <w:rPr>
          <w:sz w:val="20"/>
          <w:szCs w:val="20"/>
          <w:rtl w:val="0"/>
        </w:rPr>
        <w:t xml:space="preserve"> A classe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Facade</w:t>
      </w:r>
      <w:r w:rsidDel="00000000" w:rsidR="00000000" w:rsidRPr="00000000">
        <w:rPr>
          <w:sz w:val="20"/>
          <w:szCs w:val="20"/>
          <w:rtl w:val="0"/>
        </w:rPr>
        <w:t xml:space="preserve"> é a principal representação desse padrão. Em vez de a camada de apresentação ter que interagir com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EmpregadoManager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FolhaPagamentoManager</w:t>
      </w:r>
      <w:r w:rsidDel="00000000" w:rsidR="00000000" w:rsidRPr="00000000">
        <w:rPr>
          <w:sz w:val="20"/>
          <w:szCs w:val="20"/>
          <w:rtl w:val="0"/>
        </w:rPr>
        <w:t xml:space="preserve">, etc., ela se comunica apenas com a classe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Facade</w:t>
      </w:r>
      <w:r w:rsidDel="00000000" w:rsidR="00000000" w:rsidRPr="00000000">
        <w:rPr>
          <w:sz w:val="20"/>
          <w:szCs w:val="20"/>
          <w:rtl w:val="0"/>
        </w:rPr>
        <w:t xml:space="preserve">. A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Facade</w:t>
      </w:r>
      <w:r w:rsidDel="00000000" w:rsidR="00000000" w:rsidRPr="00000000">
        <w:rPr>
          <w:sz w:val="20"/>
          <w:szCs w:val="20"/>
          <w:rtl w:val="0"/>
        </w:rPr>
        <w:t xml:space="preserve"> delega as chamadas de método para os "managers" apropriados, como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criarEmpregado()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removerEmpregado()</w:t>
      </w:r>
      <w:r w:rsidDel="00000000" w:rsidR="00000000" w:rsidRPr="00000000">
        <w:rPr>
          <w:sz w:val="20"/>
          <w:szCs w:val="20"/>
          <w:rtl w:val="0"/>
        </w:rPr>
        <w:t xml:space="preserve">, 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rodaFolha()</w:t>
      </w:r>
      <w:r w:rsidDel="00000000" w:rsidR="00000000" w:rsidRPr="00000000">
        <w:rPr>
          <w:sz w:val="20"/>
          <w:szCs w:val="20"/>
          <w:rtl w:val="0"/>
        </w:rPr>
        <w:t xml:space="preserve">, simplificando a API para o cliente. A classe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MainManager</w:t>
      </w:r>
      <w:r w:rsidDel="00000000" w:rsidR="00000000" w:rsidRPr="00000000">
        <w:rPr>
          <w:sz w:val="20"/>
          <w:szCs w:val="20"/>
          <w:rtl w:val="0"/>
        </w:rPr>
        <w:t xml:space="preserve"> também age como um Facade, agrupando os diferentes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Manager</w:t>
      </w:r>
      <w:r w:rsidDel="00000000" w:rsidR="00000000" w:rsidRPr="00000000">
        <w:rPr>
          <w:sz w:val="20"/>
          <w:szCs w:val="20"/>
          <w:rtl w:val="0"/>
        </w:rPr>
        <w:t xml:space="preserve">s em um único ponto de acesso.</w:t>
      </w:r>
    </w:p>
    <w:p w:rsidR="00000000" w:rsidDel="00000000" w:rsidP="00000000" w:rsidRDefault="00000000" w:rsidRPr="00000000" w14:paraId="0000004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n86noech5jk2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Padrão Strategy</w:t>
      </w:r>
    </w:p>
    <w:p w:rsidR="00000000" w:rsidDel="00000000" w:rsidP="00000000" w:rsidRDefault="00000000" w:rsidRPr="00000000" w14:paraId="0000004B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O que é:</w:t>
      </w:r>
      <w:r w:rsidDel="00000000" w:rsidR="00000000" w:rsidRPr="00000000">
        <w:rPr>
          <w:sz w:val="20"/>
          <w:szCs w:val="20"/>
          <w:rtl w:val="0"/>
        </w:rPr>
        <w:t xml:space="preserve"> O padrão Strategy permite definir uma família de algoritmos, encapsular cada um deles e torná-los intercambiáveis. O cliente pode escolher o algoritmo a ser usado em tempo de execução sem alterar a estrutura da classe que o utiliza.</w:t>
      </w:r>
    </w:p>
    <w:p w:rsidR="00000000" w:rsidDel="00000000" w:rsidP="00000000" w:rsidRDefault="00000000" w:rsidRPr="00000000" w14:paraId="0000004C">
      <w:pPr>
        <w:numPr>
          <w:ilvl w:val="0"/>
          <w:numId w:val="7"/>
        </w:numPr>
        <w:spacing w:after="24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No código:</w:t>
      </w:r>
      <w:r w:rsidDel="00000000" w:rsidR="00000000" w:rsidRPr="00000000">
        <w:rPr>
          <w:sz w:val="20"/>
          <w:szCs w:val="20"/>
          <w:rtl w:val="0"/>
        </w:rPr>
        <w:t xml:space="preserve"> Este padrão é aplicado na modelagem dos tipos de empregados e métodos de pagamento. A classe abstrata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Empregado</w:t>
      </w:r>
      <w:r w:rsidDel="00000000" w:rsidR="00000000" w:rsidRPr="00000000">
        <w:rPr>
          <w:sz w:val="20"/>
          <w:szCs w:val="20"/>
          <w:rtl w:val="0"/>
        </w:rPr>
        <w:t xml:space="preserve"> 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MetodoPagamento</w:t>
      </w:r>
      <w:r w:rsidDel="00000000" w:rsidR="00000000" w:rsidRPr="00000000">
        <w:rPr>
          <w:sz w:val="20"/>
          <w:szCs w:val="20"/>
          <w:rtl w:val="0"/>
        </w:rPr>
        <w:t xml:space="preserve"> definem o contrato comum. As classes concretas, como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EmpregadoHorista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EmpregadoAssalariado</w:t>
      </w:r>
      <w:r w:rsidDel="00000000" w:rsidR="00000000" w:rsidRPr="00000000">
        <w:rPr>
          <w:sz w:val="20"/>
          <w:szCs w:val="20"/>
          <w:rtl w:val="0"/>
        </w:rPr>
        <w:t xml:space="preserve"> 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EmpregadoComissionado</w:t>
      </w:r>
      <w:r w:rsidDel="00000000" w:rsidR="00000000" w:rsidRPr="00000000">
        <w:rPr>
          <w:sz w:val="20"/>
          <w:szCs w:val="20"/>
          <w:rtl w:val="0"/>
        </w:rPr>
        <w:t xml:space="preserve">, fornecem implementações específicas (estratégias) para como o salário é calculado ou como os atributos são tratados. A lógica de folha de pagamento, por exemplo, utiliza o tipo de empregado para determinar a forma de cálculo adequada.</w:t>
      </w:r>
    </w:p>
    <w:p w:rsidR="00000000" w:rsidDel="00000000" w:rsidP="00000000" w:rsidRDefault="00000000" w:rsidRPr="00000000" w14:paraId="0000004D">
      <w:pPr>
        <w:spacing w:after="240" w:befor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Com a introdução das agendas de pagamento </w:t>
      </w:r>
      <w:r w:rsidDel="00000000" w:rsidR="00000000" w:rsidRPr="00000000">
        <w:rPr>
          <w:b w:val="1"/>
          <w:sz w:val="20"/>
          <w:szCs w:val="20"/>
          <w:rtl w:val="0"/>
        </w:rPr>
        <w:t xml:space="preserve">(Issues 9 e 10)</w:t>
      </w:r>
      <w:r w:rsidDel="00000000" w:rsidR="00000000" w:rsidRPr="00000000">
        <w:rPr>
          <w:sz w:val="20"/>
          <w:szCs w:val="20"/>
          <w:rtl w:val="0"/>
        </w:rPr>
        <w:t xml:space="preserve">, o padrão foi expandido. O método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FolhaPagamentoManager.deveSerPago()</w:t>
      </w:r>
      <w:r w:rsidDel="00000000" w:rsidR="00000000" w:rsidRPr="00000000">
        <w:rPr>
          <w:sz w:val="20"/>
          <w:szCs w:val="20"/>
          <w:rtl w:val="0"/>
        </w:rPr>
        <w:t xml:space="preserve"> utiliza a agenda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"semanal 5"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"mensal $"</w:t>
      </w:r>
      <w:r w:rsidDel="00000000" w:rsidR="00000000" w:rsidRPr="00000000">
        <w:rPr>
          <w:sz w:val="20"/>
          <w:szCs w:val="20"/>
          <w:rtl w:val="0"/>
        </w:rPr>
        <w:t xml:space="preserve">, ou uma customizada como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"mensal 1"</w:t>
      </w:r>
      <w:r w:rsidDel="00000000" w:rsidR="00000000" w:rsidRPr="00000000">
        <w:rPr>
          <w:sz w:val="20"/>
          <w:szCs w:val="20"/>
          <w:rtl w:val="0"/>
        </w:rPr>
        <w:t xml:space="preserve">) como uma estratégia para determinar se um empregado deve ser pago em uma data específica, sem a necessidade de alterar a lógica central do pagamento.</w:t>
      </w:r>
    </w:p>
    <w:p w:rsidR="00000000" w:rsidDel="00000000" w:rsidP="00000000" w:rsidRDefault="00000000" w:rsidRPr="00000000" w14:paraId="0000004E">
      <w:pPr>
        <w:spacing w:after="240" w:before="240" w:lineRule="auto"/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u7k77u6bfn98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Padrão Template Method</w:t>
      </w:r>
    </w:p>
    <w:p w:rsidR="00000000" w:rsidDel="00000000" w:rsidP="00000000" w:rsidRDefault="00000000" w:rsidRPr="00000000" w14:paraId="00000050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O que é:</w:t>
      </w:r>
      <w:r w:rsidDel="00000000" w:rsidR="00000000" w:rsidRPr="00000000">
        <w:rPr>
          <w:sz w:val="20"/>
          <w:szCs w:val="20"/>
          <w:rtl w:val="0"/>
        </w:rPr>
        <w:t xml:space="preserve"> O padrão Template Method define o esqueleto de um algoritmo em uma superclasse, deixando que as subclasses forneçam a implementação para algumas etapas sem modificar a estrutura geral do algoritmo.</w:t>
      </w:r>
    </w:p>
    <w:p w:rsidR="00000000" w:rsidDel="00000000" w:rsidP="00000000" w:rsidRDefault="00000000" w:rsidRPr="00000000" w14:paraId="00000051">
      <w:pPr>
        <w:numPr>
          <w:ilvl w:val="0"/>
          <w:numId w:val="6"/>
        </w:numPr>
        <w:spacing w:after="24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No código:</w:t>
      </w:r>
      <w:r w:rsidDel="00000000" w:rsidR="00000000" w:rsidRPr="00000000">
        <w:rPr>
          <w:sz w:val="20"/>
          <w:szCs w:val="20"/>
          <w:rtl w:val="0"/>
        </w:rPr>
        <w:t xml:space="preserve"> O método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copiaAtributos()</w:t>
      </w:r>
      <w:r w:rsidDel="00000000" w:rsidR="00000000" w:rsidRPr="00000000">
        <w:rPr>
          <w:sz w:val="20"/>
          <w:szCs w:val="20"/>
          <w:rtl w:val="0"/>
        </w:rPr>
        <w:t xml:space="preserve"> na classe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Empregado</w:t>
      </w:r>
      <w:r w:rsidDel="00000000" w:rsidR="00000000" w:rsidRPr="00000000">
        <w:rPr>
          <w:sz w:val="20"/>
          <w:szCs w:val="20"/>
          <w:rtl w:val="0"/>
        </w:rPr>
        <w:t xml:space="preserve"> é um exemplo. Ele define a sequência de passos para copiar atributos genéricos de um empregado para outro. As classes filhas, ao implementarem o método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clone()</w:t>
      </w:r>
      <w:r w:rsidDel="00000000" w:rsidR="00000000" w:rsidRPr="00000000">
        <w:rPr>
          <w:sz w:val="20"/>
          <w:szCs w:val="20"/>
          <w:rtl w:val="0"/>
        </w:rPr>
        <w:t xml:space="preserve"> para criar cópias de si mesmas, chamam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super.copiaAtributos(clone)</w:t>
      </w:r>
      <w:r w:rsidDel="00000000" w:rsidR="00000000" w:rsidRPr="00000000">
        <w:rPr>
          <w:sz w:val="20"/>
          <w:szCs w:val="20"/>
          <w:rtl w:val="0"/>
        </w:rPr>
        <w:t xml:space="preserve"> para reutilizar a lógica comum e, em seguida, adicionam a lógica específica de clonagem de seus próprios atributos, sem modificar a estrutura da cópia dos atributos base.</w:t>
      </w:r>
    </w:p>
    <w:p w:rsidR="00000000" w:rsidDel="00000000" w:rsidP="00000000" w:rsidRDefault="00000000" w:rsidRPr="00000000" w14:paraId="0000005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gfyqa9m7z9sc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 Padrão Memento</w:t>
      </w:r>
    </w:p>
    <w:p w:rsidR="00000000" w:rsidDel="00000000" w:rsidP="00000000" w:rsidRDefault="00000000" w:rsidRPr="00000000" w14:paraId="00000053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O que é:</w:t>
      </w:r>
      <w:r w:rsidDel="00000000" w:rsidR="00000000" w:rsidRPr="00000000">
        <w:rPr>
          <w:sz w:val="20"/>
          <w:szCs w:val="20"/>
          <w:rtl w:val="0"/>
        </w:rPr>
        <w:t xml:space="preserve"> O padrão Memento é usado para capturar e armazenar o estado interno de um objeto em um "memento" para que o objeto possa ser restaurado para esse estado posteriormente. Ele é frequentemente utilizado em sistemas que necessitam de funcionalidades de "desfazer" ou "refazer".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spacing w:after="24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No código:</w:t>
      </w:r>
      <w:r w:rsidDel="00000000" w:rsidR="00000000" w:rsidRPr="00000000">
        <w:rPr>
          <w:sz w:val="20"/>
          <w:szCs w:val="20"/>
          <w:rtl w:val="0"/>
        </w:rPr>
        <w:t xml:space="preserve"> A classe interna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EmpregadoRepository.Memento</w:t>
      </w:r>
      <w:r w:rsidDel="00000000" w:rsidR="00000000" w:rsidRPr="00000000">
        <w:rPr>
          <w:sz w:val="20"/>
          <w:szCs w:val="20"/>
          <w:rtl w:val="0"/>
        </w:rPr>
        <w:t xml:space="preserve"> age como o memento, armazenando um snapshot do estado do repositório. O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EmpregadoRepository</w:t>
      </w:r>
      <w:r w:rsidDel="00000000" w:rsidR="00000000" w:rsidRPr="00000000">
        <w:rPr>
          <w:sz w:val="20"/>
          <w:szCs w:val="20"/>
          <w:rtl w:val="0"/>
        </w:rPr>
        <w:t xml:space="preserve"> é o objeto que pode ser salvo e restaurado. O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CommandHistoryManager</w:t>
      </w:r>
      <w:r w:rsidDel="00000000" w:rsidR="00000000" w:rsidRPr="00000000">
        <w:rPr>
          <w:sz w:val="20"/>
          <w:szCs w:val="20"/>
          <w:rtl w:val="0"/>
        </w:rPr>
        <w:t xml:space="preserve"> é o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Caretaker</w:t>
      </w:r>
      <w:r w:rsidDel="00000000" w:rsidR="00000000" w:rsidRPr="00000000">
        <w:rPr>
          <w:sz w:val="20"/>
          <w:szCs w:val="20"/>
          <w:rtl w:val="0"/>
        </w:rPr>
        <w:t xml:space="preserve">, que gerencia as pilhas de mementos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undoStack</w:t>
      </w:r>
      <w:r w:rsidDel="00000000" w:rsidR="00000000" w:rsidRPr="00000000">
        <w:rPr>
          <w:sz w:val="20"/>
          <w:szCs w:val="20"/>
          <w:rtl w:val="0"/>
        </w:rPr>
        <w:t xml:space="preserve"> 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redoStack</w:t>
      </w:r>
      <w:r w:rsidDel="00000000" w:rsidR="00000000" w:rsidRPr="00000000">
        <w:rPr>
          <w:sz w:val="20"/>
          <w:szCs w:val="20"/>
          <w:rtl w:val="0"/>
        </w:rPr>
        <w:t xml:space="preserve">). Para cada comando executado, um memento é criado e adicionado à pilha de undo, permitindo que o estado anterior seja restaurado.</w:t>
      </w:r>
    </w:p>
    <w:p w:rsidR="00000000" w:rsidDel="00000000" w:rsidP="00000000" w:rsidRDefault="00000000" w:rsidRPr="00000000" w14:paraId="0000005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8z73re58d35u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jgenx884f1ru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au0o68jtzg8n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6. Domain-Driven Design (DDD)</w:t>
      </w:r>
    </w:p>
    <w:p w:rsidR="00000000" w:rsidDel="00000000" w:rsidP="00000000" w:rsidRDefault="00000000" w:rsidRPr="00000000" w14:paraId="00000058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O que é:</w:t>
      </w:r>
      <w:r w:rsidDel="00000000" w:rsidR="00000000" w:rsidRPr="00000000">
        <w:rPr>
          <w:sz w:val="20"/>
          <w:szCs w:val="20"/>
          <w:rtl w:val="0"/>
        </w:rPr>
        <w:t xml:space="preserve"> O Domain-Driven Design é uma abordagem de desenvolvimento de software que se concentra na modelagem do domínio do negócio. Ele promove uma estrutura de código que reflete o mundo real, separando claramente as responsabilidades.</w:t>
      </w:r>
    </w:p>
    <w:p w:rsidR="00000000" w:rsidDel="00000000" w:rsidP="00000000" w:rsidRDefault="00000000" w:rsidRPr="00000000" w14:paraId="00000059">
      <w:pPr>
        <w:numPr>
          <w:ilvl w:val="0"/>
          <w:numId w:val="8"/>
        </w:numPr>
        <w:spacing w:after="24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No código:</w:t>
      </w:r>
      <w:r w:rsidDel="00000000" w:rsidR="00000000" w:rsidRPr="00000000">
        <w:rPr>
          <w:sz w:val="20"/>
          <w:szCs w:val="20"/>
          <w:rtl w:val="0"/>
        </w:rPr>
        <w:t xml:space="preserve"> A organização dos pacotes demonstra uma arquitetura DDD. O pacote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models</w:t>
      </w:r>
      <w:r w:rsidDel="00000000" w:rsidR="00000000" w:rsidRPr="00000000">
        <w:rPr>
          <w:sz w:val="20"/>
          <w:szCs w:val="20"/>
          <w:rtl w:val="0"/>
        </w:rPr>
        <w:t xml:space="preserve"> representa o núcleo do domínio, com entidades como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Empregado</w:t>
      </w:r>
      <w:r w:rsidDel="00000000" w:rsidR="00000000" w:rsidRPr="00000000">
        <w:rPr>
          <w:sz w:val="20"/>
          <w:szCs w:val="20"/>
          <w:rtl w:val="0"/>
        </w:rPr>
        <w:t xml:space="preserve"> e seus subtipos. O pacote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managers</w:t>
      </w:r>
      <w:r w:rsidDel="00000000" w:rsidR="00000000" w:rsidRPr="00000000">
        <w:rPr>
          <w:sz w:val="20"/>
          <w:szCs w:val="20"/>
          <w:rtl w:val="0"/>
        </w:rPr>
        <w:t xml:space="preserve"> atua como a camada de serviço, orquestrando as operações do domínio. Por fim, o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EmpregadoRepository</w:t>
      </w:r>
      <w:r w:rsidDel="00000000" w:rsidR="00000000" w:rsidRPr="00000000">
        <w:rPr>
          <w:sz w:val="20"/>
          <w:szCs w:val="20"/>
          <w:rtl w:val="0"/>
        </w:rPr>
        <w:t xml:space="preserve"> abstrai a camada de persistência de dados, um pilar central do DDD, que desacopla o domínio dos detalhes de como os dados são armazenados.</w:t>
      </w:r>
    </w:p>
    <w:p w:rsidR="00000000" w:rsidDel="00000000" w:rsidP="00000000" w:rsidRDefault="00000000" w:rsidRPr="00000000" w14:paraId="0000005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vzy87ocxkc92" w:id="11"/>
      <w:bookmarkEnd w:id="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Gestão de Agendas de Pagamento (Issues 9 e 10)</w:t>
      </w:r>
    </w:p>
    <w:p w:rsidR="00000000" w:rsidDel="00000000" w:rsidP="00000000" w:rsidRDefault="00000000" w:rsidRPr="00000000" w14:paraId="0000005C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20"/>
          <w:szCs w:val="20"/>
          <w:rtl w:val="0"/>
        </w:rPr>
        <w:t xml:space="preserve">A implementação das Issues 9 e 10 introduziu o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AgendaManager</w:t>
      </w:r>
      <w:r w:rsidDel="00000000" w:rsidR="00000000" w:rsidRPr="00000000">
        <w:rPr>
          <w:sz w:val="20"/>
          <w:szCs w:val="20"/>
          <w:rtl w:val="0"/>
        </w:rPr>
        <w:t xml:space="preserve">, responsável por gerenciar as agendas de pagamento disponíveis no sistema. a peça sentral foi o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 Padrão Strategy.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5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Agendas Padrão e Customizadas:</w:t>
      </w:r>
      <w:r w:rsidDel="00000000" w:rsidR="00000000" w:rsidRPr="00000000">
        <w:rPr>
          <w:sz w:val="20"/>
          <w:szCs w:val="20"/>
          <w:rtl w:val="0"/>
        </w:rPr>
        <w:t xml:space="preserve"> O sistema é inicializado com três agendas padrão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semanal 5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mensal $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semanal 2 5</w:t>
      </w:r>
      <w:r w:rsidDel="00000000" w:rsidR="00000000" w:rsidRPr="00000000">
        <w:rPr>
          <w:sz w:val="20"/>
          <w:szCs w:val="20"/>
          <w:rtl w:val="0"/>
        </w:rPr>
        <w:t xml:space="preserve">). A funcionalidade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criarAgendaDePagamentos</w:t>
      </w:r>
      <w:r w:rsidDel="00000000" w:rsidR="00000000" w:rsidRPr="00000000">
        <w:rPr>
          <w:sz w:val="20"/>
          <w:szCs w:val="20"/>
          <w:rtl w:val="0"/>
        </w:rPr>
        <w:t xml:space="preserve"> permite adicionar novas agendas (ex: "mensal 1", "semanal 3 3"), que são validadas para garantir a conformidade com as regras de negócio.</w:t>
      </w:r>
    </w:p>
    <w:p w:rsidR="00000000" w:rsidDel="00000000" w:rsidP="00000000" w:rsidRDefault="00000000" w:rsidRPr="00000000" w14:paraId="0000005E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Persistência:</w:t>
      </w:r>
      <w:r w:rsidDel="00000000" w:rsidR="00000000" w:rsidRPr="00000000">
        <w:rPr>
          <w:sz w:val="20"/>
          <w:szCs w:val="20"/>
          <w:rtl w:val="0"/>
        </w:rPr>
        <w:t xml:space="preserve"> As agendas customizadas são persistidas no arquivo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agendas.xml</w:t>
      </w:r>
      <w:r w:rsidDel="00000000" w:rsidR="00000000" w:rsidRPr="00000000">
        <w:rPr>
          <w:sz w:val="20"/>
          <w:szCs w:val="20"/>
          <w:rtl w:val="0"/>
        </w:rPr>
        <w:t xml:space="preserve">, garantindo que elas estejam disponíveis entre as sessões do sistema.</w:t>
      </w:r>
    </w:p>
    <w:p w:rsidR="00000000" w:rsidDel="00000000" w:rsidP="00000000" w:rsidRDefault="00000000" w:rsidRPr="00000000" w14:paraId="0000005F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Flexibilidade:</w:t>
      </w:r>
      <w:r w:rsidDel="00000000" w:rsidR="00000000" w:rsidRPr="00000000">
        <w:rPr>
          <w:sz w:val="20"/>
          <w:szCs w:val="20"/>
          <w:rtl w:val="0"/>
        </w:rPr>
        <w:t xml:space="preserve"> Os empregados podem ter sua agenda de pagamento alterada através do comando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alteraEmpregado</w:t>
      </w:r>
      <w:r w:rsidDel="00000000" w:rsidR="00000000" w:rsidRPr="00000000">
        <w:rPr>
          <w:sz w:val="20"/>
          <w:szCs w:val="20"/>
          <w:rtl w:val="0"/>
        </w:rPr>
        <w:t xml:space="preserve">, permitindo que o sistema se adapte a diferentes políticas de pagamento sem a necessidade de alterar o código-fonte principal.</w:t>
      </w:r>
    </w:p>
    <w:p w:rsidR="00000000" w:rsidDel="00000000" w:rsidP="00000000" w:rsidRDefault="00000000" w:rsidRPr="00000000" w14:paraId="0000006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lqin1c4woyg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Conclusão</w:t>
      </w:r>
    </w:p>
    <w:p w:rsidR="00000000" w:rsidDel="00000000" w:rsidP="00000000" w:rsidRDefault="00000000" w:rsidRPr="00000000" w14:paraId="00000061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Com a finalização das Issues 1 a 10, o WePayU demonstra uma arquitetura de software coesa, guiada por padrões de projeto e DDD. A aplicação do padrão </w:t>
      </w:r>
      <w:r w:rsidDel="00000000" w:rsidR="00000000" w:rsidRPr="00000000">
        <w:rPr>
          <w:b w:val="1"/>
          <w:sz w:val="20"/>
          <w:szCs w:val="20"/>
          <w:rtl w:val="0"/>
        </w:rPr>
        <w:t xml:space="preserve">Strategy</w:t>
      </w:r>
      <w:r w:rsidDel="00000000" w:rsidR="00000000" w:rsidRPr="00000000">
        <w:rPr>
          <w:sz w:val="20"/>
          <w:szCs w:val="20"/>
          <w:rtl w:val="0"/>
        </w:rPr>
        <w:t xml:space="preserve"> para as agendas de pagamento e do </w:t>
      </w:r>
      <w:r w:rsidDel="00000000" w:rsidR="00000000" w:rsidRPr="00000000">
        <w:rPr>
          <w:b w:val="1"/>
          <w:sz w:val="20"/>
          <w:szCs w:val="20"/>
          <w:rtl w:val="0"/>
        </w:rPr>
        <w:t xml:space="preserve">Memento</w:t>
      </w:r>
      <w:r w:rsidDel="00000000" w:rsidR="00000000" w:rsidRPr="00000000">
        <w:rPr>
          <w:sz w:val="20"/>
          <w:szCs w:val="20"/>
          <w:rtl w:val="0"/>
        </w:rPr>
        <w:t xml:space="preserve"> para a funcionalidade de undo/redo, combinada com uma clara separação de camadas, resultou em um sistema extensível e de fácil manutenção. O projeto cumpre com sucesso todos os requisitos funcionais, entregando uma solução de folha de pagamento confiável, íntegra e preparada para futuras evoluções.</w:t>
      </w:r>
    </w:p>
    <w:p w:rsidR="00000000" w:rsidDel="00000000" w:rsidP="00000000" w:rsidRDefault="00000000" w:rsidRPr="00000000" w14:paraId="0000006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</w:style>
  <w:style w:type="table" w:styleId="Table2">
    <w:basedOn w:val="TableNormal"/>
    <w:tblPr>
      <w:tblStyleRowBandSize w:val="1"/>
      <w:tblStyleColBandSize w:val="1"/>
      <w:tblCellMar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