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6"/>
        </w:rPr>
      </w:pPr>
      <w:r>
        <w:rPr>
          <w:rFonts w:cs="Times New Roman" w:ascii="Times New Roman" w:hAnsi="Times New Roman"/>
          <w:b/>
          <w:sz w:val="28"/>
          <w:szCs w:val="26"/>
        </w:rPr>
        <w:t>SUMAN SINHA</w:t>
      </w:r>
    </w:p>
    <w:p>
      <w:pPr>
        <w:pStyle w:val="Normal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cs="Times New Roman" w:ascii="Times New Roman" w:hAnsi="Times New Roman"/>
          <w:spacing w:val="-1"/>
          <w:sz w:val="24"/>
          <w:szCs w:val="24"/>
        </w:rPr>
        <w:t>Tata Institute of Fundamental Research, Hyderabad, India Ph: +919347086901</w:t>
      </w:r>
    </w:p>
    <w:p>
      <w:pPr>
        <w:pStyle w:val="Normal"/>
        <w:jc w:val="both"/>
        <w:rPr>
          <w:rFonts w:ascii="Times New Roman" w:hAnsi="Times New Roman" w:cs="Times New Roman"/>
          <w:spacing w:val="-1"/>
          <w:sz w:val="28"/>
          <w:szCs w:val="24"/>
          <w:u w:val="single"/>
        </w:rPr>
      </w:pPr>
      <w:r>
        <w:rPr>
          <w:rFonts w:cs="Times New Roman" w:ascii="Times New Roman" w:hAnsi="Times New Roman"/>
          <w:spacing w:val="-1"/>
          <w:sz w:val="24"/>
          <w:szCs w:val="24"/>
        </w:rPr>
        <w:t xml:space="preserve">Email: </w:t>
      </w:r>
      <w:r>
        <w:rPr>
          <w:rFonts w:cs="Times New Roman" w:ascii="Times New Roman" w:hAnsi="Times New Roman"/>
          <w:sz w:val="24"/>
          <w:szCs w:val="24"/>
          <w:u w:val="single"/>
        </w:rPr>
        <w:t>s</w:t>
      </w:r>
      <w:hyperlink r:id="rId2">
        <w:r>
          <w:rPr>
            <w:rStyle w:val="InternetLink"/>
            <w:rFonts w:cs="Times New Roman" w:ascii="Times New Roman" w:hAnsi="Times New Roman"/>
            <w:color w:val="auto"/>
            <w:sz w:val="24"/>
            <w:szCs w:val="24"/>
          </w:rPr>
          <w:t>sinha.chem@gmail.com</w:t>
        </w:r>
      </w:hyperlink>
      <w:r>
        <w:rPr/>
        <w:t xml:space="preserve">; </w:t>
      </w:r>
      <w:r>
        <w:rPr>
          <w:rFonts w:cs="Times New Roman" w:ascii="Times New Roman" w:hAnsi="Times New Roman"/>
          <w:sz w:val="24"/>
          <w:u w:val="single"/>
        </w:rPr>
        <w:t>ssinha@tifrh.res.in</w:t>
      </w:r>
    </w:p>
    <w:p>
      <w:pPr>
        <w:pStyle w:val="Normal"/>
        <w:widowControl w:val="false"/>
        <w:spacing w:before="0" w:after="0"/>
        <w:ind w:left="118" w:hanging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EDUCATIONAL QU</w:t>
      </w:r>
      <w:r>
        <w:rPr>
          <w:rFonts w:cs="Times New Roman" w:ascii="Times New Roman" w:hAnsi="Times New Roman"/>
          <w:b/>
          <w:bCs/>
          <w:color w:val="000000"/>
          <w:spacing w:val="2"/>
          <w:sz w:val="26"/>
          <w:szCs w:val="26"/>
        </w:rPr>
        <w:t>A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LIFIC</w:t>
      </w:r>
      <w:r>
        <w:rPr>
          <w:rFonts w:cs="Times New Roman" w:ascii="Times New Roman" w:hAnsi="Times New Roman"/>
          <w:b/>
          <w:bCs/>
          <w:color w:val="000000"/>
          <w:spacing w:val="2"/>
          <w:sz w:val="26"/>
          <w:szCs w:val="26"/>
        </w:rPr>
        <w:t>A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TIONS</w:t>
      </w:r>
    </w:p>
    <w:p>
      <w:pPr>
        <w:pStyle w:val="Normal"/>
        <w:widowControl w:val="false"/>
        <w:spacing w:before="0" w:after="0"/>
        <w:ind w:left="118" w:hanging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PhD,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Pharmaceutical technology (computer aided drug design),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Universiti Sains Malaysia (USM)</w:t>
      </w:r>
      <w:r>
        <w:rPr>
          <w:rFonts w:cs="Times New Roman" w:ascii="Times New Roman" w:hAnsi="Times New Roman"/>
          <w:color w:val="000000"/>
          <w:sz w:val="24"/>
          <w:szCs w:val="24"/>
        </w:rPr>
        <w:t>, 2017.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M.Tech, Pharmaceutical Chemistry, Vellore Institute of Technology (VIT), July 2006.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cs="Times New Roman" w:ascii="Times New Roman" w:hAnsi="Times New Roman"/>
          <w:color w:val="000000"/>
          <w:sz w:val="24"/>
          <w:szCs w:val="24"/>
        </w:rPr>
        <w:t>.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cs="Times New Roman" w:ascii="Times New Roman" w:hAnsi="Times New Roman"/>
          <w:color w:val="000000"/>
          <w:sz w:val="24"/>
          <w:szCs w:val="24"/>
        </w:rPr>
        <w:t>h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ar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m, 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B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er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mpur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U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>v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er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z w:val="24"/>
          <w:szCs w:val="24"/>
        </w:rPr>
        <w:t>,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F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b 2001.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PROFESSIO</w:t>
      </w:r>
      <w:r>
        <w:rPr>
          <w:rFonts w:cs="Times New Roman" w:ascii="Times New Roman" w:hAnsi="Times New Roman"/>
          <w:b/>
          <w:bCs/>
          <w:color w:val="000000"/>
          <w:spacing w:val="2"/>
          <w:sz w:val="26"/>
          <w:szCs w:val="26"/>
        </w:rPr>
        <w:t>N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AL</w:t>
      </w:r>
      <w:r>
        <w:rPr>
          <w:rFonts w:cs="Times New Roman" w:ascii="Times New Roman" w:hAnsi="Times New Roman"/>
          <w:b/>
          <w:bCs/>
          <w:color w:val="000000"/>
          <w:spacing w:val="-10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E</w:t>
      </w:r>
      <w:r>
        <w:rPr>
          <w:rFonts w:cs="Times New Roman" w:ascii="Times New Roman" w:hAnsi="Times New Roman"/>
          <w:b/>
          <w:bCs/>
          <w:color w:val="000000"/>
          <w:spacing w:val="2"/>
          <w:sz w:val="26"/>
          <w:szCs w:val="26"/>
        </w:rPr>
        <w:t>X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PERIE</w:t>
      </w:r>
      <w:r>
        <w:rPr>
          <w:rFonts w:cs="Times New Roman" w:ascii="Times New Roman" w:hAnsi="Times New Roman"/>
          <w:b/>
          <w:bCs/>
          <w:color w:val="000000"/>
          <w:spacing w:val="2"/>
          <w:sz w:val="26"/>
          <w:szCs w:val="26"/>
        </w:rPr>
        <w:t>N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CE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93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96"/>
        <w:gridCol w:w="6481"/>
      </w:tblGrid>
      <w:tr>
        <w:trPr/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6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6"/>
              </w:rPr>
              <w:t>May 2017 – present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6"/>
              </w:rPr>
              <w:t xml:space="preserve">Post Doctoral Fellow, 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Tata Institute of Fundamental Research, Hyderabad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6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6"/>
              </w:rPr>
            </w:r>
          </w:p>
        </w:tc>
      </w:tr>
      <w:tr>
        <w:trPr/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June 2011 – April 2017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9" w:after="0"/>
              <w:jc w:val="both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Research Assistant, De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ar</w:t>
            </w: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tm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nt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 xml:space="preserve"> of Pharmaceutical Technology, School of Pharmaceutical Sciences, Universiti Sains Malaysia, Penang, Malaysia</w:t>
            </w:r>
          </w:p>
          <w:p>
            <w:pPr>
              <w:pStyle w:val="Normal"/>
              <w:widowControl w:val="false"/>
              <w:snapToGrid w:val="false"/>
              <w:spacing w:before="9" w:after="0"/>
              <w:jc w:val="both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</w:r>
          </w:p>
        </w:tc>
      </w:tr>
      <w:tr>
        <w:trPr/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pacing w:val="3"/>
                <w:sz w:val="24"/>
                <w:szCs w:val="24"/>
              </w:rPr>
              <w:t>J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une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2009 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 xml:space="preserve">-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June 2011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380" w:leader="none"/>
                <w:tab w:val="left" w:pos="5540" w:leader="none"/>
                <w:tab w:val="left" w:pos="6800" w:leader="none"/>
                <w:tab w:val="left" w:pos="8220" w:leader="none"/>
              </w:tabs>
              <w:spacing w:before="0" w:after="0"/>
              <w:jc w:val="both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ss</w:t>
            </w: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s</w:t>
            </w: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nt </w:t>
            </w: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fe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sso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De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ar</w:t>
            </w: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tm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nt of </w:t>
            </w: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C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h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mi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s</w:t>
            </w: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cs="Times New Roman" w:ascii="Times New Roman" w:hAnsi="Times New Roman"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rFonts w:cs="Times New Roman" w:ascii="Times New Roman" w:hAnsi="Times New Roman"/>
                <w:color w:val="000000"/>
                <w:spacing w:val="-5"/>
                <w:sz w:val="24"/>
                <w:szCs w:val="24"/>
              </w:rPr>
              <w:t>y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, Karunya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 xml:space="preserve"> U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n</w:t>
            </w:r>
            <w:r>
              <w:rPr>
                <w:rFonts w:cs="Times New Roman" w:ascii="Times New Roman" w:hAnsi="Times New Roman"/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v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er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s</w:t>
            </w: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color w:val="000000"/>
                <w:spacing w:val="3"/>
                <w:sz w:val="24"/>
                <w:szCs w:val="24"/>
              </w:rPr>
              <w:t>t</w:t>
            </w:r>
            <w:r>
              <w:rPr>
                <w:rFonts w:cs="Times New Roman" w:ascii="Times New Roman" w:hAnsi="Times New Roman"/>
                <w:color w:val="000000"/>
                <w:spacing w:val="-5"/>
                <w:sz w:val="24"/>
                <w:szCs w:val="24"/>
              </w:rPr>
              <w:t>y, Tamil Nadu, India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380" w:leader="none"/>
                <w:tab w:val="left" w:pos="5540" w:leader="none"/>
                <w:tab w:val="left" w:pos="6800" w:leader="none"/>
                <w:tab w:val="left" w:pos="8220" w:leader="none"/>
              </w:tabs>
              <w:spacing w:before="0" w:after="0"/>
              <w:jc w:val="both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pacing w:val="-5"/>
                <w:sz w:val="24"/>
                <w:szCs w:val="24"/>
              </w:rPr>
            </w:r>
          </w:p>
        </w:tc>
      </w:tr>
      <w:tr>
        <w:trPr/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u</w:t>
            </w:r>
            <w:r>
              <w:rPr>
                <w:rFonts w:cs="Times New Roman" w:ascii="Times New Roman" w:hAnsi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2007 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 xml:space="preserve">- </w:t>
            </w:r>
            <w:r>
              <w:rPr>
                <w:rFonts w:cs="Times New Roman" w:ascii="Times New Roman" w:hAnsi="Times New Roman"/>
                <w:color w:val="000000"/>
                <w:spacing w:val="3"/>
                <w:sz w:val="24"/>
                <w:szCs w:val="24"/>
              </w:rPr>
              <w:t>M</w:t>
            </w:r>
            <w:r>
              <w:rPr>
                <w:rFonts w:cs="Times New Roman" w:ascii="Times New Roman" w:hAnsi="Times New Roman"/>
                <w:color w:val="000000"/>
                <w:spacing w:val="4"/>
                <w:sz w:val="24"/>
                <w:szCs w:val="24"/>
              </w:rPr>
              <w:t>a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y</w:t>
            </w:r>
            <w:r>
              <w:rPr>
                <w:rFonts w:cs="Times New Roman" w:ascii="Times New Roman" w:hAnsi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n</w:t>
            </w: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or </w:t>
            </w:r>
            <w:r>
              <w:rPr>
                <w:rFonts w:cs="Times New Roman" w:ascii="Times New Roman" w:hAnsi="Times New Roman"/>
                <w:color w:val="000000"/>
                <w:spacing w:val="-3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ec</w:t>
            </w: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u</w:t>
            </w:r>
            <w:r>
              <w:rPr>
                <w:rFonts w:cs="Times New Roman" w:ascii="Times New Roman" w:hAnsi="Times New Roman"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r, 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De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ar</w:t>
            </w: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tm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nt of Pharmacy, </w:t>
            </w:r>
            <w:r>
              <w:rPr>
                <w:rFonts w:cs="Times New Roman" w:ascii="Times New Roman" w:hAnsi="Times New Roman"/>
                <w:color w:val="000000"/>
                <w:spacing w:val="-3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ov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cs="Times New Roman" w:ascii="Times New Roman" w:hAnsi="Times New Roman"/>
                <w:color w:val="000000"/>
                <w:spacing w:val="5"/>
                <w:sz w:val="24"/>
                <w:szCs w:val="24"/>
              </w:rPr>
              <w:t xml:space="preserve">ly </w:t>
            </w: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fe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ss</w:t>
            </w: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on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l 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U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n</w:t>
            </w: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v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er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s</w:t>
            </w: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color w:val="000000"/>
                <w:spacing w:val="3"/>
                <w:sz w:val="24"/>
                <w:szCs w:val="24"/>
              </w:rPr>
              <w:t>t</w:t>
            </w:r>
            <w:r>
              <w:rPr>
                <w:rFonts w:cs="Times New Roman" w:ascii="Times New Roman" w:hAnsi="Times New Roman"/>
                <w:color w:val="000000"/>
                <w:spacing w:val="-5"/>
                <w:sz w:val="24"/>
                <w:szCs w:val="24"/>
              </w:rPr>
              <w:t>y, Punjab, India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pacing w:val="-5"/>
                <w:sz w:val="24"/>
                <w:szCs w:val="24"/>
              </w:rPr>
            </w:r>
          </w:p>
        </w:tc>
      </w:tr>
      <w:tr>
        <w:trPr/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font337" w:cs="Times New Roman" w:ascii="Times New Roman" w:hAnsi="Times New Roman"/>
                <w:sz w:val="24"/>
                <w:szCs w:val="24"/>
              </w:rPr>
              <w:t>Sept 2006 - July 2007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font337" w:cs="Times New Roman"/>
                <w:sz w:val="24"/>
                <w:szCs w:val="24"/>
              </w:rPr>
            </w:pPr>
            <w:r>
              <w:rPr>
                <w:rFonts w:eastAsia="font337" w:cs="Times New Roman" w:ascii="Times New Roman" w:hAnsi="Times New Roman"/>
                <w:sz w:val="24"/>
                <w:szCs w:val="24"/>
              </w:rPr>
              <w:t xml:space="preserve">Lecturer, Roorkee College of Pharmacy and Allied Sciences, </w:t>
            </w:r>
            <w:r>
              <w:rPr>
                <w:rFonts w:cs="Times New Roman" w:ascii="Times New Roman" w:hAnsi="Times New Roman"/>
                <w:color w:val="000000"/>
                <w:spacing w:val="-5"/>
                <w:sz w:val="24"/>
                <w:szCs w:val="24"/>
              </w:rPr>
              <w:t>Uttarakhand, India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font337" w:cs="Times New Roman"/>
                <w:sz w:val="24"/>
                <w:szCs w:val="24"/>
              </w:rPr>
            </w:pPr>
            <w:r>
              <w:rPr>
                <w:rFonts w:eastAsia="font337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cs="Times New Roman" w:ascii="Times New Roman" w:hAnsi="Times New Roman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l 2002 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 xml:space="preserve">- </w:t>
            </w:r>
            <w:r>
              <w:rPr>
                <w:rFonts w:cs="Times New Roman" w:ascii="Times New Roman" w:hAnsi="Times New Roman"/>
                <w:color w:val="000000"/>
                <w:spacing w:val="-2"/>
                <w:sz w:val="24"/>
                <w:szCs w:val="24"/>
              </w:rPr>
              <w:t>F</w:t>
            </w:r>
            <w:r>
              <w:rPr>
                <w:rFonts w:cs="Times New Roman" w:ascii="Times New Roman" w:hAnsi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b 2004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6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6"/>
              </w:rPr>
              <w:t>Medical Representative with Nicolas Piramal India Ltd.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6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6"/>
              </w:rPr>
            </w:r>
          </w:p>
        </w:tc>
      </w:tr>
    </w:tbl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COURSES</w:t>
      </w:r>
      <w:r>
        <w:rPr>
          <w:rFonts w:cs="Times New Roman" w:ascii="Times New Roman" w:hAnsi="Times New Roman"/>
          <w:b/>
          <w:bCs/>
          <w:color w:val="000000"/>
          <w:spacing w:val="-22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TAUG</w:t>
      </w:r>
      <w:r>
        <w:rPr>
          <w:rFonts w:cs="Times New Roman" w:ascii="Times New Roman" w:hAnsi="Times New Roman"/>
          <w:b/>
          <w:bCs/>
          <w:color w:val="000000"/>
          <w:spacing w:val="2"/>
          <w:sz w:val="26"/>
          <w:szCs w:val="26"/>
        </w:rPr>
        <w:t>H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T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270" w:hanging="270"/>
        <w:contextualSpacing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cs="Times New Roman" w:ascii="Times New Roman" w:hAnsi="Times New Roman"/>
          <w:color w:val="000000"/>
          <w:sz w:val="24"/>
          <w:szCs w:val="20"/>
        </w:rPr>
        <w:t>Medicinal chemistry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cs="Times New Roman" w:ascii="Times New Roman" w:hAnsi="Times New Roman"/>
          <w:color w:val="000000"/>
          <w:sz w:val="24"/>
          <w:szCs w:val="20"/>
        </w:rPr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270" w:hanging="270"/>
        <w:contextualSpacing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cs="Times New Roman" w:ascii="Times New Roman" w:hAnsi="Times New Roman"/>
          <w:color w:val="000000"/>
          <w:sz w:val="24"/>
          <w:szCs w:val="20"/>
        </w:rPr>
        <w:t>Computer aided drug design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cs="Times New Roman" w:ascii="Times New Roman" w:hAnsi="Times New Roman"/>
          <w:color w:val="000000"/>
          <w:sz w:val="24"/>
          <w:szCs w:val="20"/>
        </w:rPr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270" w:hanging="270"/>
        <w:contextualSpacing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cs="Times New Roman" w:ascii="Times New Roman" w:hAnsi="Times New Roman"/>
          <w:color w:val="000000"/>
          <w:sz w:val="24"/>
          <w:szCs w:val="20"/>
        </w:rPr>
        <w:t>Organic chemistry</w:t>
      </w:r>
    </w:p>
    <w:p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cs="Times New Roman" w:ascii="Times New Roman" w:hAnsi="Times New Roman"/>
          <w:color w:val="000000"/>
          <w:sz w:val="24"/>
          <w:szCs w:val="20"/>
        </w:rPr>
      </w:r>
    </w:p>
    <w:p>
      <w:pPr>
        <w:pStyle w:val="ListParagraph"/>
        <w:widowControl w:val="false"/>
        <w:spacing w:before="0" w:after="0"/>
        <w:ind w:left="27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cs="Times New Roman" w:ascii="Times New Roman" w:hAnsi="Times New Roman"/>
          <w:color w:val="000000"/>
          <w:sz w:val="24"/>
          <w:szCs w:val="20"/>
        </w:rPr>
      </w:r>
    </w:p>
    <w:p>
      <w:pPr>
        <w:pStyle w:val="Normal"/>
        <w:widowControl w:val="false"/>
        <w:spacing w:before="20" w:after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CURRENT RESEARCH</w:t>
      </w:r>
    </w:p>
    <w:p>
      <w:pPr>
        <w:pStyle w:val="Normal"/>
        <w:widowControl w:val="false"/>
        <w:spacing w:before="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Design of competitive protein inhibitors against therapeutic targets in malarial invasion. </w:t>
      </w:r>
    </w:p>
    <w:p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Design of peptide inhibitors against AMA1-RON2 interaction.</w:t>
      </w:r>
    </w:p>
    <w:p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Establish structure activity relationships (QSAR) on wild and mutant type kinases, acetylcholinesterase, and H1N1 and H5N1 neuraminidases for novel inhibitor design. </w:t>
      </w:r>
    </w:p>
    <w:p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Design of combinatorial libraries based on natural scaffolds with inputs from QSAR.</w:t>
      </w:r>
    </w:p>
    <w:p>
      <w:pPr>
        <w:pStyle w:val="Normal"/>
        <w:widowControl w:val="false"/>
        <w:spacing w:before="2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widowControl w:val="false"/>
        <w:spacing w:before="20" w:after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</w:r>
    </w:p>
    <w:p>
      <w:pPr>
        <w:pStyle w:val="Normal"/>
        <w:widowControl w:val="false"/>
        <w:spacing w:before="2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RESEARCH</w:t>
      </w:r>
      <w:r>
        <w:rPr>
          <w:rFonts w:cs="Times New Roman" w:ascii="Times New Roman" w:hAnsi="Times New Roman"/>
          <w:b/>
          <w:bCs/>
          <w:color w:val="000000"/>
          <w:spacing w:val="-23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PROJECTS UNDERTAKEN</w:t>
      </w:r>
    </w:p>
    <w:p>
      <w:pPr>
        <w:pStyle w:val="Normal"/>
        <w:widowControl w:val="false"/>
        <w:spacing w:before="5" w:after="0"/>
        <w:jc w:val="both"/>
        <w:rPr>
          <w:rFonts w:ascii="Times New Roman" w:hAnsi="Times New Roman" w:cs="Times New Roman"/>
          <w:color w:val="000000"/>
          <w:sz w:val="10"/>
          <w:szCs w:val="10"/>
        </w:rPr>
      </w:pPr>
      <w:r>
        <w:rPr>
          <w:rFonts w:cs="Times New Roman" w:ascii="Times New Roman" w:hAnsi="Times New Roman"/>
          <w:color w:val="000000"/>
          <w:sz w:val="10"/>
          <w:szCs w:val="10"/>
        </w:rPr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560" w:leader="none"/>
          <w:tab w:val="left" w:pos="2400" w:leader="none"/>
          <w:tab w:val="left" w:pos="3240" w:leader="none"/>
          <w:tab w:val="left" w:pos="3800" w:leader="none"/>
          <w:tab w:val="left" w:pos="5200" w:leader="none"/>
          <w:tab w:val="left" w:pos="5680" w:leader="none"/>
          <w:tab w:val="left" w:pos="7500" w:leader="none"/>
          <w:tab w:val="left" w:pos="8180" w:leader="none"/>
        </w:tabs>
        <w:suppressAutoHyphens w:val="true"/>
        <w:spacing w:before="0" w:after="0"/>
        <w:ind w:left="270" w:right="76" w:hanging="27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M.T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cs="Times New Roman" w:ascii="Times New Roman" w:hAnsi="Times New Roman"/>
          <w:color w:val="000000"/>
          <w:sz w:val="24"/>
          <w:szCs w:val="24"/>
        </w:rPr>
        <w:t>h</w:t>
      </w:r>
      <w:r>
        <w:rPr>
          <w:rFonts w:cs="Times New Roman"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>ss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ti</w:t>
      </w:r>
      <w:r>
        <w:rPr>
          <w:rFonts w:cs="Times New Roman" w:ascii="Times New Roman" w:hAnsi="Times New Roman"/>
          <w:color w:val="000000"/>
          <w:sz w:val="24"/>
          <w:szCs w:val="24"/>
        </w:rPr>
        <w:t>on</w:t>
      </w:r>
      <w:r>
        <w:rPr>
          <w:rFonts w:cs="Times New Roman"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on</w:t>
      </w:r>
      <w:r>
        <w:rPr>
          <w:rFonts w:cs="Times New Roman"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p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p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ti</w:t>
      </w:r>
      <w:r>
        <w:rPr>
          <w:rFonts w:cs="Times New Roman" w:ascii="Times New Roman" w:hAnsi="Times New Roman"/>
          <w:color w:val="000000"/>
          <w:sz w:val="24"/>
          <w:szCs w:val="24"/>
        </w:rPr>
        <w:t>de</w:t>
      </w:r>
      <w:r>
        <w:rPr>
          <w:rFonts w:cs="Times New Roman"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5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z w:val="24"/>
          <w:szCs w:val="24"/>
        </w:rPr>
        <w:t>h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nd</w:t>
      </w:r>
      <w:r>
        <w:rPr>
          <w:rFonts w:cs="Times New Roman"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cs="Times New Roman" w:ascii="Times New Roman" w:hAnsi="Times New Roman"/>
          <w:color w:val="000000"/>
          <w:sz w:val="24"/>
          <w:szCs w:val="24"/>
        </w:rPr>
        <w:t>l</w:t>
      </w:r>
      <w:r>
        <w:rPr>
          <w:rFonts w:cs="Times New Roman"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cs="Times New Roman" w:ascii="Times New Roman" w:hAnsi="Times New Roman"/>
          <w:color w:val="000000"/>
          <w:sz w:val="24"/>
          <w:szCs w:val="24"/>
        </w:rPr>
        <w:t>o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cs="Times New Roman" w:ascii="Times New Roman" w:hAnsi="Times New Roman"/>
          <w:color w:val="000000"/>
          <w:sz w:val="24"/>
          <w:szCs w:val="24"/>
        </w:rPr>
        <w:t>u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cs="Times New Roman" w:ascii="Times New Roman" w:hAnsi="Times New Roman"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pacing w:val="-6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ll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cs="Times New Roman"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p</w:t>
      </w:r>
      <w:r>
        <w:rPr>
          <w:rFonts w:cs="Times New Roman" w:ascii="Times New Roman" w:hAnsi="Times New Roman"/>
          <w:color w:val="000000"/>
          <w:spacing w:val="5"/>
          <w:sz w:val="24"/>
          <w:szCs w:val="24"/>
        </w:rPr>
        <w:t>h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y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fr</w:t>
      </w:r>
      <w:r>
        <w:rPr>
          <w:rFonts w:cs="Times New Roman" w:ascii="Times New Roman" w:hAnsi="Times New Roman"/>
          <w:color w:val="000000"/>
          <w:sz w:val="24"/>
          <w:szCs w:val="24"/>
        </w:rPr>
        <w:t>om</w:t>
      </w:r>
      <w:r>
        <w:rPr>
          <w:rFonts w:cs="Times New Roman"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z w:val="24"/>
          <w:szCs w:val="24"/>
        </w:rPr>
        <w:t>he</w:t>
      </w:r>
      <w:r>
        <w:rPr>
          <w:rFonts w:cs="Times New Roman"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2"/>
          <w:sz w:val="24"/>
          <w:szCs w:val="24"/>
        </w:rPr>
        <w:t>D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p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a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bCs/>
          <w:color w:val="000000"/>
          <w:spacing w:val="2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me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n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pacing w:val="11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of</w:t>
      </w:r>
      <w:r>
        <w:rPr>
          <w:rFonts w:cs="Times New Roman" w:ascii="Times New Roman" w:hAnsi="Times New Roman"/>
          <w:bCs/>
          <w:color w:val="000000"/>
          <w:spacing w:val="14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Bi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o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ph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ys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s,</w:t>
      </w:r>
      <w:r>
        <w:rPr>
          <w:rFonts w:cs="Times New Roman" w:ascii="Times New Roman" w:hAnsi="Times New Roman"/>
          <w:bCs/>
          <w:color w:val="000000"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l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l</w:t>
      </w:r>
      <w:r>
        <w:rPr>
          <w:rFonts w:cs="Times New Roman" w:ascii="Times New Roman" w:hAnsi="Times New Roman"/>
          <w:bCs/>
          <w:color w:val="000000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I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n</w:t>
      </w:r>
      <w:r>
        <w:rPr>
          <w:rFonts w:cs="Times New Roman" w:ascii="Times New Roman" w:hAnsi="Times New Roman"/>
          <w:bCs/>
          <w:color w:val="000000"/>
          <w:spacing w:val="-2"/>
          <w:sz w:val="24"/>
          <w:szCs w:val="24"/>
        </w:rPr>
        <w:t>d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a</w:t>
      </w:r>
      <w:r>
        <w:rPr>
          <w:rFonts w:cs="Times New Roman" w:ascii="Times New Roman" w:hAnsi="Times New Roman"/>
          <w:bCs/>
          <w:color w:val="000000"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I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n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u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bCs/>
          <w:color w:val="000000"/>
          <w:spacing w:val="11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of</w:t>
      </w:r>
      <w:r>
        <w:rPr>
          <w:rFonts w:cs="Times New Roman" w:ascii="Times New Roman" w:hAnsi="Times New Roman"/>
          <w:bCs/>
          <w:color w:val="000000"/>
          <w:spacing w:val="14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Me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di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al</w:t>
      </w:r>
      <w:r>
        <w:rPr>
          <w:rFonts w:cs="Times New Roman" w:ascii="Times New Roman" w:hAnsi="Times New Roman"/>
          <w:bCs/>
          <w:color w:val="000000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S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bCs/>
          <w:color w:val="000000"/>
          <w:spacing w:val="2"/>
          <w:sz w:val="24"/>
          <w:szCs w:val="24"/>
        </w:rPr>
        <w:t>e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n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ce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s (AIIMS)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Ne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w 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De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lh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i.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2"/>
          <w:sz w:val="24"/>
          <w:szCs w:val="24"/>
        </w:rPr>
        <w:t>P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im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y </w:t>
      </w:r>
      <w:r>
        <w:rPr>
          <w:rFonts w:cs="Times New Roman"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w</w:t>
      </w:r>
      <w:r>
        <w:rPr>
          <w:rFonts w:cs="Times New Roman" w:ascii="Times New Roman" w:hAnsi="Times New Roman"/>
          <w:color w:val="000000"/>
          <w:sz w:val="24"/>
          <w:szCs w:val="24"/>
        </w:rPr>
        <w:t>o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k </w:t>
      </w:r>
      <w:r>
        <w:rPr>
          <w:rFonts w:cs="Times New Roman"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wa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s </w:t>
      </w:r>
      <w:r>
        <w:rPr>
          <w:rFonts w:cs="Times New Roman"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o </w:t>
      </w:r>
      <w:r>
        <w:rPr>
          <w:rFonts w:cs="Times New Roman"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n </w:t>
      </w:r>
      <w:r>
        <w:rPr>
          <w:rFonts w:cs="Times New Roman"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nd </w:t>
      </w:r>
      <w:r>
        <w:rPr>
          <w:rFonts w:cs="Times New Roman"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5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z w:val="24"/>
          <w:szCs w:val="24"/>
        </w:rPr>
        <w:t>h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z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e </w:t>
      </w:r>
      <w:r>
        <w:rPr>
          <w:rFonts w:cs="Times New Roman"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nov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l p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p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ti</w:t>
      </w:r>
      <w:r>
        <w:rPr>
          <w:rFonts w:cs="Times New Roman" w:ascii="Times New Roman" w:hAnsi="Times New Roman"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s  </w:t>
      </w:r>
      <w:r>
        <w:rPr>
          <w:rFonts w:cs="Times New Roman"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g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nst  </w:t>
      </w:r>
      <w:r>
        <w:rPr>
          <w:rFonts w:cs="Times New Roman"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4"/>
          <w:sz w:val="24"/>
          <w:szCs w:val="24"/>
        </w:rPr>
        <w:t>z</w:t>
      </w:r>
      <w:r>
        <w:rPr>
          <w:rFonts w:cs="Times New Roman" w:ascii="Times New Roman" w:hAnsi="Times New Roman"/>
          <w:color w:val="000000"/>
          <w:spacing w:val="-2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s </w:t>
      </w:r>
      <w:r>
        <w:rPr>
          <w:rFonts w:cs="Times New Roman" w:ascii="Times New Roman" w:hAnsi="Times New Roman"/>
          <w:color w:val="000000"/>
          <w:spacing w:val="4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cs="Times New Roman" w:ascii="Times New Roman" w:hAnsi="Times New Roman"/>
          <w:color w:val="000000"/>
          <w:sz w:val="24"/>
          <w:szCs w:val="24"/>
        </w:rPr>
        <w:t>sponsib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e </w:t>
      </w:r>
      <w:r>
        <w:rPr>
          <w:rFonts w:cs="Times New Roman" w:ascii="Times New Roman" w:hAnsi="Times New Roman"/>
          <w:color w:val="000000"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or </w:t>
      </w:r>
      <w:r>
        <w:rPr>
          <w:rFonts w:cs="Times New Roman"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mm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ti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on </w:t>
      </w:r>
      <w:r>
        <w:rPr>
          <w:rFonts w:cs="Times New Roman"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nd </w:t>
      </w:r>
      <w:r>
        <w:rPr>
          <w:rFonts w:cs="Times New Roman"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color w:val="000000"/>
          <w:sz w:val="24"/>
          <w:szCs w:val="24"/>
        </w:rPr>
        <w:t>on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m </w:t>
      </w:r>
      <w:r>
        <w:rPr>
          <w:rFonts w:cs="Times New Roman"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z w:val="24"/>
          <w:szCs w:val="24"/>
        </w:rPr>
        <w:t>he 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z w:val="24"/>
          <w:szCs w:val="24"/>
        </w:rPr>
        <w:t>u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z w:val="24"/>
          <w:szCs w:val="24"/>
        </w:rPr>
        <w:t>u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s </w:t>
      </w:r>
      <w:r>
        <w:rPr>
          <w:rFonts w:cs="Times New Roman"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cs="Times New Roman" w:ascii="Times New Roman" w:hAnsi="Times New Roman"/>
          <w:color w:val="000000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X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-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pacing w:val="4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cs="Times New Roman"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ll</w:t>
      </w:r>
      <w:r>
        <w:rPr>
          <w:rFonts w:cs="Times New Roman" w:ascii="Times New Roman" w:hAnsi="Times New Roman"/>
          <w:color w:val="000000"/>
          <w:sz w:val="24"/>
          <w:szCs w:val="24"/>
        </w:rPr>
        <w:t>o</w:t>
      </w:r>
      <w:r>
        <w:rPr>
          <w:rFonts w:cs="Times New Roman"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p</w:t>
      </w:r>
      <w:r>
        <w:rPr>
          <w:rFonts w:cs="Times New Roman" w:ascii="Times New Roman" w:hAnsi="Times New Roman"/>
          <w:color w:val="000000"/>
          <w:spacing w:val="5"/>
          <w:sz w:val="24"/>
          <w:szCs w:val="24"/>
        </w:rPr>
        <w:t>h</w:t>
      </w:r>
      <w:r>
        <w:rPr>
          <w:rFonts w:cs="Times New Roman"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widowControl w:val="false"/>
        <w:tabs>
          <w:tab w:val="clear" w:pos="720"/>
          <w:tab w:val="left" w:pos="1560" w:leader="none"/>
          <w:tab w:val="left" w:pos="2400" w:leader="none"/>
          <w:tab w:val="left" w:pos="3240" w:leader="none"/>
          <w:tab w:val="left" w:pos="3800" w:leader="none"/>
          <w:tab w:val="left" w:pos="5200" w:leader="none"/>
          <w:tab w:val="left" w:pos="5680" w:leader="none"/>
          <w:tab w:val="left" w:pos="7500" w:leader="none"/>
          <w:tab w:val="left" w:pos="8180" w:leader="none"/>
        </w:tabs>
        <w:spacing w:before="0" w:after="0"/>
        <w:ind w:left="838" w:right="76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560" w:leader="none"/>
          <w:tab w:val="left" w:pos="2400" w:leader="none"/>
          <w:tab w:val="left" w:pos="3240" w:leader="none"/>
          <w:tab w:val="left" w:pos="3800" w:leader="none"/>
          <w:tab w:val="left" w:pos="5200" w:leader="none"/>
          <w:tab w:val="left" w:pos="5680" w:leader="none"/>
          <w:tab w:val="left" w:pos="7500" w:leader="none"/>
          <w:tab w:val="left" w:pos="8180" w:leader="none"/>
        </w:tabs>
        <w:suppressAutoHyphens w:val="true"/>
        <w:spacing w:before="0" w:after="0"/>
        <w:ind w:left="270" w:right="76" w:hanging="27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Synthesis and biological evaluation of natural and synthetic naphthoquinonoids on leishmanial and colon cancer cell lines. </w:t>
      </w:r>
    </w:p>
    <w:p>
      <w:pPr>
        <w:pStyle w:val="Normal"/>
        <w:widowControl w:val="false"/>
        <w:tabs>
          <w:tab w:val="clear" w:pos="720"/>
          <w:tab w:val="left" w:pos="1560" w:leader="none"/>
          <w:tab w:val="left" w:pos="2400" w:leader="none"/>
          <w:tab w:val="left" w:pos="3240" w:leader="none"/>
          <w:tab w:val="left" w:pos="3800" w:leader="none"/>
          <w:tab w:val="left" w:pos="5200" w:leader="none"/>
          <w:tab w:val="left" w:pos="5680" w:leader="none"/>
          <w:tab w:val="left" w:pos="7500" w:leader="none"/>
          <w:tab w:val="left" w:pos="8180" w:leader="none"/>
        </w:tabs>
        <w:spacing w:before="0" w:after="0"/>
        <w:ind w:left="838" w:right="76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560" w:leader="none"/>
          <w:tab w:val="left" w:pos="2400" w:leader="none"/>
          <w:tab w:val="left" w:pos="3240" w:leader="none"/>
          <w:tab w:val="left" w:pos="3800" w:leader="none"/>
          <w:tab w:val="left" w:pos="5200" w:leader="none"/>
          <w:tab w:val="left" w:pos="5680" w:leader="none"/>
          <w:tab w:val="left" w:pos="7500" w:leader="none"/>
          <w:tab w:val="left" w:pos="8180" w:leader="none"/>
        </w:tabs>
        <w:suppressAutoHyphens w:val="true"/>
        <w:spacing w:before="0" w:after="0"/>
        <w:ind w:left="270" w:right="76" w:hanging="27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Synthesis and biological evaluation of natural and synthetic naphthoquinonoids on colon cancer cell lines.</w:t>
      </w:r>
    </w:p>
    <w:p>
      <w:pPr>
        <w:pStyle w:val="Normal"/>
        <w:widowControl w:val="false"/>
        <w:tabs>
          <w:tab w:val="clear" w:pos="720"/>
          <w:tab w:val="left" w:pos="1560" w:leader="none"/>
          <w:tab w:val="left" w:pos="2400" w:leader="none"/>
          <w:tab w:val="left" w:pos="3240" w:leader="none"/>
          <w:tab w:val="left" w:pos="3800" w:leader="none"/>
          <w:tab w:val="left" w:pos="5200" w:leader="none"/>
          <w:tab w:val="left" w:pos="5680" w:leader="none"/>
          <w:tab w:val="left" w:pos="7500" w:leader="none"/>
          <w:tab w:val="left" w:pos="8180" w:leader="none"/>
        </w:tabs>
        <w:spacing w:before="0" w:after="0"/>
        <w:ind w:left="838" w:right="76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560" w:leader="none"/>
          <w:tab w:val="left" w:pos="2400" w:leader="none"/>
          <w:tab w:val="left" w:pos="3240" w:leader="none"/>
          <w:tab w:val="left" w:pos="3800" w:leader="none"/>
          <w:tab w:val="left" w:pos="5200" w:leader="none"/>
          <w:tab w:val="left" w:pos="5680" w:leader="none"/>
          <w:tab w:val="left" w:pos="7500" w:leader="none"/>
          <w:tab w:val="left" w:pos="8180" w:leader="none"/>
        </w:tabs>
        <w:suppressAutoHyphens w:val="true"/>
        <w:spacing w:before="0" w:after="0"/>
        <w:ind w:left="270" w:right="76" w:hanging="27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Computer aided design of dual inhibitors of H1N1 and H5N1 neuraminidase towards the development of anti-swine flu drugs.</w:t>
      </w:r>
    </w:p>
    <w:p>
      <w:pPr>
        <w:pStyle w:val="ListParagraph"/>
        <w:widowControl w:val="false"/>
        <w:tabs>
          <w:tab w:val="clear" w:pos="720"/>
          <w:tab w:val="left" w:pos="1560" w:leader="none"/>
          <w:tab w:val="left" w:pos="2400" w:leader="none"/>
          <w:tab w:val="left" w:pos="3240" w:leader="none"/>
          <w:tab w:val="left" w:pos="3800" w:leader="none"/>
          <w:tab w:val="left" w:pos="5200" w:leader="none"/>
          <w:tab w:val="left" w:pos="5680" w:leader="none"/>
          <w:tab w:val="left" w:pos="7500" w:leader="none"/>
          <w:tab w:val="left" w:pos="8180" w:leader="none"/>
        </w:tabs>
        <w:suppressAutoHyphens w:val="true"/>
        <w:spacing w:before="0" w:after="0"/>
        <w:ind w:left="270" w:right="76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560" w:leader="none"/>
          <w:tab w:val="left" w:pos="2400" w:leader="none"/>
          <w:tab w:val="left" w:pos="3240" w:leader="none"/>
          <w:tab w:val="left" w:pos="3800" w:leader="none"/>
          <w:tab w:val="left" w:pos="5200" w:leader="none"/>
          <w:tab w:val="left" w:pos="5680" w:leader="none"/>
          <w:tab w:val="left" w:pos="7500" w:leader="none"/>
          <w:tab w:val="left" w:pos="8180" w:leader="none"/>
        </w:tabs>
        <w:suppressAutoHyphens w:val="true"/>
        <w:spacing w:before="0" w:after="0"/>
        <w:ind w:left="270" w:right="76" w:hanging="27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Computer aided design of novel inhibitors of acetylcholinesterase.</w:t>
      </w:r>
    </w:p>
    <w:p>
      <w:pPr>
        <w:pStyle w:val="ListParagraph"/>
        <w:widowControl w:val="false"/>
        <w:tabs>
          <w:tab w:val="clear" w:pos="720"/>
          <w:tab w:val="left" w:pos="1560" w:leader="none"/>
          <w:tab w:val="left" w:pos="2400" w:leader="none"/>
          <w:tab w:val="left" w:pos="3240" w:leader="none"/>
          <w:tab w:val="left" w:pos="3800" w:leader="none"/>
          <w:tab w:val="left" w:pos="5200" w:leader="none"/>
          <w:tab w:val="left" w:pos="5680" w:leader="none"/>
          <w:tab w:val="left" w:pos="7500" w:leader="none"/>
          <w:tab w:val="left" w:pos="8180" w:leader="none"/>
        </w:tabs>
        <w:suppressAutoHyphens w:val="true"/>
        <w:spacing w:before="0" w:after="0"/>
        <w:ind w:left="270" w:right="76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560" w:leader="none"/>
          <w:tab w:val="left" w:pos="2400" w:leader="none"/>
          <w:tab w:val="left" w:pos="3240" w:leader="none"/>
          <w:tab w:val="left" w:pos="3800" w:leader="none"/>
          <w:tab w:val="left" w:pos="5200" w:leader="none"/>
          <w:tab w:val="left" w:pos="5680" w:leader="none"/>
          <w:tab w:val="left" w:pos="7500" w:leader="none"/>
          <w:tab w:val="left" w:pos="8180" w:leader="none"/>
        </w:tabs>
        <w:suppressAutoHyphens w:val="true"/>
        <w:spacing w:before="0" w:after="0"/>
        <w:ind w:left="270" w:right="76" w:hanging="27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Molecular dynamics simulation analysis of protein-small molecules/protein/peptide/DNA.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SPECIALIZED TRAINING (DRUG DISCOVERY)</w:t>
      </w:r>
    </w:p>
    <w:p>
      <w:pPr>
        <w:pStyle w:val="ListParagraph"/>
        <w:numPr>
          <w:ilvl w:val="0"/>
          <w:numId w:val="4"/>
        </w:numPr>
        <w:spacing w:before="0" w:after="0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Participated in hands on training on different techniques in drug discovery with Aurigene Discovery Technologies,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Bangalore, India, Aug-Sept, 2013.</w:t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before="0" w:after="0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Participated in short term research project on molecular dynamics simulation as a visiting student with Dr.Jagannath Mondal at Tata Institute of Fundamental Research, Centre for Interdisciplinary Sciences at Hyderabad, India, Aug-Sept, 2016.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</w:r>
    </w:p>
    <w:p>
      <w:pPr>
        <w:pStyle w:val="Normal"/>
        <w:widowControl w:val="false"/>
        <w:spacing w:before="20" w:after="0"/>
        <w:jc w:val="both"/>
        <w:rPr>
          <w:rFonts w:ascii="Times New Roman" w:hAnsi="Times New Roman" w:cs="Times New Roman"/>
          <w:b/>
          <w:b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color w:val="000000"/>
          <w:sz w:val="26"/>
          <w:szCs w:val="26"/>
        </w:rPr>
      </w:r>
    </w:p>
    <w:p>
      <w:pPr>
        <w:pStyle w:val="Normal"/>
        <w:widowControl w:val="false"/>
        <w:spacing w:before="20"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color w:val="000000"/>
          <w:sz w:val="26"/>
          <w:szCs w:val="26"/>
        </w:rPr>
        <w:t>TECHNICAL EXPERTISE (softwares)</w:t>
      </w:r>
    </w:p>
    <w:p>
      <w:pPr>
        <w:pStyle w:val="Normal"/>
        <w:widowControl w:val="false"/>
        <w:spacing w:before="2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before="2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Schrodinger Suite (Glide, Phase, Pymol, etc), Autodock, Genetic Optimisation for Ligand Docking (GOLD), Vina, VLife Molecular Design Suite (VLife Sciences), Gromacs.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WORKSH</w:t>
      </w:r>
      <w:r>
        <w:rPr>
          <w:rFonts w:cs="Times New Roman" w:ascii="Times New Roman" w:hAnsi="Times New Roman"/>
          <w:b/>
          <w:bCs/>
          <w:color w:val="000000"/>
          <w:spacing w:val="2"/>
          <w:sz w:val="26"/>
          <w:szCs w:val="26"/>
        </w:rPr>
        <w:t>O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PS ATTENDED</w:t>
      </w:r>
    </w:p>
    <w:p>
      <w:pPr>
        <w:pStyle w:val="Normal"/>
        <w:widowControl w:val="false"/>
        <w:tabs>
          <w:tab w:val="clear" w:pos="720"/>
          <w:tab w:val="left" w:pos="1120" w:leader="none"/>
          <w:tab w:val="left" w:pos="2340" w:leader="none"/>
          <w:tab w:val="left" w:pos="2780" w:leader="none"/>
          <w:tab w:val="left" w:pos="3860" w:leader="none"/>
          <w:tab w:val="left" w:pos="4640" w:leader="none"/>
          <w:tab w:val="left" w:pos="5340" w:leader="none"/>
          <w:tab w:val="left" w:pos="6280" w:leader="none"/>
          <w:tab w:val="left" w:pos="7120" w:leader="none"/>
          <w:tab w:val="left" w:pos="7940" w:leader="none"/>
        </w:tabs>
        <w:spacing w:before="0" w:after="0"/>
        <w:ind w:right="228" w:hanging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20"/>
          <w:tab w:val="left" w:pos="2340" w:leader="none"/>
          <w:tab w:val="left" w:pos="2780" w:leader="none"/>
          <w:tab w:val="left" w:pos="3860" w:leader="none"/>
          <w:tab w:val="left" w:pos="4640" w:leader="none"/>
          <w:tab w:val="left" w:pos="5340" w:leader="none"/>
          <w:tab w:val="left" w:pos="6280" w:leader="none"/>
          <w:tab w:val="left" w:pos="7120" w:leader="none"/>
          <w:tab w:val="left" w:pos="7940" w:leader="none"/>
        </w:tabs>
        <w:spacing w:before="0" w:after="0"/>
        <w:ind w:left="360" w:right="228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W</w:t>
      </w:r>
      <w:r>
        <w:rPr>
          <w:rFonts w:cs="Times New Roman" w:ascii="Times New Roman" w:hAnsi="Times New Roman"/>
          <w:color w:val="000000"/>
          <w:sz w:val="24"/>
          <w:szCs w:val="24"/>
        </w:rPr>
        <w:t>o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kshop on </w:t>
      </w:r>
      <w:r>
        <w:rPr>
          <w:rFonts w:cs="Times New Roman" w:ascii="Times New Roman" w:hAnsi="Times New Roman"/>
          <w:color w:val="000000"/>
          <w:spacing w:val="-2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z w:val="24"/>
          <w:szCs w:val="24"/>
        </w:rPr>
        <w:t>u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z w:val="24"/>
          <w:szCs w:val="24"/>
        </w:rPr>
        <w:t>u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e </w:t>
      </w:r>
      <w:r>
        <w:rPr>
          <w:rFonts w:cs="Times New Roman"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d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Dr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cs="Times New Roman" w:ascii="Times New Roman" w:hAnsi="Times New Roman"/>
          <w:color w:val="000000"/>
          <w:sz w:val="24"/>
          <w:szCs w:val="24"/>
        </w:rPr>
        <w:t>g</w:t>
        <w:tab/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De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>gn,</w:t>
        <w:tab/>
        <w:t>M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arc</w:t>
      </w:r>
      <w:r>
        <w:rPr>
          <w:rFonts w:cs="Times New Roman" w:ascii="Times New Roman" w:hAnsi="Times New Roman"/>
          <w:color w:val="000000"/>
          <w:sz w:val="24"/>
          <w:szCs w:val="24"/>
        </w:rPr>
        <w:t>h</w:t>
        <w:tab/>
        <w:t>13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-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15, 2008,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color w:val="000000"/>
          <w:sz w:val="24"/>
          <w:szCs w:val="24"/>
        </w:rPr>
        <w:t>ondu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d </w:t>
      </w:r>
      <w:r>
        <w:rPr>
          <w:rFonts w:cs="Times New Roman" w:ascii="Times New Roman" w:hAnsi="Times New Roman"/>
          <w:color w:val="000000"/>
          <w:spacing w:val="21"/>
          <w:sz w:val="24"/>
          <w:szCs w:val="24"/>
        </w:rPr>
        <w:t>by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National Institute of Pharmaceutical Education and Research (NIPER)</w:t>
      </w:r>
    </w:p>
    <w:p>
      <w:pPr>
        <w:pStyle w:val="Normal"/>
        <w:widowControl w:val="false"/>
        <w:tabs>
          <w:tab w:val="clear" w:pos="720"/>
          <w:tab w:val="left" w:pos="1120" w:leader="none"/>
        </w:tabs>
        <w:spacing w:before="19" w:after="0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w w:val="131"/>
          <w:sz w:val="24"/>
          <w:szCs w:val="24"/>
        </w:rPr>
        <w:t>•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W</w:t>
      </w:r>
      <w:r>
        <w:rPr>
          <w:rFonts w:cs="Times New Roman" w:ascii="Times New Roman" w:hAnsi="Times New Roman"/>
          <w:color w:val="000000"/>
          <w:sz w:val="24"/>
          <w:szCs w:val="24"/>
        </w:rPr>
        <w:t>o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z w:val="24"/>
          <w:szCs w:val="24"/>
        </w:rPr>
        <w:t>kshop</w:t>
      </w:r>
      <w:r>
        <w:rPr>
          <w:rFonts w:cs="Times New Roman" w:ascii="Times New Roman" w:hAnsi="Times New Roman"/>
          <w:color w:val="000000"/>
          <w:spacing w:val="27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on</w:t>
      </w:r>
      <w:r>
        <w:rPr>
          <w:rFonts w:cs="Times New Roman"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cs="Times New Roman" w:ascii="Times New Roman" w:hAnsi="Times New Roman"/>
          <w:color w:val="000000"/>
          <w:sz w:val="24"/>
          <w:szCs w:val="24"/>
        </w:rPr>
        <w:t>h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mi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cs="Times New Roman" w:ascii="Times New Roman" w:hAnsi="Times New Roman"/>
          <w:color w:val="000000"/>
          <w:sz w:val="24"/>
          <w:szCs w:val="24"/>
        </w:rPr>
        <w:t>o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ti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27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nd</w:t>
      </w:r>
      <w:r>
        <w:rPr>
          <w:rFonts w:cs="Times New Roman"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pp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ac</w:t>
      </w:r>
      <w:r>
        <w:rPr>
          <w:rFonts w:cs="Times New Roman" w:ascii="Times New Roman" w:hAnsi="Times New Roman"/>
          <w:color w:val="000000"/>
          <w:sz w:val="24"/>
          <w:szCs w:val="24"/>
        </w:rPr>
        <w:t>h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27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Dr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cs="Times New Roman" w:ascii="Times New Roman" w:hAnsi="Times New Roman"/>
          <w:color w:val="000000"/>
          <w:sz w:val="24"/>
          <w:szCs w:val="24"/>
        </w:rPr>
        <w:t>g</w:t>
      </w:r>
      <w:r>
        <w:rPr>
          <w:rFonts w:cs="Times New Roman"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cs="Times New Roman" w:ascii="Times New Roman" w:hAnsi="Times New Roman"/>
          <w:color w:val="000000"/>
          <w:sz w:val="24"/>
          <w:szCs w:val="24"/>
        </w:rPr>
        <w:t>n,</w:t>
      </w:r>
      <w:r>
        <w:rPr>
          <w:rFonts w:cs="Times New Roman"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11-13</w:t>
      </w: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Dece</w:t>
      </w:r>
      <w:r>
        <w:rPr>
          <w:rFonts w:cs="Times New Roman" w:ascii="Times New Roman" w:hAnsi="Times New Roman"/>
          <w:color w:val="000000"/>
          <w:sz w:val="24"/>
          <w:szCs w:val="24"/>
        </w:rPr>
        <w:t>m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b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er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2009,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color w:val="000000"/>
          <w:sz w:val="24"/>
          <w:szCs w:val="24"/>
        </w:rPr>
        <w:t>ond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d 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b</w:t>
      </w:r>
      <w:r>
        <w:rPr>
          <w:rFonts w:cs="Times New Roman" w:ascii="Times New Roman" w:hAnsi="Times New Roman"/>
          <w:color w:val="000000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Ve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ll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o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I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n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u</w:t>
      </w:r>
      <w:r>
        <w:rPr>
          <w:rFonts w:cs="Times New Roman" w:ascii="Times New Roman" w:hAnsi="Times New Roman"/>
          <w:bCs/>
          <w:color w:val="000000"/>
          <w:spacing w:val="2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2"/>
          <w:sz w:val="24"/>
          <w:szCs w:val="24"/>
        </w:rPr>
        <w:t>o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f</w:t>
      </w:r>
      <w:r>
        <w:rPr>
          <w:rFonts w:cs="Times New Roman" w:ascii="Times New Roman" w:hAnsi="Times New Roman"/>
          <w:bCs/>
          <w:color w:val="000000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ec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hn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o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l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ogy and Schrodinger Inc.</w:t>
      </w:r>
    </w:p>
    <w:p>
      <w:pPr>
        <w:pStyle w:val="Normal"/>
        <w:widowControl w:val="false"/>
        <w:tabs>
          <w:tab w:val="clear" w:pos="720"/>
          <w:tab w:val="left" w:pos="1120" w:leader="none"/>
        </w:tabs>
        <w:spacing w:before="19" w:after="0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w w:val="131"/>
          <w:sz w:val="24"/>
          <w:szCs w:val="24"/>
        </w:rPr>
        <w:t xml:space="preserve">•  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Workshop on Free Energy Calculations for Chemical and Biological Systems, 17-22 March 2019 conducted by Indian Institute of Technology Kanpur.</w:t>
      </w:r>
    </w:p>
    <w:p>
      <w:pPr>
        <w:pStyle w:val="Normal"/>
        <w:widowControl w:val="false"/>
        <w:spacing w:before="26" w:after="0"/>
        <w:ind w:left="118" w:hanging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</w:r>
    </w:p>
    <w:p>
      <w:pPr>
        <w:pStyle w:val="Normal"/>
        <w:widowControl w:val="false"/>
        <w:spacing w:before="26" w:after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ACAD</w:t>
      </w:r>
      <w:r>
        <w:rPr>
          <w:rFonts w:cs="Times New Roman" w:ascii="Times New Roman" w:hAnsi="Times New Roman"/>
          <w:b/>
          <w:bCs/>
          <w:color w:val="000000"/>
          <w:spacing w:val="3"/>
          <w:sz w:val="26"/>
          <w:szCs w:val="26"/>
        </w:rPr>
        <w:t>E</w:t>
      </w:r>
      <w:r>
        <w:rPr>
          <w:rFonts w:cs="Times New Roman" w:ascii="Times New Roman" w:hAnsi="Times New Roman"/>
          <w:b/>
          <w:bCs/>
          <w:color w:val="000000"/>
          <w:spacing w:val="-2"/>
          <w:sz w:val="26"/>
          <w:szCs w:val="26"/>
        </w:rPr>
        <w:t>M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IC</w:t>
      </w:r>
      <w:r>
        <w:rPr>
          <w:rFonts w:cs="Times New Roman" w:ascii="Times New Roman" w:hAnsi="Times New Roman"/>
          <w:b/>
          <w:bCs/>
          <w:color w:val="000000"/>
          <w:spacing w:val="-4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PRESEN</w:t>
      </w:r>
      <w:r>
        <w:rPr>
          <w:rFonts w:cs="Times New Roman" w:ascii="Times New Roman" w:hAnsi="Times New Roman"/>
          <w:b/>
          <w:bCs/>
          <w:color w:val="000000"/>
          <w:spacing w:val="2"/>
          <w:sz w:val="26"/>
          <w:szCs w:val="26"/>
        </w:rPr>
        <w:t>T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ATI</w:t>
      </w:r>
      <w:r>
        <w:rPr>
          <w:rFonts w:cs="Times New Roman" w:ascii="Times New Roman" w:hAnsi="Times New Roman"/>
          <w:b/>
          <w:bCs/>
          <w:color w:val="000000"/>
          <w:spacing w:val="2"/>
          <w:sz w:val="26"/>
          <w:szCs w:val="26"/>
        </w:rPr>
        <w:t>O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NS</w:t>
      </w:r>
    </w:p>
    <w:p>
      <w:pPr>
        <w:pStyle w:val="Normal"/>
        <w:widowControl w:val="false"/>
        <w:spacing w:before="4" w:after="0"/>
        <w:jc w:val="both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cs="Times New Roman" w:ascii="Times New Roman" w:hAnsi="Times New Roman"/>
          <w:color w:val="000000"/>
          <w:sz w:val="12"/>
          <w:szCs w:val="12"/>
        </w:rPr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20"/>
          <w:tab w:val="left" w:pos="360" w:leader="none"/>
          <w:tab w:val="left" w:pos="2320" w:leader="none"/>
          <w:tab w:val="left" w:pos="2720" w:leader="none"/>
          <w:tab w:val="left" w:pos="4220" w:leader="none"/>
          <w:tab w:val="left" w:pos="5540" w:leader="none"/>
          <w:tab w:val="left" w:pos="5980" w:leader="none"/>
          <w:tab w:val="left" w:pos="6760" w:leader="none"/>
          <w:tab w:val="left" w:pos="7320" w:leader="none"/>
        </w:tabs>
        <w:spacing w:before="0" w:after="0"/>
        <w:ind w:left="360" w:right="226" w:hanging="360"/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cs="Times New Roman" w:ascii="Times New Roman" w:hAnsi="Times New Roman"/>
          <w:color w:val="000000"/>
          <w:sz w:val="24"/>
          <w:szCs w:val="24"/>
        </w:rPr>
        <w:t>os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titl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“</w:t>
      </w:r>
      <w:r>
        <w:rPr>
          <w:rFonts w:cs="Times New Roman" w:ascii="Times New Roman" w:hAnsi="Times New Roman"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ffec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of</w:t>
      </w:r>
      <w:r>
        <w:rPr>
          <w:rFonts w:cs="Times New Roman"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b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ra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color w:val="000000"/>
          <w:sz w:val="24"/>
          <w:szCs w:val="24"/>
        </w:rPr>
        <w:t>h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B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-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car</w:t>
      </w:r>
      <w:r>
        <w:rPr>
          <w:rFonts w:cs="Times New Roman" w:ascii="Times New Roman" w:hAnsi="Times New Roman"/>
          <w:color w:val="000000"/>
          <w:sz w:val="24"/>
          <w:szCs w:val="24"/>
        </w:rPr>
        <w:t>bon</w:t>
      </w:r>
      <w:r>
        <w:rPr>
          <w:rFonts w:cs="Times New Roman"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cs="Times New Roman"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z w:val="24"/>
          <w:szCs w:val="24"/>
        </w:rPr>
        <w:t>o</w:t>
      </w:r>
      <w:r>
        <w:rPr>
          <w:rFonts w:cs="Times New Roman"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>du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on</w:t>
      </w:r>
      <w:r>
        <w:rPr>
          <w:rFonts w:cs="Times New Roman"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p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p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ti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de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color w:val="000000"/>
          <w:sz w:val="24"/>
          <w:szCs w:val="24"/>
        </w:rPr>
        <w:t>on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cs="Times New Roman" w:ascii="Times New Roman" w:hAnsi="Times New Roman"/>
          <w:color w:val="000000"/>
          <w:sz w:val="24"/>
          <w:szCs w:val="24"/>
        </w:rPr>
        <w:t>o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ti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on 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n 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‘</w:t>
      </w:r>
      <w:r>
        <w:rPr>
          <w:rFonts w:cs="Times New Roman" w:ascii="Times New Roman" w:hAnsi="Times New Roman"/>
          <w:color w:val="000000"/>
          <w:spacing w:val="-6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er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ti</w:t>
      </w:r>
      <w:r>
        <w:rPr>
          <w:rFonts w:cs="Times New Roman" w:ascii="Times New Roman" w:hAnsi="Times New Roman"/>
          <w:color w:val="000000"/>
          <w:sz w:val="24"/>
          <w:szCs w:val="24"/>
        </w:rPr>
        <w:t>on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l 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-7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z w:val="24"/>
          <w:szCs w:val="24"/>
        </w:rPr>
        <w:t>mpos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um on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Gree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  <w:tab/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nd</w:t>
        <w:tab/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z w:val="24"/>
          <w:szCs w:val="24"/>
        </w:rPr>
        <w:t>us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b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e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color w:val="000000"/>
          <w:sz w:val="24"/>
          <w:szCs w:val="24"/>
        </w:rPr>
        <w:t>h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mi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z w:val="24"/>
          <w:szCs w:val="24"/>
        </w:rPr>
        <w:t>’</w:t>
      </w:r>
      <w:r>
        <w:rPr>
          <w:rFonts w:cs="Times New Roman"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j</w:t>
      </w:r>
      <w:r>
        <w:rPr>
          <w:rFonts w:cs="Times New Roman" w:ascii="Times New Roman" w:hAnsi="Times New Roman"/>
          <w:color w:val="000000"/>
          <w:sz w:val="24"/>
          <w:szCs w:val="24"/>
        </w:rPr>
        <w:t>o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cs="Times New Roman" w:ascii="Times New Roman" w:hAnsi="Times New Roman"/>
          <w:color w:val="000000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 xml:space="preserve"> organized </w:t>
      </w:r>
      <w:r>
        <w:rPr>
          <w:rFonts w:cs="Times New Roman"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cs="Times New Roman" w:ascii="Times New Roman" w:hAnsi="Times New Roman"/>
          <w:color w:val="000000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2"/>
          <w:sz w:val="24"/>
          <w:szCs w:val="24"/>
        </w:rPr>
        <w:t>D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lh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i</w:t>
      </w:r>
      <w:r>
        <w:rPr>
          <w:rFonts w:cs="Times New Roman" w:ascii="Times New Roman" w:hAnsi="Times New Roman"/>
          <w:bCs/>
          <w:color w:val="000000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U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ni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v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er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y</w:t>
      </w:r>
      <w:r>
        <w:rPr>
          <w:rFonts w:cs="Times New Roman" w:ascii="Times New Roman" w:hAnsi="Times New Roman"/>
          <w:bCs/>
          <w:color w:val="000000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-2"/>
          <w:sz w:val="24"/>
          <w:szCs w:val="24"/>
        </w:rPr>
        <w:t>a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n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bCs/>
          <w:color w:val="000000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Ne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w</w:t>
      </w:r>
      <w:r>
        <w:rPr>
          <w:rFonts w:cs="Times New Roman" w:ascii="Times New Roman" w:hAnsi="Times New Roman"/>
          <w:bCs/>
          <w:color w:val="000000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J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er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y</w:t>
      </w:r>
      <w:r>
        <w:rPr>
          <w:rFonts w:cs="Times New Roman" w:ascii="Times New Roman" w:hAnsi="Times New Roman"/>
          <w:bCs/>
          <w:color w:val="000000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I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n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u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bCs/>
          <w:color w:val="000000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of 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ec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hn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o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l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ogy, 2006.</w:t>
      </w:r>
    </w:p>
    <w:p>
      <w:pPr>
        <w:pStyle w:val="ListParagraph"/>
        <w:widowControl w:val="false"/>
        <w:tabs>
          <w:tab w:val="clear" w:pos="720"/>
          <w:tab w:val="left" w:pos="360" w:leader="none"/>
          <w:tab w:val="left" w:pos="2320" w:leader="none"/>
          <w:tab w:val="left" w:pos="2720" w:leader="none"/>
          <w:tab w:val="left" w:pos="4220" w:leader="none"/>
          <w:tab w:val="left" w:pos="5540" w:leader="none"/>
          <w:tab w:val="left" w:pos="5980" w:leader="none"/>
          <w:tab w:val="left" w:pos="6760" w:leader="none"/>
          <w:tab w:val="left" w:pos="7320" w:leader="none"/>
        </w:tabs>
        <w:spacing w:before="0" w:after="0"/>
        <w:ind w:left="360" w:right="226" w:hanging="0"/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5"/>
        </w:numPr>
        <w:tabs>
          <w:tab w:val="clear" w:pos="720"/>
          <w:tab w:val="left" w:pos="360" w:leader="none"/>
        </w:tabs>
        <w:spacing w:before="14" w:after="0"/>
        <w:ind w:left="360" w:right="229" w:hanging="360"/>
        <w:contextualSpacing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cs="Times New Roman" w:ascii="Times New Roman" w:hAnsi="Times New Roman"/>
          <w:color w:val="000000"/>
          <w:sz w:val="24"/>
          <w:szCs w:val="24"/>
        </w:rPr>
        <w:t>os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titl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“</w:t>
      </w:r>
      <w:r>
        <w:rPr>
          <w:rFonts w:cs="Times New Roman" w:ascii="Times New Roman" w:hAnsi="Times New Roman"/>
          <w:color w:val="000000"/>
          <w:spacing w:val="-2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z w:val="24"/>
          <w:szCs w:val="24"/>
        </w:rPr>
        <w:t>u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z w:val="24"/>
          <w:szCs w:val="24"/>
        </w:rPr>
        <w:t>u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b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cs="Times New Roman" w:ascii="Times New Roman" w:hAnsi="Times New Roman"/>
          <w:color w:val="000000"/>
          <w:sz w:val="24"/>
          <w:szCs w:val="24"/>
        </w:rPr>
        <w:t>g</w:t>
      </w:r>
      <w:r>
        <w:rPr>
          <w:rFonts w:cs="Times New Roman"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us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>ng</w:t>
      </w:r>
      <w:r>
        <w:rPr>
          <w:rFonts w:cs="Times New Roman"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cs="Times New Roman" w:ascii="Times New Roman" w:hAnsi="Times New Roman"/>
          <w:color w:val="000000"/>
          <w:sz w:val="24"/>
          <w:szCs w:val="24"/>
        </w:rPr>
        <w:t>ph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,</w:t>
      </w:r>
      <w:r>
        <w:rPr>
          <w:rFonts w:cs="Times New Roman"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b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,</w:t>
      </w:r>
      <w:r>
        <w:rPr>
          <w:rFonts w:cs="Times New Roman"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cs="Times New Roman"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z w:val="24"/>
          <w:szCs w:val="24"/>
        </w:rPr>
        <w:t>o</w:t>
      </w:r>
      <w:r>
        <w:rPr>
          <w:rFonts w:cs="Times New Roman"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s” 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4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6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er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ti</w:t>
      </w:r>
      <w:r>
        <w:rPr>
          <w:rFonts w:cs="Times New Roman" w:ascii="Times New Roman" w:hAnsi="Times New Roman"/>
          <w:color w:val="000000"/>
          <w:sz w:val="24"/>
          <w:szCs w:val="24"/>
        </w:rPr>
        <w:t>on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l </w:t>
      </w:r>
      <w:r>
        <w:rPr>
          <w:rFonts w:cs="Times New Roman" w:ascii="Times New Roman" w:hAnsi="Times New Roman"/>
          <w:color w:val="000000"/>
          <w:spacing w:val="-4"/>
          <w:sz w:val="24"/>
          <w:szCs w:val="24"/>
        </w:rPr>
        <w:t>symposium</w:t>
      </w:r>
      <w:r>
        <w:rPr>
          <w:rFonts w:cs="Times New Roman"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on</w:t>
      </w:r>
      <w:r>
        <w:rPr>
          <w:rFonts w:cs="Times New Roman"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Gr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nd</w:t>
      </w:r>
      <w:r>
        <w:rPr>
          <w:rFonts w:cs="Times New Roman" w:ascii="Times New Roman" w:hAnsi="Times New Roman"/>
          <w:color w:val="000000"/>
          <w:spacing w:val="4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z w:val="24"/>
          <w:szCs w:val="24"/>
        </w:rPr>
        <w:t>us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b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cs="Times New Roman" w:ascii="Times New Roman" w:hAnsi="Times New Roman"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mi</w:t>
      </w:r>
      <w:r>
        <w:rPr>
          <w:rFonts w:cs="Times New Roman" w:ascii="Times New Roman" w:hAnsi="Times New Roman"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cs="Times New Roman"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z w:val="24"/>
          <w:szCs w:val="24"/>
        </w:rPr>
        <w:t>’</w:t>
      </w:r>
      <w:r>
        <w:rPr>
          <w:rFonts w:cs="Times New Roman"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j</w:t>
      </w:r>
      <w:r>
        <w:rPr>
          <w:rFonts w:cs="Times New Roman" w:ascii="Times New Roman" w:hAnsi="Times New Roman"/>
          <w:color w:val="000000"/>
          <w:sz w:val="24"/>
          <w:szCs w:val="24"/>
        </w:rPr>
        <w:t>o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cs="Times New Roman" w:ascii="Times New Roman" w:hAnsi="Times New Roman"/>
          <w:color w:val="000000"/>
          <w:sz w:val="24"/>
          <w:szCs w:val="24"/>
        </w:rPr>
        <w:t>y organized</w:t>
      </w:r>
      <w:r>
        <w:rPr>
          <w:rFonts w:cs="Times New Roman" w:ascii="Times New Roman" w:hAnsi="Times New Roman"/>
          <w:color w:val="000000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cs="Times New Roman" w:ascii="Times New Roman" w:hAnsi="Times New Roman"/>
          <w:color w:val="000000"/>
          <w:sz w:val="24"/>
          <w:szCs w:val="24"/>
        </w:rPr>
        <w:t>y</w:t>
      </w:r>
      <w:r>
        <w:rPr>
          <w:rFonts w:cs="Times New Roman"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2"/>
          <w:sz w:val="24"/>
          <w:szCs w:val="24"/>
        </w:rPr>
        <w:t>D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lh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i 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U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ni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v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er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y a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n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Ne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w</w:t>
      </w:r>
      <w:r>
        <w:rPr>
          <w:rFonts w:cs="Times New Roman" w:ascii="Times New Roman" w:hAnsi="Times New Roman"/>
          <w:bCs/>
          <w:color w:val="000000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J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er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y I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n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s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i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u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of</w:t>
      </w:r>
      <w:r>
        <w:rPr>
          <w:rFonts w:cs="Times New Roman" w:ascii="Times New Roman" w:hAnsi="Times New Roman"/>
          <w:bCs/>
          <w:color w:val="000000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T</w:t>
      </w:r>
      <w:r>
        <w:rPr>
          <w:rFonts w:cs="Times New Roman" w:ascii="Times New Roman" w:hAnsi="Times New Roman"/>
          <w:bCs/>
          <w:color w:val="000000"/>
          <w:spacing w:val="-1"/>
          <w:sz w:val="24"/>
          <w:szCs w:val="24"/>
        </w:rPr>
        <w:t>ec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hn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o</w:t>
      </w:r>
      <w:r>
        <w:rPr>
          <w:rFonts w:cs="Times New Roman" w:ascii="Times New Roman" w:hAnsi="Times New Roman"/>
          <w:bCs/>
          <w:color w:val="000000"/>
          <w:spacing w:val="1"/>
          <w:sz w:val="24"/>
          <w:szCs w:val="24"/>
        </w:rPr>
        <w:t>l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ogy, 2006.</w:t>
      </w:r>
    </w:p>
    <w:p>
      <w:pPr>
        <w:pStyle w:val="ListParagraph"/>
        <w:widowControl w:val="false"/>
        <w:tabs>
          <w:tab w:val="clear" w:pos="720"/>
          <w:tab w:val="left" w:pos="360" w:leader="none"/>
        </w:tabs>
        <w:spacing w:before="14" w:after="0"/>
        <w:ind w:left="360" w:right="229" w:hanging="0"/>
        <w:contextualSpacing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5"/>
        </w:numPr>
        <w:tabs>
          <w:tab w:val="clear" w:pos="720"/>
          <w:tab w:val="left" w:pos="360" w:leader="none"/>
        </w:tabs>
        <w:spacing w:before="14" w:after="0"/>
        <w:ind w:left="360" w:right="229" w:hanging="360"/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>Poster titled "A synthetic and molecular simulation approach to understand the chemical basis of Plasmodium falciparum AMA1-RON2 Interaction" in in-house symposium organized by Tata Institute of Fundamental Research Hyderabad, 2018.</w:t>
      </w:r>
    </w:p>
    <w:p>
      <w:pPr>
        <w:pStyle w:val="Normal"/>
        <w:widowControl w:val="false"/>
        <w:tabs>
          <w:tab w:val="clear" w:pos="720"/>
          <w:tab w:val="left" w:pos="3720" w:leader="none"/>
          <w:tab w:val="left" w:pos="3940" w:leader="none"/>
        </w:tabs>
        <w:spacing w:before="60" w:after="0"/>
        <w:ind w:right="74" w:hanging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</w:r>
    </w:p>
    <w:p>
      <w:pPr>
        <w:pStyle w:val="Normal"/>
        <w:widowControl w:val="false"/>
        <w:tabs>
          <w:tab w:val="clear" w:pos="720"/>
          <w:tab w:val="left" w:pos="3720" w:leader="none"/>
          <w:tab w:val="left" w:pos="3940" w:leader="none"/>
        </w:tabs>
        <w:spacing w:before="60" w:after="0"/>
        <w:ind w:right="74" w:hanging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PUBLICATI</w:t>
      </w:r>
      <w:r>
        <w:rPr>
          <w:rFonts w:cs="Times New Roman" w:ascii="Times New Roman" w:hAnsi="Times New Roman"/>
          <w:b/>
          <w:bCs/>
          <w:color w:val="000000"/>
          <w:spacing w:val="2"/>
          <w:sz w:val="26"/>
          <w:szCs w:val="26"/>
        </w:rPr>
        <w:t>O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NS</w:t>
      </w:r>
    </w:p>
    <w:p>
      <w:pPr>
        <w:pStyle w:val="Normal"/>
        <w:widowControl w:val="false"/>
        <w:tabs>
          <w:tab w:val="clear" w:pos="720"/>
          <w:tab w:val="left" w:pos="3720" w:leader="none"/>
          <w:tab w:val="left" w:pos="3940" w:leader="none"/>
        </w:tabs>
        <w:spacing w:before="60" w:after="0"/>
        <w:ind w:right="74" w:hanging="0"/>
        <w:jc w:val="both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 xml:space="preserve">   </w:t>
      </w:r>
    </w:p>
    <w:p>
      <w:pPr>
        <w:pStyle w:val="ListParagraph"/>
        <w:widowControl w:val="false"/>
        <w:spacing w:before="11"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8"/>
        </w:numPr>
        <w:spacing w:before="11"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In Silico Reoptimization of Binding Affinity and Drug-Resistance Circumvention Ability in Kinase Inhibitors: A Case Study with RL-45 and Src Kinase Jaya Krishna Koneru,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Suman Sinha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Jagannath Mondal,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J. Phys. Chem. B </w:t>
      </w:r>
      <w:r>
        <w:rPr>
          <w:rFonts w:cs="Times New Roman" w:ascii="Times New Roman" w:hAnsi="Times New Roman"/>
          <w:color w:val="000000"/>
          <w:sz w:val="24"/>
          <w:szCs w:val="24"/>
        </w:rPr>
        <w:t>2019.</w:t>
      </w:r>
    </w:p>
    <w:p>
      <w:pPr>
        <w:pStyle w:val="ListParagraph"/>
        <w:widowControl w:val="false"/>
        <w:spacing w:before="11"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8"/>
        </w:numPr>
        <w:spacing w:before="11"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Potential Novel Dengue Virus NS2B-NS3 Protease Inhibitors From Natural Scaffolds: A Preliminary Study, </w:t>
      </w:r>
      <w:r>
        <w:rPr>
          <w:rFonts w:cs="Times New Roman" w:ascii="Times New Roman" w:hAnsi="Times New Roman"/>
          <w:b/>
          <w:sz w:val="24"/>
          <w:szCs w:val="24"/>
        </w:rPr>
        <w:t>S. Sinha</w:t>
      </w:r>
      <w:r>
        <w:rPr>
          <w:rFonts w:cs="Times New Roman" w:ascii="Times New Roman" w:hAnsi="Times New Roman"/>
          <w:sz w:val="24"/>
          <w:szCs w:val="24"/>
        </w:rPr>
        <w:t xml:space="preserve">, Nadhirah Tahir, H. Osman, H. A. Wahab, 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manuscript submitted</w:t>
      </w:r>
      <w:r>
        <w:rPr>
          <w:rFonts w:cs="Times New Roman" w:ascii="Times New Roman" w:hAnsi="Times New Roman"/>
          <w:color w:val="000000"/>
          <w:sz w:val="24"/>
          <w:szCs w:val="24"/>
        </w:rPr>
        <w:t>).</w:t>
      </w:r>
    </w:p>
    <w:p>
      <w:pPr>
        <w:pStyle w:val="ListParagraph"/>
        <w:widowControl w:val="false"/>
        <w:spacing w:before="11"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8"/>
        </w:numPr>
        <w:spacing w:before="11"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Application of non-affinity parameters (NAP) in binding site detection for novel inhibitors of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Leishmania donovani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DNA topoisomerase-1, Dheeraj Dube, Suman Sinha, Jagannath Mondal, Surajit Sengupta (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manuscript under preparation</w:t>
      </w:r>
      <w:r>
        <w:rPr>
          <w:rFonts w:cs="Times New Roman" w:ascii="Times New Roman" w:hAnsi="Times New Roman"/>
          <w:color w:val="000000"/>
          <w:sz w:val="24"/>
          <w:szCs w:val="24"/>
        </w:rPr>
        <w:t>).</w:t>
      </w:r>
    </w:p>
    <w:p>
      <w:pPr>
        <w:pStyle w:val="ListParagraph"/>
        <w:widowControl w:val="false"/>
        <w:spacing w:before="11"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shd w:val="clear" w:color="auto" w:fill="FFFFFF"/>
        <w:spacing w:before="0" w:after="4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Chimeric Peptide Inhibits Red Blood Cell Invasion by Malaria Parasites with Two Orders of Magnitude Increased Efficacy, Jamsad Mannuthodikayil, </w:t>
      </w:r>
      <w:r>
        <w:rPr>
          <w:rFonts w:cs="Times New Roman" w:ascii="Times New Roman" w:hAnsi="Times New Roman"/>
          <w:b/>
          <w:sz w:val="24"/>
          <w:szCs w:val="24"/>
        </w:rPr>
        <w:t>Suman Sinha</w:t>
      </w:r>
      <w:r>
        <w:rPr>
          <w:rFonts w:cs="Times New Roman" w:ascii="Times New Roman" w:hAnsi="Times New Roman"/>
          <w:sz w:val="24"/>
          <w:szCs w:val="24"/>
        </w:rPr>
        <w:t>, Sameer Singh, Anamika Biswas, Irshad Ali, Purna Chandra Mashurabad, Wahida Tabassum, Pratap Vydyam, Mrinal Kanti Bhattacharyya, Kalyaneswar Mandal (</w:t>
      </w:r>
      <w:r>
        <w:rPr>
          <w:rFonts w:cs="Times New Roman" w:ascii="Times New Roman" w:hAnsi="Times New Roman"/>
          <w:b/>
          <w:sz w:val="24"/>
          <w:szCs w:val="24"/>
        </w:rPr>
        <w:t>manuscript submitted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ListParagraph"/>
        <w:shd w:val="clear" w:color="auto" w:fill="FFFFFF"/>
        <w:spacing w:before="0" w:after="4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shd w:val="clear" w:color="auto" w:fill="FFFFFF"/>
        <w:spacing w:before="0" w:after="4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Understanding the role of PfAMA1 Domain II loop towards stabilization of RON2: Perspectives from enhanced sampling dynamics. </w:t>
      </w:r>
      <w:r>
        <w:rPr>
          <w:rFonts w:cs="Times New Roman" w:ascii="Times New Roman" w:hAnsi="Times New Roman"/>
          <w:b/>
          <w:sz w:val="24"/>
          <w:szCs w:val="24"/>
        </w:rPr>
        <w:t>Suman Sinha</w:t>
      </w:r>
      <w:r>
        <w:rPr>
          <w:rFonts w:cs="Times New Roman" w:ascii="Times New Roman" w:hAnsi="Times New Roman"/>
          <w:sz w:val="24"/>
          <w:szCs w:val="24"/>
        </w:rPr>
        <w:t xml:space="preserve">, Jagannath Mondal and Kalyaneswar Mandal 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manuscript under preparation</w:t>
      </w:r>
      <w:r>
        <w:rPr>
          <w:rFonts w:cs="Times New Roman" w:ascii="Times New Roman" w:hAnsi="Times New Roman"/>
          <w:color w:val="000000"/>
          <w:sz w:val="24"/>
          <w:szCs w:val="24"/>
        </w:rPr>
        <w:t>).</w:t>
      </w:r>
    </w:p>
    <w:p>
      <w:pPr>
        <w:pStyle w:val="ListParagraph"/>
        <w:shd w:val="clear" w:color="auto" w:fill="FFFFFF"/>
        <w:spacing w:before="0" w:after="4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shd w:val="clear" w:color="auto" w:fill="FFFFFF"/>
        <w:spacing w:before="0" w:after="4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Computational insights into native and designed ligand binding to galectin-3 using atomistic molecular dynamics and markov state modeling, Jaya Krishna Koneru,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Suman Sinha</w:t>
      </w:r>
      <w:r>
        <w:rPr>
          <w:rFonts w:cs="Times New Roman" w:ascii="Times New Roman" w:hAnsi="Times New Roman"/>
          <w:color w:val="000000"/>
          <w:sz w:val="24"/>
          <w:szCs w:val="24"/>
        </w:rPr>
        <w:t>, Jagannath Mondal ((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manuscript under preparation</w:t>
      </w:r>
      <w:r>
        <w:rPr>
          <w:rFonts w:cs="Times New Roman" w:ascii="Times New Roman" w:hAnsi="Times New Roman"/>
          <w:color w:val="000000"/>
          <w:sz w:val="24"/>
          <w:szCs w:val="24"/>
        </w:rPr>
        <w:t>)</w:t>
      </w:r>
    </w:p>
    <w:p>
      <w:pPr>
        <w:pStyle w:val="Normal"/>
        <w:shd w:val="clear" w:color="auto" w:fill="FFFFFF"/>
        <w:spacing w:before="0" w:after="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8"/>
        </w:numPr>
        <w:jc w:val="both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 xml:space="preserve">Antileishmanial activity evaluation of bis-lawsone analogs and DNA topoisomerase-I inhibition studies. </w:t>
      </w:r>
      <w:hyperlink r:id="rId3">
        <w:r>
          <w:rPr>
            <w:rStyle w:val="InternetLink"/>
            <w:rFonts w:ascii="Times New Roman" w:hAnsi="Times New Roman"/>
            <w:b w:val="false"/>
            <w:color w:val="auto"/>
            <w:sz w:val="24"/>
            <w:szCs w:val="24"/>
            <w:u w:val="none"/>
          </w:rPr>
          <w:t>Sharma G</w:t>
        </w:r>
      </w:hyperlink>
      <w:r>
        <w:rPr>
          <w:rFonts w:ascii="Times New Roman" w:hAnsi="Times New Roman"/>
          <w:b w:val="false"/>
          <w:sz w:val="24"/>
          <w:szCs w:val="24"/>
        </w:rPr>
        <w:t xml:space="preserve">, </w:t>
      </w:r>
      <w:hyperlink r:id="rId4">
        <w:r>
          <w:rPr>
            <w:rStyle w:val="InternetLink"/>
            <w:rFonts w:ascii="Times New Roman" w:hAnsi="Times New Roman"/>
            <w:b w:val="false"/>
            <w:color w:val="auto"/>
            <w:sz w:val="24"/>
            <w:szCs w:val="24"/>
            <w:u w:val="none"/>
          </w:rPr>
          <w:t>Chowdhury S</w:t>
        </w:r>
      </w:hyperlink>
      <w:r>
        <w:rPr>
          <w:rFonts w:ascii="Times New Roman" w:hAnsi="Times New Roman"/>
          <w:b w:val="false"/>
          <w:sz w:val="24"/>
          <w:szCs w:val="24"/>
        </w:rPr>
        <w:t xml:space="preserve">, </w:t>
      </w:r>
      <w:hyperlink r:id="rId5">
        <w:r>
          <w:rPr>
            <w:rStyle w:val="InternetLink"/>
            <w:rFonts w:ascii="Times New Roman" w:hAnsi="Times New Roman"/>
            <w:color w:val="auto"/>
            <w:sz w:val="24"/>
            <w:szCs w:val="24"/>
            <w:u w:val="none"/>
          </w:rPr>
          <w:t>Sinha S</w:t>
        </w:r>
      </w:hyperlink>
      <w:r>
        <w:rPr>
          <w:rFonts w:ascii="Times New Roman" w:hAnsi="Times New Roman"/>
          <w:b w:val="false"/>
          <w:sz w:val="24"/>
          <w:szCs w:val="24"/>
        </w:rPr>
        <w:t xml:space="preserve">, </w:t>
      </w:r>
      <w:hyperlink r:id="rId6">
        <w:r>
          <w:rPr>
            <w:rStyle w:val="InternetLink"/>
            <w:rFonts w:ascii="Times New Roman" w:hAnsi="Times New Roman"/>
            <w:b w:val="false"/>
            <w:color w:val="auto"/>
            <w:sz w:val="24"/>
            <w:szCs w:val="24"/>
            <w:u w:val="none"/>
          </w:rPr>
          <w:t>Majumder HK</w:t>
        </w:r>
      </w:hyperlink>
      <w:r>
        <w:rPr>
          <w:rFonts w:ascii="Times New Roman" w:hAnsi="Times New Roman"/>
          <w:b w:val="false"/>
          <w:sz w:val="24"/>
          <w:szCs w:val="24"/>
        </w:rPr>
        <w:t xml:space="preserve">, </w:t>
      </w:r>
      <w:hyperlink r:id="rId7">
        <w:r>
          <w:rPr>
            <w:rStyle w:val="InternetLink"/>
            <w:rFonts w:ascii="Times New Roman" w:hAnsi="Times New Roman"/>
            <w:b w:val="false"/>
            <w:color w:val="auto"/>
            <w:sz w:val="24"/>
            <w:szCs w:val="24"/>
            <w:u w:val="none"/>
          </w:rPr>
          <w:t>Kumar SV</w:t>
        </w:r>
      </w:hyperlink>
      <w:r>
        <w:rPr>
          <w:rFonts w:ascii="Times New Roman" w:hAnsi="Times New Roman"/>
          <w:b w:val="false"/>
          <w:sz w:val="24"/>
          <w:szCs w:val="24"/>
        </w:rPr>
        <w:t xml:space="preserve">. </w:t>
      </w:r>
      <w:hyperlink r:id="rId8" w:tgtFrame="Journal of enzyme inhibition and medicinal chemistry.">
        <w:r>
          <w:rPr>
            <w:rStyle w:val="InternetLink"/>
            <w:rFonts w:ascii="Times New Roman" w:hAnsi="Times New Roman"/>
            <w:b w:val="false"/>
            <w:color w:val="auto"/>
            <w:sz w:val="24"/>
            <w:szCs w:val="24"/>
            <w:u w:val="none"/>
          </w:rPr>
          <w:t>J Enzyme Inhib Med Chem.</w:t>
        </w:r>
      </w:hyperlink>
      <w:r>
        <w:rPr>
          <w:rFonts w:ascii="Times New Roman" w:hAnsi="Times New Roman"/>
          <w:b w:val="false"/>
          <w:bCs w:val="false"/>
          <w:kern w:val="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sz w:val="24"/>
          <w:szCs w:val="24"/>
        </w:rPr>
        <w:t>2014 Apr;29(2):185-9.</w:t>
      </w:r>
    </w:p>
    <w:p>
      <w:pPr>
        <w:pStyle w:val="Normal"/>
        <w:shd w:val="clear" w:color="auto" w:fill="FFFFFF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8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4-Methyl-2-oxo-2</w:t>
      </w:r>
      <w:r>
        <w:rPr>
          <w:rFonts w:cs="Times New Roman" w:ascii="Times New Roman" w:hAnsi="Times New Roman"/>
          <w:i/>
          <w:sz w:val="24"/>
          <w:szCs w:val="24"/>
        </w:rPr>
        <w:t>H</w:t>
      </w:r>
      <w:r>
        <w:rPr>
          <w:rFonts w:cs="Times New Roman" w:ascii="Times New Roman" w:hAnsi="Times New Roman"/>
          <w:sz w:val="24"/>
          <w:szCs w:val="24"/>
        </w:rPr>
        <w:t xml:space="preserve">-chromen-7-yl 4-fluorobenzenesulfonate. </w:t>
      </w:r>
      <w:r>
        <w:rPr>
          <w:rFonts w:cs="Times New Roman" w:ascii="Times New Roman" w:hAnsi="Times New Roman"/>
          <w:b/>
          <w:sz w:val="24"/>
          <w:szCs w:val="24"/>
        </w:rPr>
        <w:t>S. Sinha</w:t>
      </w:r>
      <w:r>
        <w:rPr>
          <w:rFonts w:cs="Times New Roman" w:ascii="Times New Roman" w:hAnsi="Times New Roman"/>
          <w:sz w:val="24"/>
          <w:szCs w:val="24"/>
        </w:rPr>
        <w:t>, H. Osman, H. A. Wahab, M. Hemamalini and H.-K. Fun,Acta Cryst. (2012). E68, o641-o642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3-Hydroxy-2-(4-methoxybenzenesulfonamido) butanoic acid</w:t>
      </w:r>
      <w:r>
        <w:rPr>
          <w:rFonts w:cs="Times New Roman" w:ascii="Times New Roman" w:hAnsi="Times New Roman"/>
          <w:i/>
          <w:sz w:val="24"/>
          <w:szCs w:val="24"/>
        </w:rPr>
        <w:t xml:space="preserve">. </w:t>
      </w:r>
      <w:r>
        <w:rPr>
          <w:rFonts w:cs="Times New Roman" w:ascii="Times New Roman" w:hAnsi="Times New Roman"/>
          <w:b/>
          <w:sz w:val="24"/>
          <w:szCs w:val="24"/>
        </w:rPr>
        <w:t>S. Sinha</w:t>
      </w:r>
      <w:r>
        <w:rPr>
          <w:rFonts w:cs="Times New Roman" w:ascii="Times New Roman" w:hAnsi="Times New Roman"/>
          <w:sz w:val="24"/>
          <w:szCs w:val="24"/>
        </w:rPr>
        <w:t>, H. Osman, H. A. Wahab, M. Hemamalini and H.-K. Fun, Acta Cryst. (2011). E67, o3275.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4-Methyl-2-oxo-2</w:t>
      </w:r>
      <w:r>
        <w:rPr>
          <w:rFonts w:cs="Times New Roman" w:ascii="Times New Roman" w:hAnsi="Times New Roman"/>
          <w:i/>
          <w:sz w:val="24"/>
          <w:szCs w:val="24"/>
        </w:rPr>
        <w:t>H</w:t>
      </w:r>
      <w:r>
        <w:rPr>
          <w:rFonts w:cs="Times New Roman" w:ascii="Times New Roman" w:hAnsi="Times New Roman"/>
          <w:sz w:val="24"/>
          <w:szCs w:val="24"/>
        </w:rPr>
        <w:t xml:space="preserve">-chromen-7-yl 4-methoxybenzenesulfonate. </w:t>
      </w:r>
      <w:r>
        <w:rPr>
          <w:rFonts w:cs="Times New Roman" w:ascii="Times New Roman" w:hAnsi="Times New Roman"/>
          <w:b/>
          <w:sz w:val="24"/>
          <w:szCs w:val="24"/>
        </w:rPr>
        <w:t>S. Sinha</w:t>
      </w:r>
      <w:r>
        <w:rPr>
          <w:rFonts w:cs="Times New Roman" w:ascii="Times New Roman" w:hAnsi="Times New Roman"/>
          <w:sz w:val="24"/>
          <w:szCs w:val="24"/>
        </w:rPr>
        <w:t>, H. Osman, H. A. Wahab, M. Hemamalini and H.-K. Fun,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hyperlink r:id="rId9">
        <w:r>
          <w:rPr>
            <w:rStyle w:val="InternetLink"/>
            <w:rFonts w:cs="Times New Roman" w:ascii="Times New Roman" w:hAnsi="Times New Roman"/>
            <w:iCs/>
            <w:color w:val="auto"/>
            <w:sz w:val="24"/>
            <w:szCs w:val="24"/>
            <w:u w:val="none"/>
          </w:rPr>
          <w:t>Acta Cryst.</w:t>
        </w:r>
      </w:hyperlink>
      <w:r>
        <w:rPr>
          <w:rStyle w:val="Appleconvertedspace"/>
          <w:rFonts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sz w:val="24"/>
          <w:szCs w:val="24"/>
        </w:rPr>
        <w:t>(2011).</w:t>
      </w:r>
      <w:r>
        <w:rPr>
          <w:rStyle w:val="Appleconvertedspace"/>
          <w:rFonts w:cs="Times New Roman" w:ascii="Times New Roman" w:hAnsi="Times New Roman"/>
          <w:sz w:val="24"/>
          <w:szCs w:val="24"/>
        </w:rPr>
        <w:t> </w:t>
      </w:r>
      <w:hyperlink r:id="rId10">
        <w:r>
          <w:rPr>
            <w:rStyle w:val="InternetLink"/>
            <w:rFonts w:cs="Times New Roman" w:ascii="Times New Roman" w:hAnsi="Times New Roman"/>
            <w:color w:val="auto"/>
            <w:sz w:val="24"/>
            <w:szCs w:val="24"/>
            <w:u w:val="none"/>
          </w:rPr>
          <w:t>E</w:t>
        </w:r>
        <w:r>
          <w:rPr>
            <w:rStyle w:val="InternetLink"/>
            <w:rFonts w:cs="Times New Roman" w:ascii="Times New Roman" w:hAnsi="Times New Roman"/>
            <w:bCs/>
            <w:color w:val="auto"/>
            <w:sz w:val="24"/>
            <w:szCs w:val="24"/>
            <w:u w:val="none"/>
          </w:rPr>
          <w:t>67</w:t>
        </w:r>
      </w:hyperlink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Style w:val="Appleconvertedspace"/>
          <w:rFonts w:cs="Times New Roman" w:ascii="Times New Roman" w:hAnsi="Times New Roman"/>
          <w:sz w:val="24"/>
          <w:szCs w:val="24"/>
        </w:rPr>
        <w:t> </w:t>
      </w:r>
      <w:r>
        <w:rPr>
          <w:rStyle w:val="Icapages"/>
          <w:rFonts w:cs="Times New Roman" w:ascii="Times New Roman" w:hAnsi="Times New Roman"/>
          <w:sz w:val="24"/>
          <w:szCs w:val="24"/>
        </w:rPr>
        <w:t>o3457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Ethyl 2-acetyl-3-anilinobutanoate. S. Priya, </w:t>
      </w:r>
      <w:r>
        <w:rPr>
          <w:rFonts w:cs="Times New Roman" w:ascii="Times New Roman" w:hAnsi="Times New Roman"/>
          <w:b/>
          <w:sz w:val="24"/>
          <w:szCs w:val="24"/>
        </w:rPr>
        <w:t>S. Sinha</w:t>
      </w:r>
      <w:r>
        <w:rPr>
          <w:rFonts w:cs="Times New Roman" w:ascii="Times New Roman" w:hAnsi="Times New Roman"/>
          <w:sz w:val="24"/>
          <w:szCs w:val="24"/>
        </w:rPr>
        <w:t>, V. Vijayakumar, T. Narasimhamurthy, T. Vijay and R. S. Rathore, Acta Cryst. (2006). E62, o5367- o5368.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RESEARCH REVIEWING EXPERIENCE</w:t>
      </w:r>
    </w:p>
    <w:p>
      <w:pPr>
        <w:pStyle w:val="Normal"/>
        <w:jc w:val="both"/>
        <w:rPr>
          <w:rFonts w:ascii="Times New Roman" w:hAnsi="Times New Roman" w:cs="Times New Roman"/>
          <w:color w:val="222222"/>
          <w:sz w:val="24"/>
          <w:highlight w:val="white"/>
        </w:rPr>
      </w:pPr>
      <w:r>
        <w:rPr>
          <w:rFonts w:eastAsia="Calibri" w:cs="Times New Roman" w:ascii="Times New Roman" w:hAnsi="Times New Roman"/>
          <w:sz w:val="24"/>
        </w:rPr>
        <w:t xml:space="preserve">Reviewer, </w:t>
      </w:r>
      <w:r>
        <w:rPr>
          <w:rFonts w:cs="Times New Roman" w:ascii="Times New Roman" w:hAnsi="Times New Roman"/>
          <w:color w:val="222222"/>
          <w:sz w:val="24"/>
          <w:shd w:fill="FFFFFF" w:val="clear"/>
        </w:rPr>
        <w:t>Scientific Reports, https://www.nature.com/srep/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PERSONAL PROFILE</w:t>
      </w:r>
    </w:p>
    <w:p>
      <w:pPr>
        <w:pStyle w:val="ListParagraph"/>
        <w:numPr>
          <w:ilvl w:val="0"/>
          <w:numId w:val="7"/>
        </w:numPr>
        <w:spacing w:before="0" w:after="0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of Birth</w:t>
        <w:tab/>
        <w:tab/>
        <w:t>: 19.03.1978</w:t>
      </w:r>
    </w:p>
    <w:p>
      <w:pPr>
        <w:pStyle w:val="ListParagraph"/>
        <w:numPr>
          <w:ilvl w:val="0"/>
          <w:numId w:val="7"/>
        </w:numPr>
        <w:spacing w:before="0" w:after="0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Gender</w:t>
        <w:tab/>
        <w:tab/>
        <w:tab/>
        <w:t>: Male</w:t>
      </w:r>
    </w:p>
    <w:p>
      <w:pPr>
        <w:pStyle w:val="ListParagraph"/>
        <w:numPr>
          <w:ilvl w:val="0"/>
          <w:numId w:val="7"/>
        </w:numPr>
        <w:spacing w:before="0" w:after="0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Nationality</w:t>
        <w:tab/>
        <w:tab/>
        <w:t xml:space="preserve">            : Indian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360" w:leader="none"/>
        </w:tabs>
        <w:spacing w:before="0" w:after="0"/>
        <w:ind w:left="1080" w:hanging="108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Languages Known</w:t>
        <w:tab/>
        <w:t>: English, Hindi, Bengali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1995" w:leader="none"/>
        </w:tabs>
        <w:spacing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REFEREES</w:t>
        <w:tab/>
      </w:r>
    </w:p>
    <w:p>
      <w:pPr>
        <w:pStyle w:val="Normal"/>
        <w:tabs>
          <w:tab w:val="clear" w:pos="720"/>
          <w:tab w:val="left" w:pos="1995" w:leader="none"/>
        </w:tabs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199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1] Dr.Kalyaneswar Mandal, Tata Institute of Fundamental Research, Hyderabad             </w:t>
      </w:r>
    </w:p>
    <w:p>
      <w:pPr>
        <w:pStyle w:val="Normal"/>
        <w:tabs>
          <w:tab w:val="clear" w:pos="720"/>
          <w:tab w:val="left" w:pos="199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(https://www.tifrh.res.in/~kmandal/); Ph: +91 40 2020 3092</w:t>
      </w:r>
    </w:p>
    <w:p>
      <w:pPr>
        <w:pStyle w:val="Normal"/>
        <w:tabs>
          <w:tab w:val="clear" w:pos="720"/>
          <w:tab w:val="left" w:pos="199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9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2] Dr. Jagannath Mondal, Tata Institute of Fundamental Research, Hyderabad</w:t>
      </w:r>
    </w:p>
    <w:p>
      <w:pPr>
        <w:pStyle w:val="Normal"/>
        <w:tabs>
          <w:tab w:val="clear" w:pos="720"/>
          <w:tab w:val="left" w:pos="199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(https://www.tifrh.res.in/~jmondal/); Ph:  +91 40 2020 3091</w:t>
      </w:r>
    </w:p>
    <w:p>
      <w:pPr>
        <w:pStyle w:val="Normal"/>
        <w:tabs>
          <w:tab w:val="clear" w:pos="720"/>
          <w:tab w:val="left" w:pos="199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9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3] Dr. Sharmistha Dey, All India Institute of Medical Sciences, New Delhi</w:t>
      </w:r>
    </w:p>
    <w:p>
      <w:pPr>
        <w:pStyle w:val="Normal"/>
        <w:tabs>
          <w:tab w:val="clear" w:pos="720"/>
          <w:tab w:val="left" w:pos="199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(https://www.aiims.edu/en/notices/126-biophysics/720-dr-sharmistha-dey.html);Ph:</w:t>
      </w:r>
      <w:r>
        <w:rPr>
          <w:rFonts w:cs="Times New Roman" w:ascii="Times New Roman" w:hAnsi="Times New Roman"/>
          <w:bCs/>
          <w:sz w:val="24"/>
          <w:szCs w:val="24"/>
        </w:rPr>
        <w:t>+91-   11-26546435</w:t>
      </w:r>
      <w:r>
        <w:rPr>
          <w:rFonts w:cs="Times New Roman" w:ascii="Times New Roman" w:hAnsi="Times New Roman"/>
          <w:sz w:val="24"/>
          <w:szCs w:val="24"/>
        </w:rPr>
        <w:t xml:space="preserve">   </w:t>
      </w:r>
    </w:p>
    <w:p>
      <w:pPr>
        <w:pStyle w:val="Normal"/>
        <w:tabs>
          <w:tab w:val="clear" w:pos="720"/>
          <w:tab w:val="left" w:pos="199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Date:  04.04.2021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Place: Hyderabad, India.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8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5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2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9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7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4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1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8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58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3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3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a5f7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7dc"/>
    <w:pPr>
      <w:keepNext w:val="true"/>
      <w:suppressAutoHyphens w:val="true"/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  <w:lang w:eastAsia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sid w:val="00286ad1"/>
    <w:rPr>
      <w:color w:val="000080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867dc"/>
    <w:rPr>
      <w:rFonts w:ascii="Cambria" w:hAnsi="Cambria" w:eastAsia="Times New Roman" w:cs="Times New Roman"/>
      <w:b/>
      <w:bCs/>
      <w:kern w:val="2"/>
      <w:sz w:val="32"/>
      <w:szCs w:val="32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32e98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f32e98"/>
    <w:rPr/>
  </w:style>
  <w:style w:type="character" w:styleId="Appleconvertedspace" w:customStyle="1">
    <w:name w:val="apple-converted-space"/>
    <w:basedOn w:val="DefaultParagraphFont"/>
    <w:qFormat/>
    <w:rsid w:val="00bb49a2"/>
    <w:rPr/>
  </w:style>
  <w:style w:type="character" w:styleId="Icapages" w:customStyle="1">
    <w:name w:val="ica_pages"/>
    <w:basedOn w:val="DefaultParagraphFont"/>
    <w:qFormat/>
    <w:rsid w:val="00bb49a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67dc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f32e9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f32e9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nha.chem@rediffmail.com" TargetMode="External"/><Relationship Id="rId3" Type="http://schemas.openxmlformats.org/officeDocument/2006/relationships/hyperlink" Target="http://www.ncbi.nlm.nih.gov/pubmed?term=Sharma G%5BAuthor%5D&amp;cauthor=true&amp;cauthor_uid=23534930" TargetMode="External"/><Relationship Id="rId4" Type="http://schemas.openxmlformats.org/officeDocument/2006/relationships/hyperlink" Target="http://www.ncbi.nlm.nih.gov/pubmed?term=Chowdhury S%5BAuthor%5D&amp;cauthor=true&amp;cauthor_uid=23534930" TargetMode="External"/><Relationship Id="rId5" Type="http://schemas.openxmlformats.org/officeDocument/2006/relationships/hyperlink" Target="http://www.ncbi.nlm.nih.gov/pubmed?term=Sinha S%5BAuthor%5D&amp;cauthor=true&amp;cauthor_uid=23534930" TargetMode="External"/><Relationship Id="rId6" Type="http://schemas.openxmlformats.org/officeDocument/2006/relationships/hyperlink" Target="http://www.ncbi.nlm.nih.gov/pubmed?term=Majumder HK%5BAuthor%5D&amp;cauthor=true&amp;cauthor_uid=23534930" TargetMode="External"/><Relationship Id="rId7" Type="http://schemas.openxmlformats.org/officeDocument/2006/relationships/hyperlink" Target="http://www.ncbi.nlm.nih.gov/pubmed?term=Kumar SV%5BAuthor%5D&amp;cauthor=true&amp;cauthor_uid=23534930" TargetMode="External"/><Relationship Id="rId8" Type="http://schemas.openxmlformats.org/officeDocument/2006/relationships/hyperlink" Target="http://www.ncbi.nlm.nih.gov/pubmed/23534930" TargetMode="External"/><Relationship Id="rId9" Type="http://schemas.openxmlformats.org/officeDocument/2006/relationships/hyperlink" Target="http://journals.iucr.org/e" TargetMode="External"/><Relationship Id="rId10" Type="http://schemas.openxmlformats.org/officeDocument/2006/relationships/hyperlink" Target="http://journals.iucr.org/e/contents/backissues.htm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LibreOffice/6.4.5.2$Linux_X86_64 LibreOffice_project/40$Build-2</Application>
  <Pages>5</Pages>
  <Words>943</Words>
  <Characters>6262</Characters>
  <CharactersWithSpaces>7170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2020-07-18T06:02:00Z</dcterms:created>
  <dc:creator>reliance</dc:creator>
  <dc:description/>
  <dc:language>en-IN</dc:language>
  <cp:lastModifiedBy/>
  <dcterms:modified xsi:type="dcterms:W3CDTF">2021-04-06T11:58:39Z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