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260"/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1"/>
        <w:gridCol w:w="7834"/>
      </w:tblGrid>
      <w:tr w:rsidR="0002162D" w:rsidRPr="00934750" w14:paraId="2535C9FA" w14:textId="77777777">
        <w:trPr>
          <w:trHeight w:val="2060"/>
        </w:trPr>
        <w:tc>
          <w:tcPr>
            <w:tcW w:w="3415" w:type="dxa"/>
            <w:shd w:val="clear" w:color="auto" w:fill="1F4E79"/>
          </w:tcPr>
          <w:p w14:paraId="04C144E6" w14:textId="77777777" w:rsidR="0002162D" w:rsidRPr="00167DB2" w:rsidRDefault="00F53FD4" w:rsidP="00167DB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934750">
              <w:rPr>
                <w:noProof/>
                <w:lang w:bidi="mr-IN"/>
              </w:rPr>
              <w:drawing>
                <wp:inline distT="0" distB="0" distL="0" distR="0" wp14:anchorId="6EBACDF9" wp14:editId="0F7CACBE">
                  <wp:extent cx="1857375" cy="1391239"/>
                  <wp:effectExtent l="0" t="0" r="0" b="0"/>
                  <wp:docPr id="102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7375" cy="139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057CEA20" w14:textId="3CF04A5D" w:rsidR="0002162D" w:rsidRPr="00167DB2" w:rsidRDefault="00F53FD4" w:rsidP="00407C7D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67DB2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Mr. Nilesh Pathak</w:t>
            </w:r>
            <w:r w:rsidRPr="00167D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                  </w:t>
            </w:r>
          </w:p>
          <w:p w14:paraId="242E7471" w14:textId="77777777" w:rsidR="0002162D" w:rsidRPr="00167DB2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167D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Senior Associate Scientist:</w:t>
            </w:r>
            <w:r w:rsidRPr="00167DB2">
              <w:rPr>
                <w:rFonts w:asciiTheme="minorHAnsi" w:hAnsiTheme="minorHAnsi" w:cstheme="minorHAnsi"/>
              </w:rPr>
              <w:t xml:space="preserve"> Organic Synthesis professional</w:t>
            </w:r>
            <w:r w:rsidRPr="00167DB2">
              <w:rPr>
                <w:rFonts w:asciiTheme="minorHAnsi" w:hAnsiTheme="minorHAnsi" w:cstheme="minorHAnsi"/>
                <w:shd w:val="clear" w:color="auto" w:fill="FFFFFF"/>
              </w:rPr>
              <w:t xml:space="preserve"> with cross functional competencies in all phases of synthesis research, strategic planning, and targeting assignments in organization.</w:t>
            </w:r>
          </w:p>
        </w:tc>
      </w:tr>
      <w:tr w:rsidR="0002162D" w:rsidRPr="00934750" w14:paraId="1A01CB26" w14:textId="77777777">
        <w:trPr>
          <w:trHeight w:val="8018"/>
        </w:trPr>
        <w:tc>
          <w:tcPr>
            <w:tcW w:w="3415" w:type="dxa"/>
            <w:shd w:val="clear" w:color="auto" w:fill="1F4E79"/>
          </w:tcPr>
          <w:p w14:paraId="1B9234C5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val="pl-PL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val="pl-PL"/>
              </w:rPr>
              <w:t>Phone:</w:t>
            </w:r>
          </w:p>
          <w:p w14:paraId="52FF1ED7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  <w:lang w:val="pl-PL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  <w:lang w:val="pl-PL"/>
              </w:rPr>
              <w:t>+91-9762577517</w:t>
            </w:r>
          </w:p>
          <w:p w14:paraId="204EFD91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  <w:lang w:val="pl-PL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  <w:lang w:val="pl-PL"/>
              </w:rPr>
              <w:t>+91-9309946680</w:t>
            </w:r>
          </w:p>
          <w:p w14:paraId="116266E4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val="pl-PL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val="pl-PL"/>
              </w:rPr>
              <w:t>E-Mail:</w:t>
            </w: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val="pl-PL"/>
              </w:rPr>
              <w:tab/>
            </w:r>
          </w:p>
          <w:p w14:paraId="0711E9AF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Style w:val="Hyperlink"/>
                <w:rFonts w:asciiTheme="minorHAnsi" w:hAnsiTheme="minorHAnsi" w:cstheme="minorHAnsi"/>
                <w:color w:val="FFFFFF"/>
                <w:sz w:val="24"/>
                <w:szCs w:val="24"/>
                <w:lang w:val="pl-PL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nilaryan24@gmail.com</w:t>
            </w:r>
            <w:hyperlink r:id="rId6" w:history="1"/>
          </w:p>
          <w:p w14:paraId="553EA289" w14:textId="77777777" w:rsidR="0002162D" w:rsidRPr="00934750" w:rsidRDefault="0002162D">
            <w:pPr>
              <w:pStyle w:val="NoSpacing"/>
              <w:rPr>
                <w:rFonts w:asciiTheme="minorHAnsi" w:hAnsiTheme="minorHAnsi" w:cstheme="minorHAnsi"/>
                <w:color w:val="FFFFFF"/>
                <w:sz w:val="24"/>
                <w:szCs w:val="24"/>
                <w:lang w:val="pl-PL"/>
              </w:rPr>
            </w:pPr>
          </w:p>
          <w:p w14:paraId="5EEE31F1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Linkedin:</w:t>
            </w:r>
          </w:p>
          <w:p w14:paraId="72FED206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  <w:u w:val="single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  <w:u w:val="single"/>
              </w:rPr>
              <w:t>linkedin.com/Nilesh Pathak</w:t>
            </w:r>
          </w:p>
          <w:p w14:paraId="34CC2A77" w14:textId="77777777" w:rsidR="0002162D" w:rsidRPr="00934750" w:rsidRDefault="0002162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85DB7E" w14:textId="77777777" w:rsidR="0002162D" w:rsidRPr="00934750" w:rsidRDefault="00F53FD4" w:rsidP="00167DB2">
            <w:pPr>
              <w:pStyle w:val="Heading1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Skill Highlights</w:t>
            </w:r>
          </w:p>
          <w:p w14:paraId="05423676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D</w:t>
            </w:r>
            <w:r w:rsidRPr="00934750">
              <w:rPr>
                <w:rFonts w:asciiTheme="minorHAnsi" w:hAnsiTheme="minorHAnsi" w:cstheme="minorHAnsi"/>
                <w:b/>
                <w:bCs/>
                <w:color w:val="FFFFFF"/>
              </w:rPr>
              <w:t>esign and execute multi-step synthesis.</w:t>
            </w:r>
          </w:p>
          <w:p w14:paraId="582FFD7F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Troubleshooting.</w:t>
            </w:r>
          </w:p>
          <w:p w14:paraId="441CC68E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Team Player</w:t>
            </w:r>
          </w:p>
          <w:p w14:paraId="1EFA1220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Collaborative</w:t>
            </w:r>
          </w:p>
          <w:p w14:paraId="7A96159C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Communication and presentation.</w:t>
            </w:r>
          </w:p>
          <w:p w14:paraId="6AC80684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Innovative</w:t>
            </w:r>
          </w:p>
          <w:p w14:paraId="16AEF81B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Integrity and ownership</w:t>
            </w:r>
          </w:p>
          <w:p w14:paraId="5170EAEA" w14:textId="77777777" w:rsidR="0002162D" w:rsidRPr="00934750" w:rsidRDefault="00F53FD4" w:rsidP="00167DB2">
            <w:pPr>
              <w:pStyle w:val="NoSpacing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Analytical Thinking</w:t>
            </w:r>
          </w:p>
          <w:p w14:paraId="73F0FB4E" w14:textId="77777777" w:rsidR="0002162D" w:rsidRPr="00934750" w:rsidRDefault="00F53FD4" w:rsidP="00167DB2">
            <w:pPr>
              <w:pStyle w:val="Heading1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Languages</w:t>
            </w:r>
          </w:p>
          <w:p w14:paraId="7EE5D98A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  <w:tab w:val="left" w:pos="3600"/>
              </w:tabs>
              <w:spacing w:line="360" w:lineRule="auto"/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 xml:space="preserve">English, </w:t>
            </w:r>
          </w:p>
          <w:p w14:paraId="52D78D3A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  <w:tab w:val="left" w:pos="3600"/>
              </w:tabs>
              <w:spacing w:line="360" w:lineRule="auto"/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 xml:space="preserve">Hindi, </w:t>
            </w:r>
          </w:p>
          <w:p w14:paraId="3251BAEB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  <w:tab w:val="left" w:pos="3600"/>
              </w:tabs>
              <w:spacing w:line="360" w:lineRule="auto"/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Marathi</w:t>
            </w:r>
          </w:p>
          <w:p w14:paraId="047CA2D7" w14:textId="77777777" w:rsidR="0002162D" w:rsidRPr="00934750" w:rsidRDefault="0002162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C7FC0F0" w14:textId="77777777" w:rsidR="0002162D" w:rsidRPr="00934750" w:rsidRDefault="0002162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197ED3" w14:textId="77777777" w:rsidR="0002162D" w:rsidRPr="00934750" w:rsidRDefault="000216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80" w:type="dxa"/>
            <w:vMerge w:val="restart"/>
          </w:tcPr>
          <w:p w14:paraId="49230AA4" w14:textId="15ED3828" w:rsidR="0002162D" w:rsidRPr="00934750" w:rsidRDefault="00F53FD4" w:rsidP="00DE1D6F">
            <w:pPr>
              <w:pStyle w:val="Subtitle"/>
              <w:numPr>
                <w:ilvl w:val="0"/>
                <w:numId w:val="0"/>
              </w:numPr>
              <w:tabs>
                <w:tab w:val="left" w:pos="2280"/>
                <w:tab w:val="left" w:pos="6820"/>
              </w:tabs>
              <w:spacing w:line="360" w:lineRule="auto"/>
              <w:ind w:left="720"/>
              <w:rPr>
                <w:rFonts w:asciiTheme="minorHAnsi" w:hAnsiTheme="minorHAnsi" w:cstheme="minorHAnsi"/>
                <w:b/>
                <w:i w:val="0"/>
                <w:iCs w:val="0"/>
                <w:lang w:val="en-US"/>
              </w:rPr>
            </w:pPr>
            <w:r w:rsidRPr="00934750">
              <w:rPr>
                <w:rFonts w:asciiTheme="minorHAnsi" w:hAnsiTheme="minorHAnsi" w:cstheme="minorHAnsi"/>
                <w:b/>
                <w:i w:val="0"/>
                <w:iCs w:val="0"/>
                <w:color w:val="auto"/>
                <w:sz w:val="32"/>
                <w:szCs w:val="32"/>
                <w:u w:val="single"/>
                <w:lang w:val="en-US"/>
              </w:rPr>
              <w:t xml:space="preserve">Profile </w:t>
            </w:r>
            <w:r w:rsidR="0053525F" w:rsidRPr="00934750">
              <w:rPr>
                <w:rFonts w:asciiTheme="minorHAnsi" w:hAnsiTheme="minorHAnsi" w:cstheme="minorHAnsi"/>
                <w:b/>
                <w:i w:val="0"/>
                <w:iCs w:val="0"/>
                <w:color w:val="auto"/>
                <w:sz w:val="32"/>
                <w:szCs w:val="32"/>
                <w:u w:val="single"/>
                <w:lang w:val="en-US"/>
              </w:rPr>
              <w:t>Summary</w:t>
            </w:r>
            <w:r w:rsidRPr="00934750">
              <w:rPr>
                <w:rFonts w:asciiTheme="minorHAnsi" w:hAnsiTheme="minorHAnsi" w:cstheme="minorHAnsi"/>
                <w:b/>
                <w:i w:val="0"/>
                <w:iCs w:val="0"/>
                <w:color w:val="auto"/>
                <w:sz w:val="32"/>
                <w:szCs w:val="32"/>
                <w:u w:val="single"/>
                <w:lang w:val="en-US"/>
              </w:rPr>
              <w:t>:</w:t>
            </w:r>
            <w:r w:rsidR="008B20A5" w:rsidRPr="00934750">
              <w:rPr>
                <w:rFonts w:asciiTheme="minorHAnsi" w:hAnsiTheme="minorHAnsi" w:cstheme="minorHAnsi"/>
                <w:b/>
                <w:i w:val="0"/>
                <w:iCs w:val="0"/>
                <w:color w:val="auto"/>
                <w:sz w:val="32"/>
                <w:szCs w:val="32"/>
                <w:u w:val="single"/>
                <w:lang w:val="en-US"/>
              </w:rPr>
              <w:tab/>
            </w:r>
          </w:p>
          <w:p w14:paraId="605C12F0" w14:textId="171AC8C1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>Highly focused and Organic Synthesis research professional</w:t>
            </w:r>
            <w:r w:rsidRPr="00934750">
              <w:rPr>
                <w:rFonts w:asciiTheme="minorHAnsi" w:hAnsiTheme="minorHAnsi" w:cstheme="minorHAnsi"/>
                <w:shd w:val="clear" w:color="auto" w:fill="FFFFFF"/>
              </w:rPr>
              <w:t xml:space="preserve">, working as </w:t>
            </w:r>
            <w:r w:rsidRPr="00934750"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Senior </w:t>
            </w:r>
            <w:r w:rsidRPr="00934750">
              <w:rPr>
                <w:rFonts w:asciiTheme="minorHAnsi" w:hAnsiTheme="minorHAnsi" w:cstheme="minorHAnsi"/>
                <w:lang w:val="en-US"/>
              </w:rPr>
              <w:t xml:space="preserve">Associate Scientist at </w:t>
            </w:r>
            <w:r w:rsidRPr="0053525F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lang w:val="en-US"/>
              </w:rPr>
              <w:t>Syngene</w:t>
            </w:r>
            <w:r w:rsidRPr="0053525F">
              <w:rPr>
                <w:rFonts w:asciiTheme="minorHAnsi" w:hAnsiTheme="minorHAnsi" w:cstheme="minorHAnsi"/>
                <w:color w:val="244061" w:themeColor="accent1" w:themeShade="80"/>
                <w:lang w:val="en-US"/>
              </w:rPr>
              <w:t xml:space="preserve"> </w:t>
            </w:r>
            <w:r w:rsidRPr="00934750">
              <w:rPr>
                <w:rFonts w:asciiTheme="minorHAnsi" w:hAnsiTheme="minorHAnsi" w:cstheme="minorHAnsi"/>
                <w:lang w:val="en-US"/>
              </w:rPr>
              <w:t>international</w:t>
            </w:r>
            <w:r w:rsidR="009E6309" w:rsidRPr="00934750">
              <w:rPr>
                <w:rFonts w:asciiTheme="minorHAnsi" w:hAnsiTheme="minorHAnsi" w:cstheme="minorHAnsi"/>
                <w:lang w:val="en-US"/>
              </w:rPr>
              <w:t xml:space="preserve"> at</w:t>
            </w:r>
            <w:r w:rsidRPr="00934750">
              <w:rPr>
                <w:rFonts w:asciiTheme="minorHAnsi" w:hAnsiTheme="minorHAnsi" w:cstheme="minorHAnsi"/>
                <w:lang w:val="en-US"/>
              </w:rPr>
              <w:t xml:space="preserve"> Bangalore</w:t>
            </w:r>
            <w:r w:rsidR="009E6309" w:rsidRPr="00934750">
              <w:rPr>
                <w:rFonts w:asciiTheme="minorHAnsi" w:hAnsiTheme="minorHAnsi" w:cstheme="minorHAnsi"/>
                <w:lang w:val="en-US"/>
              </w:rPr>
              <w:t xml:space="preserve">. </w:t>
            </w:r>
            <w:r w:rsidRPr="00934750">
              <w:rPr>
                <w:rFonts w:asciiTheme="minorHAnsi" w:hAnsiTheme="minorHAnsi" w:cstheme="minorHAnsi"/>
                <w:lang w:val="en-US"/>
              </w:rPr>
              <w:t xml:space="preserve">With over the </w:t>
            </w:r>
            <w:r w:rsidRPr="00934750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9E6309" w:rsidRPr="00934750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934750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years’ experience in field o</w:t>
            </w:r>
            <w:r w:rsidR="009E6309" w:rsidRPr="00934750">
              <w:rPr>
                <w:rFonts w:asciiTheme="minorHAnsi" w:hAnsiTheme="minorHAnsi" w:cstheme="minorHAnsi"/>
                <w:b/>
                <w:bCs/>
                <w:lang w:val="en-US"/>
              </w:rPr>
              <w:t>f synthetic</w:t>
            </w:r>
            <w:r w:rsidRPr="00934750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chemistry R&amp;D department and </w:t>
            </w:r>
            <w:r w:rsidR="006002F7" w:rsidRPr="00934750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Pr="00934750">
              <w:rPr>
                <w:rFonts w:asciiTheme="minorHAnsi" w:hAnsiTheme="minorHAnsi" w:cstheme="minorHAnsi"/>
                <w:b/>
                <w:bCs/>
                <w:lang w:val="en-US"/>
              </w:rPr>
              <w:t>cale ups.</w:t>
            </w:r>
          </w:p>
          <w:p w14:paraId="474F6777" w14:textId="6AAAAB8F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 xml:space="preserve">Achieved </w:t>
            </w:r>
            <w:r w:rsidRPr="00934750">
              <w:rPr>
                <w:rFonts w:asciiTheme="minorHAnsi" w:hAnsiTheme="minorHAnsi" w:cstheme="minorHAnsi"/>
                <w:b/>
                <w:bCs/>
                <w:lang w:val="en-US"/>
              </w:rPr>
              <w:t>FTTM</w:t>
            </w:r>
            <w:r w:rsidR="00C23233" w:rsidRPr="00934750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(Fast </w:t>
            </w:r>
            <w:r w:rsidR="00BD6BF6" w:rsidRPr="00934750">
              <w:rPr>
                <w:rFonts w:asciiTheme="minorHAnsi" w:hAnsiTheme="minorHAnsi" w:cstheme="minorHAnsi"/>
                <w:b/>
                <w:bCs/>
                <w:lang w:val="en-US"/>
              </w:rPr>
              <w:t>T</w:t>
            </w:r>
            <w:r w:rsidR="00C23233" w:rsidRPr="00934750">
              <w:rPr>
                <w:rFonts w:asciiTheme="minorHAnsi" w:hAnsiTheme="minorHAnsi" w:cstheme="minorHAnsi"/>
                <w:b/>
                <w:bCs/>
                <w:lang w:val="en-US"/>
              </w:rPr>
              <w:t>rack Talent</w:t>
            </w:r>
            <w:r w:rsidR="00BD6BF6" w:rsidRPr="00934750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Management</w:t>
            </w:r>
            <w:r w:rsidR="00C23233" w:rsidRPr="00934750">
              <w:rPr>
                <w:rFonts w:asciiTheme="minorHAnsi" w:hAnsiTheme="minorHAnsi" w:cstheme="minorHAnsi"/>
                <w:b/>
                <w:bCs/>
                <w:lang w:val="en-US"/>
              </w:rPr>
              <w:t>)</w:t>
            </w:r>
            <w:r w:rsidRPr="00934750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Award 2019 </w:t>
            </w:r>
            <w:r w:rsidRPr="00934750">
              <w:rPr>
                <w:rFonts w:asciiTheme="minorHAnsi" w:hAnsiTheme="minorHAnsi" w:cstheme="minorHAnsi"/>
                <w:bCs/>
                <w:lang w:val="en-US"/>
              </w:rPr>
              <w:t xml:space="preserve">for consistence best performance, excellent productivity, meet </w:t>
            </w:r>
            <w:r w:rsidR="0053525F" w:rsidRPr="00934750">
              <w:rPr>
                <w:rFonts w:asciiTheme="minorHAnsi" w:hAnsiTheme="minorHAnsi" w:cstheme="minorHAnsi"/>
                <w:bCs/>
                <w:lang w:val="en-US"/>
              </w:rPr>
              <w:t>client and</w:t>
            </w:r>
            <w:r w:rsidR="006002F7" w:rsidRPr="00934750">
              <w:rPr>
                <w:rFonts w:asciiTheme="minorHAnsi" w:hAnsiTheme="minorHAnsi" w:cstheme="minorHAnsi"/>
                <w:bCs/>
                <w:lang w:val="en-US"/>
              </w:rPr>
              <w:t xml:space="preserve"> organizational </w:t>
            </w:r>
            <w:r w:rsidRPr="00934750">
              <w:rPr>
                <w:rFonts w:asciiTheme="minorHAnsi" w:hAnsiTheme="minorHAnsi" w:cstheme="minorHAnsi"/>
                <w:bCs/>
                <w:lang w:val="en-US"/>
              </w:rPr>
              <w:t xml:space="preserve">expectation and </w:t>
            </w:r>
            <w:r w:rsidR="0053525F">
              <w:rPr>
                <w:rFonts w:asciiTheme="minorHAnsi" w:hAnsiTheme="minorHAnsi" w:cstheme="minorHAnsi"/>
                <w:bCs/>
                <w:lang w:val="en-US"/>
              </w:rPr>
              <w:t xml:space="preserve">for </w:t>
            </w:r>
            <w:r w:rsidRPr="00934750">
              <w:rPr>
                <w:rFonts w:asciiTheme="minorHAnsi" w:hAnsiTheme="minorHAnsi" w:cstheme="minorHAnsi"/>
                <w:bCs/>
                <w:lang w:val="en-US"/>
              </w:rPr>
              <w:t>Troubleshooting.</w:t>
            </w:r>
          </w:p>
          <w:p w14:paraId="4C4117BF" w14:textId="4EDBD9B1" w:rsidR="0002162D" w:rsidRPr="00934750" w:rsidRDefault="00F53FD4" w:rsidP="00167DB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Recognized </w:t>
            </w:r>
            <w:r w:rsidR="0053525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many times for </w:t>
            </w:r>
            <w:r w:rsidRPr="009347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spot awards and </w:t>
            </w:r>
            <w:r w:rsidR="006002F7" w:rsidRPr="009347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Received </w:t>
            </w:r>
            <w:r w:rsidRPr="009347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Appreciations from clients</w:t>
            </w:r>
            <w:r w:rsidR="0053525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and Organization</w:t>
            </w:r>
            <w:r w:rsidRPr="009347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. STAR performer </w:t>
            </w:r>
            <w:r w:rsidRPr="00934750">
              <w:rPr>
                <w:rFonts w:asciiTheme="minorHAnsi" w:hAnsiTheme="minorHAnsi" w:cstheme="minorHAnsi"/>
                <w:sz w:val="24"/>
                <w:szCs w:val="24"/>
              </w:rPr>
              <w:t xml:space="preserve">since from 2011 to </w:t>
            </w:r>
            <w:r w:rsidR="0053525F" w:rsidRPr="00934750">
              <w:rPr>
                <w:rFonts w:asciiTheme="minorHAnsi" w:hAnsiTheme="minorHAnsi" w:cstheme="minorHAnsi"/>
                <w:sz w:val="24"/>
                <w:szCs w:val="24"/>
              </w:rPr>
              <w:t>2019.</w:t>
            </w:r>
            <w:r w:rsidRPr="009347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838DA38" w14:textId="3A0CC554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 xml:space="preserve">Organic Synthesis research professional with strong background in Research, necessary skills, knowledge, qualification and com-potencies. Committed to achieve all goals in </w:t>
            </w:r>
            <w:proofErr w:type="gramStart"/>
            <w:r w:rsidRPr="00934750">
              <w:rPr>
                <w:rFonts w:asciiTheme="minorHAnsi" w:hAnsiTheme="minorHAnsi" w:cstheme="minorHAnsi"/>
                <w:lang w:val="en-US"/>
              </w:rPr>
              <w:t>High</w:t>
            </w:r>
            <w:proofErr w:type="gramEnd"/>
            <w:r w:rsidRPr="00934750">
              <w:rPr>
                <w:rFonts w:asciiTheme="minorHAnsi" w:hAnsiTheme="minorHAnsi" w:cstheme="minorHAnsi"/>
                <w:lang w:val="en-US"/>
              </w:rPr>
              <w:t xml:space="preserve"> efficient manner while meeting deadlines.</w:t>
            </w:r>
            <w:r w:rsidR="0014132A" w:rsidRPr="00934750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002F7" w:rsidRPr="00934750">
              <w:rPr>
                <w:rFonts w:asciiTheme="minorHAnsi" w:hAnsiTheme="minorHAnsi" w:cstheme="minorHAnsi"/>
                <w:lang w:val="en-US"/>
              </w:rPr>
              <w:t xml:space="preserve">Expert in handling </w:t>
            </w:r>
            <w:r w:rsidR="0014132A" w:rsidRPr="00934750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cryogenic reactions, high pressure reactions, high temperature reactions, asymmetric hydrogenation</w:t>
            </w:r>
            <w:r w:rsidR="006002F7" w:rsidRPr="00934750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, Carbonylation Reaction.</w:t>
            </w:r>
          </w:p>
          <w:p w14:paraId="3D4CA235" w14:textId="77777777" w:rsidR="009E2376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>Key Responsibilities are planning and modification of synthesis pathways based on past experience and literature-patent analysis.</w:t>
            </w:r>
          </w:p>
          <w:p w14:paraId="38187C66" w14:textId="3368247D" w:rsidR="0002162D" w:rsidRPr="00934750" w:rsidRDefault="009E2376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</w:rPr>
              <w:t>Expertise in various aspects of organic chemistry like building blocks, Functional group transformations, parallel synthesis of library molecules and multi-step synthesis.</w:t>
            </w:r>
          </w:p>
          <w:p w14:paraId="1E6917D1" w14:textId="20B382F4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lastRenderedPageBreak/>
              <w:t xml:space="preserve">Updating, learning and Conducting Advanced synthesis in organic chemistry. </w:t>
            </w:r>
          </w:p>
          <w:p w14:paraId="40C380B2" w14:textId="0B12D348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 xml:space="preserve">Expertise in Advanced purification techniques like Combiflash/Grace Normal as well as Reverse phase column chromatography. </w:t>
            </w:r>
          </w:p>
          <w:p w14:paraId="272D095A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>Expert in physical separation operations like extraction, filtrations, distillations, crystallization, precipitation, washings/trituration etc. Defining project risks (Analyze chemical and reaction Hazards then perform reaction with all safety measures.</w:t>
            </w:r>
          </w:p>
          <w:p w14:paraId="05CC8FA0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>Control of raw material/reagent management in the project.</w:t>
            </w:r>
          </w:p>
          <w:p w14:paraId="13AE9D02" w14:textId="60EA78DA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>Sta</w:t>
            </w:r>
            <w:r w:rsidR="00C616C7">
              <w:rPr>
                <w:rFonts w:asciiTheme="minorHAnsi" w:hAnsiTheme="minorHAnsi" w:cstheme="minorHAnsi"/>
                <w:lang w:val="en-US"/>
              </w:rPr>
              <w:t xml:space="preserve">rt </w:t>
            </w:r>
            <w:r w:rsidRPr="00934750">
              <w:rPr>
                <w:rFonts w:asciiTheme="minorHAnsi" w:hAnsiTheme="minorHAnsi" w:cstheme="minorHAnsi"/>
                <w:lang w:val="en-US"/>
              </w:rPr>
              <w:t>every day with positive attitude and work effectively in lab including set up reactions, purifications, analyzing data, interpretation and reporting of the result.</w:t>
            </w:r>
          </w:p>
          <w:p w14:paraId="2CCA0BD4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color w:val="000000"/>
                <w:lang w:val="en-US"/>
              </w:rPr>
              <w:t xml:space="preserve">Laboratory work recorded in </w:t>
            </w:r>
            <w:r w:rsidRPr="00934750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LNB/ELN</w:t>
            </w:r>
            <w:r w:rsidRPr="00934750">
              <w:rPr>
                <w:rFonts w:asciiTheme="minorHAnsi" w:hAnsiTheme="minorHAnsi" w:cstheme="minorHAnsi"/>
                <w:color w:val="000000"/>
                <w:lang w:val="en-US"/>
              </w:rPr>
              <w:t xml:space="preserve"> and making Updates and presentations of project. Write experimental and project overview, effectively communicate with group leaders and client.</w:t>
            </w:r>
          </w:p>
          <w:p w14:paraId="5E347D09" w14:textId="319D3EC0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lang w:val="en-US"/>
              </w:rPr>
              <w:t>Trained associates and led small group and achieved department</w:t>
            </w:r>
            <w:r w:rsidR="00803427" w:rsidRPr="00934750">
              <w:rPr>
                <w:rFonts w:asciiTheme="minorHAnsi" w:hAnsiTheme="minorHAnsi" w:cstheme="minorHAnsi"/>
                <w:lang w:val="en-US"/>
              </w:rPr>
              <w:t>al</w:t>
            </w:r>
            <w:r w:rsidRPr="00934750">
              <w:rPr>
                <w:rFonts w:asciiTheme="minorHAnsi" w:hAnsiTheme="minorHAnsi" w:cstheme="minorHAnsi"/>
                <w:lang w:val="en-US"/>
              </w:rPr>
              <w:t xml:space="preserve"> objective. </w:t>
            </w:r>
          </w:p>
          <w:p w14:paraId="1EADA4E1" w14:textId="77777777" w:rsidR="0002162D" w:rsidRPr="00934750" w:rsidRDefault="00F53FD4" w:rsidP="00167DB2">
            <w:pPr>
              <w:pStyle w:val="Title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 w:cstheme="minorHAnsi"/>
                <w:color w:val="auto"/>
                <w:sz w:val="40"/>
                <w:szCs w:val="40"/>
                <w:lang w:val="en-US"/>
              </w:rPr>
            </w:pPr>
            <w:r w:rsidRPr="00934750">
              <w:rPr>
                <w:rFonts w:asciiTheme="minorHAnsi" w:hAnsiTheme="minorHAnsi" w:cstheme="minorHAnsi"/>
                <w:color w:val="auto"/>
                <w:sz w:val="40"/>
                <w:szCs w:val="40"/>
                <w:lang w:val="en-US"/>
              </w:rPr>
              <w:t>Academic details:</w:t>
            </w:r>
          </w:p>
          <w:p w14:paraId="069B00B7" w14:textId="7302E347" w:rsidR="0002162D" w:rsidRPr="003A44A7" w:rsidRDefault="00F53FD4" w:rsidP="00167DB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>M.sc</w:t>
            </w:r>
            <w:r w:rsidRPr="00934750">
              <w:rPr>
                <w:rFonts w:asciiTheme="minorHAnsi" w:hAnsiTheme="minorHAnsi" w:cstheme="minorHAnsi"/>
              </w:rPr>
              <w:t xml:space="preserve"> (Organic Chemistry) from Pune University (Fergusson College, Pune) with First Class with </w:t>
            </w:r>
            <w:r w:rsidRPr="00934750">
              <w:rPr>
                <w:rFonts w:asciiTheme="minorHAnsi" w:hAnsiTheme="minorHAnsi" w:cstheme="minorHAnsi"/>
                <w:b/>
                <w:bCs/>
              </w:rPr>
              <w:t>Distinction.</w:t>
            </w:r>
          </w:p>
          <w:p w14:paraId="50D61154" w14:textId="77777777" w:rsidR="003A44A7" w:rsidRPr="00934750" w:rsidRDefault="003A44A7" w:rsidP="003A44A7">
            <w:pPr>
              <w:pStyle w:val="ListParagraph"/>
              <w:rPr>
                <w:rFonts w:asciiTheme="minorHAnsi" w:hAnsiTheme="minorHAnsi" w:cstheme="minorHAnsi"/>
                <w:lang w:val="en-US"/>
              </w:rPr>
            </w:pPr>
          </w:p>
          <w:p w14:paraId="03773012" w14:textId="3F63AB24" w:rsidR="0002162D" w:rsidRPr="003A44A7" w:rsidRDefault="00F53FD4" w:rsidP="00167DB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>B.sc</w:t>
            </w:r>
            <w:r w:rsidRPr="00934750">
              <w:rPr>
                <w:rFonts w:asciiTheme="minorHAnsi" w:hAnsiTheme="minorHAnsi" w:cstheme="minorHAnsi"/>
              </w:rPr>
              <w:t xml:space="preserve"> (Chemistry) from Pune University (T.C college Baramati) with First Class with </w:t>
            </w:r>
            <w:r w:rsidRPr="00934750">
              <w:rPr>
                <w:rFonts w:asciiTheme="minorHAnsi" w:hAnsiTheme="minorHAnsi" w:cstheme="minorHAnsi"/>
                <w:b/>
                <w:bCs/>
              </w:rPr>
              <w:t>Distinction</w:t>
            </w:r>
          </w:p>
          <w:p w14:paraId="16B86435" w14:textId="77777777" w:rsidR="003A44A7" w:rsidRPr="003A44A7" w:rsidRDefault="003A44A7" w:rsidP="003A44A7">
            <w:pPr>
              <w:pStyle w:val="ListParagraph"/>
              <w:rPr>
                <w:rFonts w:asciiTheme="minorHAnsi" w:hAnsiTheme="minorHAnsi" w:cstheme="minorHAnsi"/>
                <w:lang w:val="en-US"/>
              </w:rPr>
            </w:pPr>
          </w:p>
          <w:p w14:paraId="6DA965EF" w14:textId="77777777" w:rsidR="003A44A7" w:rsidRPr="00934750" w:rsidRDefault="003A44A7" w:rsidP="003A44A7">
            <w:pPr>
              <w:pStyle w:val="ListParagraph"/>
              <w:rPr>
                <w:rFonts w:asciiTheme="minorHAnsi" w:hAnsiTheme="minorHAnsi" w:cstheme="minorHAnsi"/>
                <w:lang w:val="en-US"/>
              </w:rPr>
            </w:pPr>
          </w:p>
          <w:p w14:paraId="0E7BCFE0" w14:textId="5E23F60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lang w:val="en-US"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>DIPR</w:t>
            </w:r>
            <w:r w:rsidRPr="00934750">
              <w:rPr>
                <w:rFonts w:asciiTheme="minorHAnsi" w:hAnsiTheme="minorHAnsi" w:cstheme="minorHAnsi"/>
              </w:rPr>
              <w:t xml:space="preserve"> (Diploma in intellectual property rights Symbiosis law College, Pune).</w:t>
            </w:r>
          </w:p>
          <w:p w14:paraId="3EE273BB" w14:textId="77777777" w:rsidR="0002162D" w:rsidRPr="00934750" w:rsidRDefault="0002162D">
            <w:pPr>
              <w:pStyle w:val="ListParagraph"/>
              <w:rPr>
                <w:rFonts w:asciiTheme="minorHAnsi" w:hAnsiTheme="minorHAnsi" w:cstheme="minorHAnsi"/>
                <w:lang w:val="en-US"/>
              </w:rPr>
            </w:pPr>
          </w:p>
          <w:p w14:paraId="009EEFD9" w14:textId="77777777" w:rsidR="003A44A7" w:rsidRPr="003A44A7" w:rsidRDefault="003A44A7" w:rsidP="003A44A7">
            <w:pPr>
              <w:pStyle w:val="Title"/>
              <w:spacing w:line="360" w:lineRule="auto"/>
              <w:ind w:left="720"/>
              <w:rPr>
                <w:rStyle w:val="SubtitleChar"/>
                <w:rFonts w:asciiTheme="minorHAnsi" w:hAnsiTheme="minorHAnsi" w:cstheme="minorHAnsi"/>
                <w:i w:val="0"/>
                <w:iCs w:val="0"/>
                <w:color w:val="auto"/>
                <w:sz w:val="40"/>
                <w:szCs w:val="40"/>
                <w:u w:val="single"/>
              </w:rPr>
            </w:pPr>
          </w:p>
          <w:p w14:paraId="107E9EFC" w14:textId="24A24788" w:rsidR="0002162D" w:rsidRPr="00934750" w:rsidRDefault="00F53FD4" w:rsidP="00167DB2">
            <w:pPr>
              <w:pStyle w:val="Title"/>
              <w:numPr>
                <w:ilvl w:val="0"/>
                <w:numId w:val="23"/>
              </w:numPr>
              <w:spacing w:line="360" w:lineRule="auto"/>
              <w:rPr>
                <w:rStyle w:val="SubtitleChar"/>
                <w:rFonts w:asciiTheme="minorHAnsi" w:hAnsiTheme="minorHAnsi" w:cstheme="minorHAnsi"/>
                <w:i w:val="0"/>
                <w:iCs w:val="0"/>
                <w:color w:val="auto"/>
                <w:sz w:val="40"/>
                <w:szCs w:val="40"/>
                <w:u w:val="single"/>
              </w:rPr>
            </w:pPr>
            <w:r w:rsidRPr="00934750">
              <w:rPr>
                <w:rStyle w:val="SubtitleChar"/>
                <w:rFonts w:asciiTheme="minorHAnsi" w:hAnsiTheme="minorHAnsi" w:cstheme="minorHAnsi"/>
                <w:i w:val="0"/>
                <w:iCs w:val="0"/>
                <w:color w:val="auto"/>
                <w:sz w:val="40"/>
                <w:szCs w:val="40"/>
              </w:rPr>
              <w:lastRenderedPageBreak/>
              <w:t>Work Experience</w:t>
            </w:r>
          </w:p>
          <w:p w14:paraId="0DA110F3" w14:textId="67AA8494" w:rsidR="00167DB2" w:rsidRPr="00326152" w:rsidRDefault="00F53FD4" w:rsidP="003A44A7">
            <w:pPr>
              <w:pStyle w:val="ListParagraph"/>
              <w:spacing w:line="360" w:lineRule="auto"/>
              <w:ind w:left="360"/>
              <w:jc w:val="both"/>
              <w:rPr>
                <w:rStyle w:val="IntenseQuoteChar"/>
                <w:rFonts w:asciiTheme="minorHAnsi" w:hAnsiTheme="minorHAnsi" w:cstheme="minorHAnsi"/>
                <w:bCs w:val="0"/>
                <w:color w:val="0070C0"/>
                <w:sz w:val="28"/>
                <w:szCs w:val="28"/>
                <w:u w:val="single"/>
              </w:rPr>
            </w:pPr>
            <w:r w:rsidRPr="00326152">
              <w:rPr>
                <w:rStyle w:val="Strong"/>
                <w:rFonts w:asciiTheme="minorHAnsi" w:hAnsiTheme="minorHAnsi" w:cstheme="minorHAnsi"/>
                <w:bCs w:val="0"/>
                <w:i/>
                <w:iCs/>
              </w:rPr>
              <w:t>Total years of experience in industry (2006-till date): 1</w:t>
            </w:r>
            <w:r w:rsidR="009E6309" w:rsidRPr="00326152">
              <w:rPr>
                <w:rStyle w:val="Strong"/>
                <w:rFonts w:asciiTheme="minorHAnsi" w:hAnsiTheme="minorHAnsi" w:cstheme="minorHAnsi"/>
                <w:bCs w:val="0"/>
                <w:i/>
                <w:iCs/>
              </w:rPr>
              <w:t>5</w:t>
            </w:r>
            <w:r w:rsidRPr="00326152">
              <w:rPr>
                <w:rStyle w:val="Strong"/>
                <w:rFonts w:asciiTheme="minorHAnsi" w:hAnsiTheme="minorHAnsi" w:cstheme="minorHAnsi"/>
                <w:bCs w:val="0"/>
                <w:i/>
                <w:iCs/>
              </w:rPr>
              <w:t xml:space="preserve"> years of experience in field of </w:t>
            </w:r>
            <w:r w:rsidR="009E6309" w:rsidRPr="00326152">
              <w:rPr>
                <w:rStyle w:val="Strong"/>
                <w:rFonts w:asciiTheme="minorHAnsi" w:hAnsiTheme="minorHAnsi" w:cstheme="minorHAnsi"/>
                <w:bCs w:val="0"/>
                <w:i/>
                <w:iCs/>
              </w:rPr>
              <w:t>Synthetic</w:t>
            </w:r>
            <w:r w:rsidRPr="00326152">
              <w:rPr>
                <w:rStyle w:val="IntenseQuoteChar"/>
                <w:rFonts w:asciiTheme="minorHAnsi" w:hAnsiTheme="minorHAnsi" w:cstheme="minorHAnsi"/>
                <w:bCs w:val="0"/>
                <w:i w:val="0"/>
                <w:iCs w:val="0"/>
                <w:color w:val="auto"/>
              </w:rPr>
              <w:t xml:space="preserve"> Chemistry R&amp;D department and Scale ups.</w:t>
            </w:r>
          </w:p>
          <w:p w14:paraId="13AD026D" w14:textId="77777777" w:rsidR="00326152" w:rsidRPr="00326152" w:rsidRDefault="00326152" w:rsidP="00326152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i/>
                <w:iCs/>
                <w:color w:val="0070C0"/>
                <w:sz w:val="28"/>
                <w:szCs w:val="28"/>
                <w:u w:val="single"/>
              </w:rPr>
            </w:pPr>
          </w:p>
          <w:p w14:paraId="6563BC41" w14:textId="3D0762EE" w:rsidR="00805115" w:rsidRPr="00805115" w:rsidRDefault="00805115" w:rsidP="00326152">
            <w:pPr>
              <w:spacing w:line="360" w:lineRule="auto"/>
              <w:ind w:left="360"/>
              <w:jc w:val="both"/>
              <w:rPr>
                <w:rFonts w:asciiTheme="minorHAnsi" w:hAnsiTheme="minorHAnsi" w:cstheme="minorHAnsi"/>
                <w:b/>
              </w:rPr>
            </w:pPr>
            <w:r w:rsidRPr="00805115">
              <w:rPr>
                <w:rFonts w:ascii="Segoe UI" w:hAnsi="Segoe UI" w:cs="Segoe UI"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ED58FB4" wp14:editId="68A89C90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128270</wp:posOffset>
                  </wp:positionV>
                  <wp:extent cx="590550" cy="59055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7" name="Picture 7" descr="Syngene International Limited logo">
                    <a:hlinkClick xmlns:a="http://schemas.openxmlformats.org/drawingml/2006/main" r:id="rId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er929" descr="Syngene International Limited logo">
                            <a:hlinkClick r:id="rId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u w:val="single"/>
              </w:rPr>
              <w:t xml:space="preserve"> </w:t>
            </w:r>
            <w:r w:rsidR="00F53FD4" w:rsidRPr="003E2177">
              <w:rPr>
                <w:rFonts w:asciiTheme="minorHAnsi" w:hAnsiTheme="minorHAnsi" w:cstheme="minorHAnsi"/>
                <w:b/>
                <w:color w:val="365F91" w:themeColor="accent1" w:themeShade="BF"/>
                <w:sz w:val="24"/>
                <w:szCs w:val="24"/>
                <w:u w:val="single"/>
              </w:rPr>
              <w:t>Syngene international</w:t>
            </w:r>
            <w:r w:rsidR="00F53FD4" w:rsidRPr="00805115">
              <w:rPr>
                <w:rFonts w:asciiTheme="minorHAnsi" w:hAnsiTheme="minorHAnsi" w:cstheme="minorHAnsi"/>
                <w:b/>
                <w:i/>
                <w:iCs/>
                <w:color w:val="0070C0"/>
                <w:sz w:val="24"/>
                <w:szCs w:val="24"/>
                <w:u w:val="single"/>
              </w:rPr>
              <w:t>,</w:t>
            </w:r>
            <w:r w:rsidR="00F53FD4" w:rsidRPr="00805115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</w:t>
            </w:r>
            <w:r w:rsidR="00385BFF" w:rsidRPr="00805115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Bangalore</w:t>
            </w:r>
            <w:r w:rsidR="00F53FD4" w:rsidRPr="00805115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(Currently working):</w:t>
            </w:r>
            <w:r w:rsidR="00F53FD4" w:rsidRPr="00167DB2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                                       </w:t>
            </w:r>
            <w:r w:rsidRPr="00805115">
              <w:rPr>
                <w:rFonts w:asciiTheme="minorHAnsi" w:hAnsiTheme="minorHAnsi" w:cstheme="minorHAnsi"/>
              </w:rPr>
              <w:t>As a</w:t>
            </w:r>
            <w:r w:rsidRPr="0080511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05115">
              <w:rPr>
                <w:rFonts w:asciiTheme="minorHAnsi" w:hAnsiTheme="minorHAnsi" w:cstheme="minorHAnsi"/>
              </w:rPr>
              <w:t>Senior Associate Scientist at</w:t>
            </w:r>
            <w:r w:rsidRPr="00805115">
              <w:rPr>
                <w:rFonts w:asciiTheme="minorHAnsi" w:hAnsiTheme="minorHAnsi" w:cstheme="minorHAnsi"/>
                <w:shd w:val="clear" w:color="auto" w:fill="FFFFFF"/>
              </w:rPr>
              <w:t xml:space="preserve"> Drug Discovery and Integrated </w:t>
            </w:r>
            <w:r w:rsidRPr="00805115">
              <w:rPr>
                <w:rFonts w:asciiTheme="minorHAnsi" w:hAnsiTheme="minorHAnsi" w:cstheme="minorHAnsi"/>
                <w:shd w:val="clear" w:color="auto" w:fill="FFFFFF"/>
              </w:rPr>
              <w:t>Drug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Discovery</w:t>
            </w:r>
            <w:r w:rsidRPr="00805115">
              <w:rPr>
                <w:rFonts w:asciiTheme="minorHAnsi" w:hAnsiTheme="minorHAnsi" w:cstheme="minorHAnsi"/>
                <w:shd w:val="clear" w:color="auto" w:fill="FFFFFF"/>
              </w:rPr>
              <w:t xml:space="preserve"> (IDD) department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  <w:p w14:paraId="5C4B2D6B" w14:textId="76C5A42F" w:rsidR="00805115" w:rsidRPr="00805115" w:rsidRDefault="00805115" w:rsidP="00326152">
            <w:pPr>
              <w:spacing w:line="360" w:lineRule="auto"/>
              <w:ind w:left="-36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3D65BBC8" w14:textId="17388581" w:rsidR="002D325A" w:rsidRDefault="00326152" w:rsidP="00326152">
            <w:pPr>
              <w:pStyle w:val="ListParagraph"/>
              <w:widowControl/>
              <w:suppressAutoHyphens/>
              <w:autoSpaceDE/>
              <w:autoSpaceDN/>
              <w:adjustRightInd/>
              <w:spacing w:line="36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D325A">
              <w:rPr>
                <w:rFonts w:ascii="Segoe UI" w:hAnsi="Segoe UI" w:cs="Segoe UI"/>
                <w:noProof/>
                <w:color w:val="0000FF"/>
              </w:rPr>
              <w:drawing>
                <wp:anchor distT="0" distB="0" distL="114300" distR="114300" simplePos="0" relativeHeight="251658240" behindDoc="1" locked="0" layoutInCell="1" allowOverlap="1" wp14:anchorId="6FB7D57B" wp14:editId="7DC9743C">
                  <wp:simplePos x="0" y="0"/>
                  <wp:positionH relativeFrom="column">
                    <wp:posOffset>443230</wp:posOffset>
                  </wp:positionH>
                  <wp:positionV relativeFrom="paragraph">
                    <wp:posOffset>36195</wp:posOffset>
                  </wp:positionV>
                  <wp:extent cx="584200" cy="584200"/>
                  <wp:effectExtent l="0" t="0" r="6350" b="6350"/>
                  <wp:wrapTight wrapText="bothSides">
                    <wp:wrapPolygon edited="0">
                      <wp:start x="0" y="0"/>
                      <wp:lineTo x="0" y="21130"/>
                      <wp:lineTo x="21130" y="21130"/>
                      <wp:lineTo x="21130" y="0"/>
                      <wp:lineTo x="0" y="0"/>
                    </wp:wrapPolygon>
                  </wp:wrapTight>
                  <wp:docPr id="6" name="Picture 6" descr="Sai Life Sciences Ltd logo">
                    <a:hlinkClick xmlns:a="http://schemas.openxmlformats.org/drawingml/2006/main" r:id="rId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er930" descr="Sai Life Sciences Ltd logo">
                            <a:hlinkClick r:id="rId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3FD4" w:rsidRPr="00805115">
              <w:rPr>
                <w:rFonts w:asciiTheme="minorHAnsi" w:hAnsiTheme="minorHAnsi" w:cstheme="minorHAnsi"/>
                <w:b/>
                <w:color w:val="C00000"/>
                <w:u w:val="single"/>
              </w:rPr>
              <w:t xml:space="preserve">Sai Life Sciences </w:t>
            </w:r>
            <w:r w:rsidR="002D325A" w:rsidRPr="00805115">
              <w:rPr>
                <w:rFonts w:asciiTheme="minorHAnsi" w:hAnsiTheme="minorHAnsi" w:cstheme="minorHAnsi"/>
                <w:b/>
                <w:color w:val="C00000"/>
                <w:u w:val="single"/>
              </w:rPr>
              <w:t>Ltd</w:t>
            </w:r>
            <w:r w:rsidR="002D325A" w:rsidRPr="00805115">
              <w:rPr>
                <w:rFonts w:asciiTheme="minorHAnsi" w:hAnsiTheme="minorHAnsi" w:cstheme="minorHAnsi"/>
                <w:b/>
                <w:i/>
                <w:iCs/>
                <w:color w:val="C00000"/>
                <w:u w:val="single"/>
              </w:rPr>
              <w:t>:</w:t>
            </w:r>
            <w:r w:rsidR="002D325A">
              <w:rPr>
                <w:rFonts w:asciiTheme="minorHAnsi" w:hAnsiTheme="minorHAnsi" w:cstheme="minorHAnsi"/>
                <w:b/>
                <w:color w:val="C00000"/>
                <w:sz w:val="28"/>
                <w:szCs w:val="28"/>
                <w:u w:val="single"/>
              </w:rPr>
              <w:t xml:space="preserve"> </w:t>
            </w:r>
            <w:r w:rsidR="00F53FD4" w:rsidRPr="00167DB2">
              <w:rPr>
                <w:rFonts w:asciiTheme="minorHAnsi" w:hAnsiTheme="minorHAnsi" w:cstheme="minorHAnsi"/>
              </w:rPr>
              <w:t xml:space="preserve">Medicinal chemistry </w:t>
            </w:r>
            <w:r w:rsidR="00385BFF" w:rsidRPr="00167DB2">
              <w:rPr>
                <w:rFonts w:asciiTheme="minorHAnsi" w:hAnsiTheme="minorHAnsi" w:cstheme="minorHAnsi"/>
              </w:rPr>
              <w:t xml:space="preserve">and scale ups </w:t>
            </w:r>
            <w:r w:rsidR="00F53FD4" w:rsidRPr="00167DB2">
              <w:rPr>
                <w:rFonts w:asciiTheme="minorHAnsi" w:hAnsiTheme="minorHAnsi" w:cstheme="minorHAnsi"/>
              </w:rPr>
              <w:t>division (Since April,2008-</w:t>
            </w:r>
            <w:r w:rsidR="00F53FD4" w:rsidRPr="00167DB2">
              <w:rPr>
                <w:rFonts w:asciiTheme="minorHAnsi" w:hAnsiTheme="minorHAnsi" w:cstheme="minorHAnsi"/>
                <w:lang w:val="en-US"/>
              </w:rPr>
              <w:t>Feb 2021</w:t>
            </w:r>
            <w:r w:rsidR="00F53FD4" w:rsidRPr="00167DB2">
              <w:rPr>
                <w:rFonts w:asciiTheme="minorHAnsi" w:hAnsiTheme="minorHAnsi" w:cstheme="minorHAnsi"/>
              </w:rPr>
              <w:t>)</w:t>
            </w:r>
          </w:p>
          <w:p w14:paraId="1EC5BE99" w14:textId="73712F8D" w:rsidR="00805115" w:rsidRPr="00167DB2" w:rsidRDefault="00805115" w:rsidP="00326152">
            <w:pPr>
              <w:pStyle w:val="ListParagraph"/>
              <w:widowControl/>
              <w:suppressAutoHyphens/>
              <w:autoSpaceDE/>
              <w:autoSpaceDN/>
              <w:adjustRightInd/>
              <w:spacing w:line="36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D325A">
              <w:rPr>
                <w:rFonts w:ascii="Segoe UI" w:hAnsi="Segoe UI" w:cs="Segoe UI"/>
                <w:noProof/>
                <w:color w:val="0000FF"/>
              </w:rPr>
              <w:drawing>
                <wp:anchor distT="0" distB="0" distL="114300" distR="114300" simplePos="0" relativeHeight="251660288" behindDoc="1" locked="0" layoutInCell="1" allowOverlap="1" wp14:anchorId="0BDAA27C" wp14:editId="29A7DD8F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278130</wp:posOffset>
                  </wp:positionV>
                  <wp:extent cx="565150" cy="749300"/>
                  <wp:effectExtent l="0" t="0" r="6350" b="0"/>
                  <wp:wrapTight wrapText="bothSides">
                    <wp:wrapPolygon edited="0">
                      <wp:start x="0" y="0"/>
                      <wp:lineTo x="0" y="20868"/>
                      <wp:lineTo x="21115" y="20868"/>
                      <wp:lineTo x="21115" y="0"/>
                      <wp:lineTo x="0" y="0"/>
                    </wp:wrapPolygon>
                  </wp:wrapTight>
                  <wp:docPr id="8" name="Picture 8" descr="TCG Lifesciences Pvt Ltd. logo">
                    <a:hlinkClick xmlns:a="http://schemas.openxmlformats.org/drawingml/2006/main" r:id="rId1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er931" descr="TCG Lifesciences Pvt Ltd. logo">
                            <a:hlinkClick r:id="rId1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92B04A" w14:textId="217DD56B" w:rsidR="002D325A" w:rsidRDefault="00F53FD4" w:rsidP="00326152">
            <w:pPr>
              <w:suppressAutoHyphens/>
              <w:spacing w:after="0" w:line="36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805115">
              <w:rPr>
                <w:rFonts w:asciiTheme="minorHAnsi" w:hAnsiTheme="minorHAnsi" w:cstheme="minorHAnsi"/>
                <w:b/>
                <w:color w:val="002060"/>
                <w:sz w:val="24"/>
                <w:szCs w:val="24"/>
                <w:u w:val="single"/>
              </w:rPr>
              <w:t>TCG life Sciences</w:t>
            </w:r>
            <w:r w:rsidRPr="00934750">
              <w:rPr>
                <w:rFonts w:asciiTheme="minorHAnsi" w:hAnsiTheme="minorHAnsi" w:cstheme="minorHAnsi"/>
                <w:b/>
                <w:color w:val="002060"/>
                <w:u w:val="single"/>
              </w:rPr>
              <w:t xml:space="preserve"> </w:t>
            </w:r>
            <w:r w:rsidRPr="00934750">
              <w:rPr>
                <w:rFonts w:asciiTheme="minorHAnsi" w:hAnsiTheme="minorHAnsi" w:cstheme="minorHAnsi"/>
                <w:b/>
                <w:u w:val="single"/>
              </w:rPr>
              <w:t xml:space="preserve">(Chembiotek International </w:t>
            </w:r>
            <w:proofErr w:type="gramStart"/>
            <w:r w:rsidRPr="00934750">
              <w:rPr>
                <w:rFonts w:asciiTheme="minorHAnsi" w:hAnsiTheme="minorHAnsi" w:cstheme="minorHAnsi"/>
                <w:b/>
                <w:u w:val="single"/>
              </w:rPr>
              <w:t>Ltd )</w:t>
            </w:r>
            <w:proofErr w:type="gramEnd"/>
            <w:r w:rsidRPr="00934750">
              <w:rPr>
                <w:rFonts w:asciiTheme="minorHAnsi" w:hAnsiTheme="minorHAnsi" w:cstheme="minorHAnsi"/>
              </w:rPr>
              <w:t xml:space="preserve">, </w:t>
            </w:r>
          </w:p>
          <w:p w14:paraId="5C1E940A" w14:textId="02E1B2BD" w:rsidR="0002162D" w:rsidRPr="00934750" w:rsidRDefault="00F53FD4" w:rsidP="00326152">
            <w:pPr>
              <w:suppressAutoHyphens/>
              <w:spacing w:after="0" w:line="360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sz w:val="24"/>
                <w:szCs w:val="24"/>
              </w:rPr>
              <w:t xml:space="preserve">Medicinal Chemistry division (Start June 2006 to April 2008) </w:t>
            </w:r>
          </w:p>
          <w:p w14:paraId="12E209C6" w14:textId="77777777" w:rsidR="00326152" w:rsidRDefault="00326152" w:rsidP="00326152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0745C58F" w14:textId="27EB8F37" w:rsidR="00296DA7" w:rsidRPr="00167DB2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167DB2">
              <w:rPr>
                <w:rFonts w:asciiTheme="minorHAnsi" w:hAnsiTheme="minorHAnsi" w:cstheme="minorHAnsi"/>
                <w:b/>
                <w:sz w:val="36"/>
                <w:szCs w:val="36"/>
              </w:rPr>
              <w:t>Significant Accomplishment</w:t>
            </w:r>
            <w:r w:rsidR="00296DA7" w:rsidRPr="00167DB2">
              <w:rPr>
                <w:rFonts w:asciiTheme="minorHAnsi" w:hAnsiTheme="minorHAnsi" w:cstheme="minorHAnsi"/>
                <w:b/>
                <w:sz w:val="36"/>
                <w:szCs w:val="36"/>
              </w:rPr>
              <w:t>/Summary</w:t>
            </w:r>
            <w:r w:rsidRPr="00167DB2">
              <w:rPr>
                <w:rFonts w:asciiTheme="minorHAnsi" w:hAnsiTheme="minorHAnsi" w:cstheme="minorHAnsi"/>
                <w:b/>
                <w:sz w:val="36"/>
                <w:szCs w:val="36"/>
              </w:rPr>
              <w:t>:</w:t>
            </w:r>
          </w:p>
          <w:p w14:paraId="3B7AF741" w14:textId="77777777" w:rsidR="00EB7E9D" w:rsidRPr="00934750" w:rsidRDefault="00296DA7" w:rsidP="00125657">
            <w:pPr>
              <w:pStyle w:val="ListParagraph"/>
              <w:spacing w:line="360" w:lineRule="auto"/>
              <w:ind w:left="1440"/>
              <w:rPr>
                <w:rFonts w:asciiTheme="minorHAnsi" w:hAnsiTheme="minorHAnsi" w:cstheme="minorHAnsi"/>
              </w:rPr>
            </w:pPr>
            <w:r w:rsidRPr="00934750">
              <w:rPr>
                <w:rFonts w:asciiTheme="minorHAnsi" w:hAnsiTheme="minorHAnsi" w:cstheme="minorHAnsi"/>
              </w:rPr>
              <w:t>A dynamic professional with 15 years of experience in the field of Synthetic Organic Chemistry.</w:t>
            </w:r>
          </w:p>
          <w:p w14:paraId="0C0A27B9" w14:textId="221324FA" w:rsidR="00975A1E" w:rsidRPr="005958BF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5958BF">
              <w:rPr>
                <w:rFonts w:asciiTheme="minorHAnsi" w:hAnsiTheme="minorHAnsi" w:cstheme="minorHAnsi"/>
              </w:rPr>
              <w:t xml:space="preserve">Medicinal Chemistry project worked on Anti-cancerous therapeutic area as a </w:t>
            </w:r>
            <w:r w:rsidRPr="005958BF">
              <w:rPr>
                <w:rFonts w:asciiTheme="minorHAnsi" w:hAnsiTheme="minorHAnsi" w:cstheme="minorHAnsi"/>
                <w:bCs/>
              </w:rPr>
              <w:t xml:space="preserve">acute myeloid </w:t>
            </w:r>
            <w:proofErr w:type="gramStart"/>
            <w:r w:rsidRPr="005958BF">
              <w:rPr>
                <w:rFonts w:asciiTheme="minorHAnsi" w:hAnsiTheme="minorHAnsi" w:cstheme="minorHAnsi"/>
                <w:bCs/>
              </w:rPr>
              <w:t>leukemia(</w:t>
            </w:r>
            <w:proofErr w:type="gramEnd"/>
            <w:r w:rsidRPr="005958BF">
              <w:rPr>
                <w:rFonts w:asciiTheme="minorHAnsi" w:hAnsiTheme="minorHAnsi" w:cstheme="minorHAnsi"/>
                <w:bCs/>
              </w:rPr>
              <w:t>AML</w:t>
            </w:r>
            <w:r w:rsidRPr="005958BF">
              <w:rPr>
                <w:rFonts w:asciiTheme="minorHAnsi" w:hAnsiTheme="minorHAnsi" w:cstheme="minorHAnsi"/>
              </w:rPr>
              <w:t xml:space="preserve">), synthesized </w:t>
            </w:r>
            <w:r w:rsidR="00934750" w:rsidRPr="005958BF">
              <w:rPr>
                <w:rFonts w:asciiTheme="minorHAnsi" w:hAnsiTheme="minorHAnsi" w:cstheme="minorHAnsi"/>
              </w:rPr>
              <w:t>chiral</w:t>
            </w:r>
            <w:r w:rsidRPr="005958BF">
              <w:rPr>
                <w:rFonts w:asciiTheme="minorHAnsi" w:hAnsiTheme="minorHAnsi" w:cstheme="minorHAnsi"/>
              </w:rPr>
              <w:t xml:space="preserve"> pure </w:t>
            </w:r>
            <w:r w:rsidRPr="005958BF">
              <w:rPr>
                <w:rFonts w:asciiTheme="minorHAnsi" w:hAnsiTheme="minorHAnsi" w:cstheme="minorHAnsi"/>
                <w:b/>
              </w:rPr>
              <w:t>Tipifarnib</w:t>
            </w:r>
            <w:r w:rsidRPr="005958BF">
              <w:rPr>
                <w:rFonts w:asciiTheme="minorHAnsi" w:hAnsiTheme="minorHAnsi" w:cstheme="minorHAnsi"/>
              </w:rPr>
              <w:t xml:space="preserve"> as a reference compound which was based on </w:t>
            </w:r>
            <w:r w:rsidRPr="005958BF">
              <w:rPr>
                <w:rFonts w:asciiTheme="minorHAnsi" w:hAnsiTheme="minorHAnsi" w:cstheme="minorHAnsi"/>
                <w:b/>
              </w:rPr>
              <w:t>Quinolinone</w:t>
            </w:r>
            <w:r w:rsidRPr="005958BF">
              <w:rPr>
                <w:rFonts w:asciiTheme="minorHAnsi" w:hAnsiTheme="minorHAnsi" w:cstheme="minorHAnsi"/>
              </w:rPr>
              <w:t xml:space="preserve"> core</w:t>
            </w:r>
            <w:r w:rsidR="000A532E" w:rsidRPr="005958BF">
              <w:rPr>
                <w:rFonts w:asciiTheme="minorHAnsi" w:hAnsiTheme="minorHAnsi" w:cstheme="minorHAnsi"/>
              </w:rPr>
              <w:t xml:space="preserve"> and</w:t>
            </w:r>
            <w:r w:rsidR="00EB7E9D" w:rsidRPr="005958BF">
              <w:rPr>
                <w:rFonts w:asciiTheme="minorHAnsi" w:hAnsiTheme="minorHAnsi" w:cstheme="minorHAnsi"/>
              </w:rPr>
              <w:t xml:space="preserve"> e</w:t>
            </w:r>
            <w:r w:rsidRPr="005958BF">
              <w:rPr>
                <w:rFonts w:asciiTheme="minorHAnsi" w:hAnsiTheme="minorHAnsi" w:cstheme="minorHAnsi"/>
              </w:rPr>
              <w:t xml:space="preserve">xplore the </w:t>
            </w:r>
            <w:r w:rsidRPr="005958BF">
              <w:rPr>
                <w:rFonts w:asciiTheme="minorHAnsi" w:hAnsiTheme="minorHAnsi" w:cstheme="minorHAnsi"/>
                <w:b/>
              </w:rPr>
              <w:t>Azaquinolinone</w:t>
            </w:r>
            <w:r w:rsidRPr="005958BF">
              <w:rPr>
                <w:rFonts w:asciiTheme="minorHAnsi" w:hAnsiTheme="minorHAnsi" w:cstheme="minorHAnsi"/>
              </w:rPr>
              <w:t xml:space="preserve"> synthetic chemistry which involves design and execute multi-step synthesis of targeted Azaquinolinone molecules. Which involves number of organometallic reactions</w:t>
            </w:r>
            <w:r w:rsidR="00CC4423" w:rsidRPr="005958BF">
              <w:rPr>
                <w:rFonts w:asciiTheme="minorHAnsi" w:hAnsiTheme="minorHAnsi" w:cstheme="minorHAnsi"/>
              </w:rPr>
              <w:t xml:space="preserve">. Did route scouting and </w:t>
            </w:r>
            <w:r w:rsidR="00081241" w:rsidRPr="005958BF">
              <w:rPr>
                <w:rFonts w:asciiTheme="minorHAnsi" w:hAnsiTheme="minorHAnsi" w:cstheme="minorHAnsi"/>
              </w:rPr>
              <w:t xml:space="preserve">process </w:t>
            </w:r>
            <w:r w:rsidR="00CC4423" w:rsidRPr="005958BF">
              <w:rPr>
                <w:rFonts w:asciiTheme="minorHAnsi" w:hAnsiTheme="minorHAnsi" w:cstheme="minorHAnsi"/>
              </w:rPr>
              <w:t>optimization, cost optimization,</w:t>
            </w:r>
            <w:r w:rsidR="00081241" w:rsidRPr="005958BF">
              <w:rPr>
                <w:rFonts w:asciiTheme="minorHAnsi" w:hAnsiTheme="minorHAnsi" w:cstheme="minorHAnsi"/>
              </w:rPr>
              <w:t xml:space="preserve"> identified impurities, did purification</w:t>
            </w:r>
            <w:r w:rsidR="00975A1E" w:rsidRPr="005958BF">
              <w:rPr>
                <w:rFonts w:asciiTheme="minorHAnsi" w:hAnsiTheme="minorHAnsi" w:cstheme="minorHAnsi"/>
              </w:rPr>
              <w:t>s</w:t>
            </w:r>
            <w:r w:rsidR="00081241" w:rsidRPr="005958BF">
              <w:rPr>
                <w:rFonts w:asciiTheme="minorHAnsi" w:hAnsiTheme="minorHAnsi" w:cstheme="minorHAnsi"/>
              </w:rPr>
              <w:t xml:space="preserve"> by crystallization</w:t>
            </w:r>
            <w:r w:rsidR="00934750" w:rsidRPr="005958BF">
              <w:rPr>
                <w:rFonts w:asciiTheme="minorHAnsi" w:hAnsiTheme="minorHAnsi" w:cstheme="minorHAnsi"/>
              </w:rPr>
              <w:t>, washings</w:t>
            </w:r>
            <w:r w:rsidR="00081241" w:rsidRPr="005958BF">
              <w:rPr>
                <w:rFonts w:asciiTheme="minorHAnsi" w:hAnsiTheme="minorHAnsi" w:cstheme="minorHAnsi"/>
              </w:rPr>
              <w:t xml:space="preserve"> and chiral resolution</w:t>
            </w:r>
            <w:r w:rsidR="00934750" w:rsidRPr="005958BF">
              <w:rPr>
                <w:rFonts w:asciiTheme="minorHAnsi" w:hAnsiTheme="minorHAnsi" w:cstheme="minorHAnsi"/>
              </w:rPr>
              <w:t>s</w:t>
            </w:r>
            <w:r w:rsidR="00081241" w:rsidRPr="005958BF">
              <w:rPr>
                <w:rFonts w:asciiTheme="minorHAnsi" w:hAnsiTheme="minorHAnsi" w:cstheme="minorHAnsi"/>
              </w:rPr>
              <w:t xml:space="preserve"> using DBT.</w:t>
            </w:r>
          </w:p>
          <w:p w14:paraId="5A8C5B74" w14:textId="6FE759E9" w:rsidR="000A532E" w:rsidRPr="005958BF" w:rsidRDefault="0047031D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5958BF">
              <w:rPr>
                <w:rFonts w:asciiTheme="minorHAnsi" w:hAnsiTheme="minorHAnsi" w:cstheme="minorHAnsi"/>
              </w:rPr>
              <w:lastRenderedPageBreak/>
              <w:t xml:space="preserve">Developed and optimized </w:t>
            </w:r>
            <w:r w:rsidR="0040655A" w:rsidRPr="005958BF">
              <w:rPr>
                <w:rFonts w:asciiTheme="minorHAnsi" w:hAnsiTheme="minorHAnsi" w:cstheme="minorHAnsi"/>
              </w:rPr>
              <w:t xml:space="preserve">process for </w:t>
            </w:r>
            <w:r w:rsidRPr="005958BF">
              <w:rPr>
                <w:rFonts w:asciiTheme="minorHAnsi" w:hAnsiTheme="minorHAnsi" w:cstheme="minorHAnsi"/>
              </w:rPr>
              <w:t xml:space="preserve">the </w:t>
            </w:r>
            <w:r w:rsidR="00975A1E" w:rsidRPr="005958BF">
              <w:rPr>
                <w:rFonts w:asciiTheme="minorHAnsi" w:hAnsiTheme="minorHAnsi" w:cstheme="minorHAnsi"/>
              </w:rPr>
              <w:t>synthesis</w:t>
            </w:r>
            <w:r w:rsidRPr="005958BF">
              <w:rPr>
                <w:rFonts w:asciiTheme="minorHAnsi" w:hAnsiTheme="minorHAnsi" w:cstheme="minorHAnsi"/>
              </w:rPr>
              <w:t xml:space="preserve"> chiral molecule</w:t>
            </w:r>
            <w:r w:rsidR="00975A1E" w:rsidRPr="005958BF">
              <w:rPr>
                <w:rFonts w:asciiTheme="minorHAnsi" w:hAnsiTheme="minorHAnsi" w:cstheme="minorHAnsi"/>
              </w:rPr>
              <w:t xml:space="preserve"> </w:t>
            </w:r>
            <w:r w:rsidRPr="005958BF">
              <w:rPr>
                <w:rFonts w:asciiTheme="minorHAnsi" w:hAnsiTheme="minorHAnsi" w:cstheme="minorHAnsi"/>
              </w:rPr>
              <w:t xml:space="preserve">using Chiral Auxiliary Approach </w:t>
            </w:r>
            <w:r w:rsidRPr="005958BF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to control the stereochemical outcome of the synthesis.</w:t>
            </w:r>
          </w:p>
          <w:p w14:paraId="51FB0F2E" w14:textId="28A3FF99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934750">
              <w:rPr>
                <w:rFonts w:asciiTheme="minorHAnsi" w:hAnsiTheme="minorHAnsi" w:cstheme="minorHAnsi"/>
              </w:rPr>
              <w:t xml:space="preserve"> </w:t>
            </w:r>
            <w:r w:rsidRPr="00934750">
              <w:rPr>
                <w:rFonts w:asciiTheme="minorHAnsi" w:hAnsiTheme="minorHAnsi" w:cstheme="minorHAnsi"/>
                <w:b/>
              </w:rPr>
              <w:t xml:space="preserve">C-C </w:t>
            </w:r>
            <w:r w:rsidRPr="00934750">
              <w:rPr>
                <w:rFonts w:asciiTheme="minorHAnsi" w:hAnsiTheme="minorHAnsi" w:cstheme="minorHAnsi"/>
              </w:rPr>
              <w:t>and</w:t>
            </w:r>
            <w:r w:rsidRPr="00934750">
              <w:rPr>
                <w:rFonts w:asciiTheme="minorHAnsi" w:hAnsiTheme="minorHAnsi" w:cstheme="minorHAnsi"/>
                <w:b/>
              </w:rPr>
              <w:t xml:space="preserve"> C-N bond formation </w:t>
            </w:r>
            <w:r w:rsidR="00D97B0C">
              <w:rPr>
                <w:rFonts w:asciiTheme="minorHAnsi" w:hAnsiTheme="minorHAnsi" w:cstheme="minorHAnsi"/>
                <w:b/>
              </w:rPr>
              <w:t xml:space="preserve">Chemistry </w:t>
            </w:r>
            <w:r w:rsidRPr="00934750">
              <w:rPr>
                <w:rFonts w:asciiTheme="minorHAnsi" w:hAnsiTheme="minorHAnsi" w:cstheme="minorHAnsi"/>
              </w:rPr>
              <w:t>demonstrates effectively with palladium catalyst</w:t>
            </w:r>
            <w:r w:rsidR="00D97B0C">
              <w:rPr>
                <w:rFonts w:asciiTheme="minorHAnsi" w:hAnsiTheme="minorHAnsi" w:cstheme="minorHAnsi"/>
              </w:rPr>
              <w:t xml:space="preserve">. </w:t>
            </w:r>
            <w:r w:rsidRPr="00934750">
              <w:rPr>
                <w:rFonts w:asciiTheme="minorHAnsi" w:hAnsiTheme="minorHAnsi" w:cstheme="minorHAnsi"/>
              </w:rPr>
              <w:t>which give clean conversion and good yield for Suzuki reaction. During C-N bond formation we used</w:t>
            </w:r>
            <w:r w:rsidR="007B184D" w:rsidRPr="00934750">
              <w:rPr>
                <w:rFonts w:asciiTheme="minorHAnsi" w:hAnsiTheme="minorHAnsi" w:cstheme="minorHAnsi"/>
              </w:rPr>
              <w:t xml:space="preserve"> </w:t>
            </w:r>
            <w:r w:rsidRPr="00934750">
              <w:rPr>
                <w:rFonts w:asciiTheme="minorHAnsi" w:hAnsiTheme="minorHAnsi" w:cstheme="minorHAnsi"/>
              </w:rPr>
              <w:t>various</w:t>
            </w:r>
            <w:r w:rsidR="007B184D" w:rsidRPr="00934750">
              <w:rPr>
                <w:rFonts w:asciiTheme="minorHAnsi" w:hAnsiTheme="minorHAnsi" w:cstheme="minorHAnsi"/>
              </w:rPr>
              <w:t xml:space="preserve"> </w:t>
            </w:r>
            <w:r w:rsidRPr="00934750">
              <w:rPr>
                <w:rFonts w:asciiTheme="minorHAnsi" w:hAnsiTheme="minorHAnsi" w:cstheme="minorHAnsi"/>
              </w:rPr>
              <w:t xml:space="preserve">ligands like </w:t>
            </w:r>
            <w:r w:rsidRPr="00934750">
              <w:rPr>
                <w:rFonts w:asciiTheme="minorHAnsi" w:hAnsiTheme="minorHAnsi" w:cstheme="minorHAnsi"/>
                <w:b/>
                <w:bCs/>
              </w:rPr>
              <w:t>Brett-phos, Dave phos, combiphos, PEPPSI-iPent, S-phos etc.</w:t>
            </w:r>
          </w:p>
          <w:p w14:paraId="4857C408" w14:textId="2DA7D001" w:rsidR="0002162D" w:rsidRPr="00934750" w:rsidRDefault="00F53FD4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934750">
              <w:rPr>
                <w:rFonts w:asciiTheme="minorHAnsi" w:hAnsiTheme="minorHAnsi" w:cstheme="minorHAnsi"/>
                <w:b/>
              </w:rPr>
              <w:t xml:space="preserve">Identify pixantron impurities and synthesized in good quantity and high quality as a reference </w:t>
            </w:r>
            <w:r w:rsidR="00DB653C" w:rsidRPr="00934750">
              <w:rPr>
                <w:rFonts w:asciiTheme="minorHAnsi" w:hAnsiTheme="minorHAnsi" w:cstheme="minorHAnsi"/>
                <w:b/>
              </w:rPr>
              <w:t>standard:</w:t>
            </w:r>
            <w:r w:rsidRPr="00934750">
              <w:rPr>
                <w:rFonts w:asciiTheme="minorHAnsi" w:hAnsiTheme="minorHAnsi" w:cstheme="minorHAnsi"/>
                <w:b/>
              </w:rPr>
              <w:t xml:space="preserve"> </w:t>
            </w:r>
            <w:r w:rsidRPr="00934750">
              <w:rPr>
                <w:rFonts w:asciiTheme="minorHAnsi" w:hAnsiTheme="minorHAnsi" w:cstheme="minorHAnsi"/>
              </w:rPr>
              <w:t>All of the impurities are dark colored and some of the impurities are unstable on Silica so</w:t>
            </w:r>
            <w:r w:rsidR="000A0044" w:rsidRPr="00934750">
              <w:rPr>
                <w:rFonts w:asciiTheme="minorHAnsi" w:hAnsiTheme="minorHAnsi" w:cstheme="minorHAnsi"/>
              </w:rPr>
              <w:t xml:space="preserve"> </w:t>
            </w:r>
            <w:r w:rsidRPr="00934750">
              <w:rPr>
                <w:rFonts w:asciiTheme="minorHAnsi" w:hAnsiTheme="minorHAnsi" w:cstheme="minorHAnsi"/>
              </w:rPr>
              <w:t>the purifications also challenging work we optimized synthetic rout which can give greater purity of produc</w:t>
            </w:r>
            <w:r w:rsidR="000A532E" w:rsidRPr="00934750">
              <w:rPr>
                <w:rFonts w:asciiTheme="minorHAnsi" w:hAnsiTheme="minorHAnsi" w:cstheme="minorHAnsi"/>
              </w:rPr>
              <w:t>t</w:t>
            </w:r>
          </w:p>
          <w:p w14:paraId="2203FAAB" w14:textId="77777777" w:rsidR="00030F44" w:rsidRDefault="00F53FD4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30F44">
              <w:rPr>
                <w:rFonts w:asciiTheme="minorHAnsi" w:hAnsiTheme="minorHAnsi" w:cstheme="minorHAnsi"/>
              </w:rPr>
              <w:t xml:space="preserve">Have an experience of synthesis of Azaindole and pyrrazolo pyridine derivatives and scale ups the </w:t>
            </w:r>
            <w:r w:rsidRPr="00030F44">
              <w:rPr>
                <w:rFonts w:asciiTheme="minorHAnsi" w:hAnsiTheme="minorHAnsi" w:cstheme="minorHAnsi"/>
                <w:b/>
              </w:rPr>
              <w:t>Friedal craft</w:t>
            </w:r>
            <w:r w:rsidRPr="00030F44">
              <w:rPr>
                <w:rFonts w:asciiTheme="minorHAnsi" w:hAnsiTheme="minorHAnsi" w:cstheme="minorHAnsi"/>
              </w:rPr>
              <w:t xml:space="preserve"> reaction, </w:t>
            </w:r>
            <w:r w:rsidRPr="00030F44">
              <w:rPr>
                <w:rFonts w:asciiTheme="minorHAnsi" w:hAnsiTheme="minorHAnsi" w:cstheme="minorHAnsi"/>
                <w:b/>
              </w:rPr>
              <w:t>Carbonylation/CO insertion reaction</w:t>
            </w:r>
            <w:r w:rsidRPr="00030F44">
              <w:rPr>
                <w:rFonts w:asciiTheme="minorHAnsi" w:hAnsiTheme="minorHAnsi" w:cstheme="minorHAnsi"/>
              </w:rPr>
              <w:t xml:space="preserve"> on large scale in autoclave, developed control on carbonylation reaction.</w:t>
            </w:r>
          </w:p>
          <w:p w14:paraId="6ED38D9E" w14:textId="76BBE9C4" w:rsidR="005F78D1" w:rsidRPr="00030F44" w:rsidRDefault="00F53FD4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30F44">
              <w:rPr>
                <w:rFonts w:asciiTheme="minorHAnsi" w:eastAsia="Calibri" w:hAnsiTheme="minorHAnsi" w:cstheme="minorHAnsi"/>
                <w:color w:val="111111"/>
                <w:shd w:val="clear" w:color="auto" w:fill="FFFFFF"/>
              </w:rPr>
              <w:t xml:space="preserve">Radiolabeled compounds are excellent investigative tools and widely used to carry out ADME studies during drug discovery and development stages. Have </w:t>
            </w:r>
            <w:proofErr w:type="gramStart"/>
            <w:r w:rsidRPr="00030F44">
              <w:rPr>
                <w:rFonts w:asciiTheme="minorHAnsi" w:eastAsia="Calibri" w:hAnsiTheme="minorHAnsi" w:cstheme="minorHAnsi"/>
                <w:color w:val="111111"/>
                <w:shd w:val="clear" w:color="auto" w:fill="FFFFFF"/>
              </w:rPr>
              <w:t>a</w:t>
            </w:r>
            <w:proofErr w:type="gramEnd"/>
            <w:r w:rsidRPr="00030F44">
              <w:rPr>
                <w:rFonts w:asciiTheme="minorHAnsi" w:eastAsia="Calibri" w:hAnsiTheme="minorHAnsi" w:cstheme="minorHAnsi"/>
                <w:color w:val="111111"/>
                <w:shd w:val="clear" w:color="auto" w:fill="FFFFFF"/>
              </w:rPr>
              <w:t xml:space="preserve"> experience in synthesis of radiolabeled compound The most commonly used radioisotopes are </w:t>
            </w:r>
            <w:r w:rsidRPr="00030F44">
              <w:rPr>
                <w:rFonts w:asciiTheme="minorHAnsi" w:eastAsia="Calibri" w:hAnsiTheme="minorHAnsi" w:cstheme="minorHAnsi"/>
                <w:b/>
                <w:bCs/>
                <w:color w:val="111111"/>
                <w:shd w:val="clear" w:color="auto" w:fill="FFFFFF"/>
              </w:rPr>
              <w:t>14C</w:t>
            </w:r>
            <w:r w:rsidR="0075454F" w:rsidRPr="00030F44">
              <w:rPr>
                <w:rFonts w:asciiTheme="minorHAnsi" w:eastAsia="Calibri" w:hAnsiTheme="minorHAnsi" w:cstheme="minorHAnsi"/>
                <w:b/>
                <w:bCs/>
                <w:color w:val="111111"/>
                <w:shd w:val="clear" w:color="auto" w:fill="FFFFFF"/>
              </w:rPr>
              <w:t>, 13C</w:t>
            </w:r>
            <w:r w:rsidRPr="00030F44">
              <w:rPr>
                <w:rFonts w:asciiTheme="minorHAnsi" w:eastAsia="Calibri" w:hAnsiTheme="minorHAnsi" w:cstheme="minorHAnsi"/>
                <w:color w:val="111111"/>
                <w:shd w:val="clear" w:color="auto" w:fill="FFFFFF"/>
              </w:rPr>
              <w:t xml:space="preserve"> and </w:t>
            </w:r>
            <w:r w:rsidR="002113F4" w:rsidRPr="00030F44">
              <w:rPr>
                <w:rFonts w:asciiTheme="minorHAnsi" w:eastAsia="Calibri" w:hAnsiTheme="minorHAnsi" w:cstheme="minorHAnsi"/>
                <w:b/>
                <w:bCs/>
                <w:color w:val="111111"/>
                <w:shd w:val="clear" w:color="auto" w:fill="FFFFFF"/>
              </w:rPr>
              <w:t>D</w:t>
            </w:r>
            <w:r w:rsidR="002113F4" w:rsidRPr="00030F44">
              <w:rPr>
                <w:rFonts w:asciiTheme="minorHAnsi" w:eastAsia="Calibri" w:hAnsiTheme="minorHAnsi" w:cstheme="minorHAnsi"/>
                <w:color w:val="111111"/>
                <w:shd w:val="clear" w:color="auto" w:fill="FFFFFF"/>
              </w:rPr>
              <w:t>,</w:t>
            </w:r>
            <w:r w:rsidRPr="00030F44">
              <w:rPr>
                <w:rFonts w:asciiTheme="minorHAnsi" w:eastAsia="Calibri" w:hAnsiTheme="minorHAnsi" w:cstheme="minorHAnsi"/>
                <w:b/>
                <w:bCs/>
                <w:color w:val="111111"/>
                <w:shd w:val="clear" w:color="auto" w:fill="FFFFFF"/>
              </w:rPr>
              <w:t>3H</w:t>
            </w:r>
            <w:r w:rsidRPr="00030F44">
              <w:rPr>
                <w:rFonts w:asciiTheme="minorHAnsi" w:eastAsia="Calibri" w:hAnsiTheme="minorHAnsi" w:cstheme="minorHAnsi"/>
                <w:color w:val="111111"/>
                <w:shd w:val="clear" w:color="auto" w:fill="FFFFFF"/>
              </w:rPr>
              <w:t xml:space="preserve">. </w:t>
            </w:r>
          </w:p>
          <w:p w14:paraId="2C1B353E" w14:textId="0EFB92C6" w:rsidR="00030F44" w:rsidRPr="005958BF" w:rsidRDefault="00030F44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11111"/>
                <w:shd w:val="clear" w:color="auto" w:fill="FFFFFF"/>
              </w:rPr>
              <w:t xml:space="preserve">Quality Analysis, monitoring and result interpretation of compounds like TLC, GC, </w:t>
            </w:r>
            <w:proofErr w:type="gramStart"/>
            <w:r>
              <w:rPr>
                <w:rFonts w:asciiTheme="minorHAnsi" w:hAnsiTheme="minorHAnsi" w:cstheme="minorHAnsi"/>
                <w:color w:val="111111"/>
                <w:shd w:val="clear" w:color="auto" w:fill="FFFFFF"/>
              </w:rPr>
              <w:t>LCMS,UPLC</w:t>
            </w:r>
            <w:proofErr w:type="gramEnd"/>
            <w:r>
              <w:rPr>
                <w:rFonts w:asciiTheme="minorHAnsi" w:hAnsiTheme="minorHAnsi" w:cstheme="minorHAnsi"/>
                <w:color w:val="111111"/>
                <w:shd w:val="clear" w:color="auto" w:fill="FFFFFF"/>
              </w:rPr>
              <w:t>, HPLC, IR, NMR, XRD etc.</w:t>
            </w:r>
          </w:p>
          <w:p w14:paraId="0DD909D9" w14:textId="1325763E" w:rsidR="005958BF" w:rsidRDefault="005958BF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5153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Reactions Handle</w:t>
            </w:r>
            <w:r w:rsidR="00515345" w:rsidRPr="005153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d:</w:t>
            </w:r>
          </w:p>
          <w:p w14:paraId="1F35ECEF" w14:textId="112CDF2A" w:rsidR="00515345" w:rsidRDefault="00515345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rPr>
                <w:rFonts w:asciiTheme="minorHAnsi" w:hAnsiTheme="minorHAnsi" w:cstheme="minorHAnsi"/>
              </w:rPr>
            </w:pPr>
            <w:r w:rsidRPr="00515345">
              <w:rPr>
                <w:rFonts w:asciiTheme="minorHAnsi" w:hAnsiTheme="minorHAnsi" w:cstheme="minorHAnsi"/>
              </w:rPr>
              <w:t xml:space="preserve">Mostly handled C-C and C-N </w:t>
            </w:r>
            <w:r>
              <w:rPr>
                <w:rFonts w:asciiTheme="minorHAnsi" w:hAnsiTheme="minorHAnsi" w:cstheme="minorHAnsi"/>
              </w:rPr>
              <w:t xml:space="preserve">bond formation reactions like Suzuki, Buchwald, </w:t>
            </w:r>
            <w:r w:rsidR="00B033FC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tille, </w:t>
            </w:r>
            <w:r w:rsidR="00B033FC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onogashira, </w:t>
            </w:r>
            <w:r w:rsidR="00B033FC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eck, Negeshi</w:t>
            </w:r>
            <w:r w:rsidR="00B033F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coupling</w:t>
            </w:r>
            <w:r w:rsidR="00B033FC">
              <w:rPr>
                <w:rFonts w:asciiTheme="minorHAnsi" w:hAnsiTheme="minorHAnsi" w:cstheme="minorHAnsi"/>
              </w:rPr>
              <w:t>, condensation, wittig reaction</w:t>
            </w:r>
            <w:r>
              <w:rPr>
                <w:rFonts w:asciiTheme="minorHAnsi" w:hAnsiTheme="minorHAnsi" w:cstheme="minorHAnsi"/>
              </w:rPr>
              <w:t xml:space="preserve"> etc.</w:t>
            </w:r>
          </w:p>
          <w:p w14:paraId="5A839E11" w14:textId="3A34BCC8" w:rsidR="00515345" w:rsidRDefault="00515345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Halagenation reactions like Bromination, iodination, chlorination etc.</w:t>
            </w:r>
          </w:p>
          <w:p w14:paraId="143B11E9" w14:textId="35CD0CA6" w:rsidR="00515345" w:rsidRDefault="00BF0BAF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Protection deprotection reactions like THP, Boc, CBz, PMB protections for amine and Silyl, tosyl, THP protection of alcohols etc.</w:t>
            </w:r>
          </w:p>
          <w:p w14:paraId="166B17B8" w14:textId="360E916B" w:rsidR="00BF0BAF" w:rsidRDefault="00BF0BAF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Amide formation using coupling reagents like HATU, </w:t>
            </w:r>
            <w:proofErr w:type="gramStart"/>
            <w:r>
              <w:rPr>
                <w:rFonts w:asciiTheme="minorHAnsi" w:hAnsiTheme="minorHAnsi" w:cstheme="minorHAnsi"/>
              </w:rPr>
              <w:t>TBTU,EDC</w:t>
            </w:r>
            <w:proofErr w:type="gramEnd"/>
            <w:r>
              <w:rPr>
                <w:rFonts w:asciiTheme="minorHAnsi" w:hAnsiTheme="minorHAnsi" w:cstheme="minorHAnsi"/>
              </w:rPr>
              <w:t>,T3P</w:t>
            </w:r>
            <w:r w:rsidR="00A87C54">
              <w:rPr>
                <w:rFonts w:asciiTheme="minorHAnsi" w:hAnsiTheme="minorHAnsi" w:cstheme="minorHAnsi"/>
              </w:rPr>
              <w:t xml:space="preserve"> etc.</w:t>
            </w:r>
          </w:p>
          <w:p w14:paraId="67ED8691" w14:textId="07020F6C" w:rsidR="00A87C54" w:rsidRDefault="00A87C54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 insertion reactions i.e Carbonylation reactions performed in Autoclave.</w:t>
            </w:r>
          </w:p>
          <w:p w14:paraId="75164646" w14:textId="4E000791" w:rsidR="00A87C54" w:rsidRDefault="00A87C54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Reduction Reactions like Hydrogenation, LAH, Boron complex etc.</w:t>
            </w:r>
          </w:p>
          <w:p w14:paraId="722F15FF" w14:textId="5B7B45B8" w:rsidR="00A87C54" w:rsidRDefault="00A87C54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Cryogenic and moisture sensitive Reactions like Lithiation, Grignard, Negeshi, swern oxidation, etc.</w:t>
            </w:r>
          </w:p>
          <w:p w14:paraId="3F9E34AE" w14:textId="2824F940" w:rsidR="00466716" w:rsidRDefault="00466716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Oxidation Reactions like Swern, Dess-Martine, PCC, jones oxidation etc.</w:t>
            </w:r>
          </w:p>
          <w:p w14:paraId="2D7ACF16" w14:textId="3302F635" w:rsidR="00466716" w:rsidRPr="00466716" w:rsidRDefault="00466716" w:rsidP="00167DB2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Nitration and Diazotization reactions.</w:t>
            </w:r>
          </w:p>
          <w:p w14:paraId="5C1B54DD" w14:textId="77777777" w:rsidR="0002162D" w:rsidRPr="00934750" w:rsidRDefault="00F53FD4" w:rsidP="00167DB2">
            <w:pPr>
              <w:pStyle w:val="Title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auto"/>
                <w:sz w:val="40"/>
                <w:szCs w:val="40"/>
              </w:rPr>
            </w:pPr>
            <w:r w:rsidRPr="00934750"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>Honours and Awards:</w:t>
            </w:r>
          </w:p>
          <w:p w14:paraId="1F939201" w14:textId="4460CA3D" w:rsidR="0002162D" w:rsidRPr="00934750" w:rsidRDefault="00F53FD4" w:rsidP="00167DB2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 xml:space="preserve">FTTM Award 2019 </w:t>
            </w:r>
            <w:r w:rsidRPr="00934750">
              <w:rPr>
                <w:rFonts w:asciiTheme="minorHAnsi" w:hAnsiTheme="minorHAnsi" w:cstheme="minorHAnsi"/>
                <w:bCs/>
              </w:rPr>
              <w:t xml:space="preserve">for consistence best performance, excellent productivity, meet client </w:t>
            </w:r>
            <w:r w:rsidR="009E2376" w:rsidRPr="00934750">
              <w:rPr>
                <w:rFonts w:asciiTheme="minorHAnsi" w:hAnsiTheme="minorHAnsi" w:cstheme="minorHAnsi"/>
                <w:bCs/>
              </w:rPr>
              <w:t xml:space="preserve">and organizational </w:t>
            </w:r>
            <w:r w:rsidRPr="00934750">
              <w:rPr>
                <w:rFonts w:asciiTheme="minorHAnsi" w:hAnsiTheme="minorHAnsi" w:cstheme="minorHAnsi"/>
                <w:bCs/>
              </w:rPr>
              <w:t>expectation and Troubleshooting.</w:t>
            </w:r>
          </w:p>
          <w:p w14:paraId="7B550388" w14:textId="77777777" w:rsidR="0002162D" w:rsidRPr="00934750" w:rsidRDefault="00F53FD4" w:rsidP="00167DB2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  <w:b/>
                <w:shd w:val="clear" w:color="auto" w:fill="FFFFFF"/>
              </w:rPr>
              <w:t>Star Performer</w:t>
            </w:r>
            <w:r w:rsidRPr="00934750">
              <w:rPr>
                <w:rFonts w:asciiTheme="minorHAnsi" w:hAnsiTheme="minorHAnsi" w:cstheme="minorHAnsi"/>
              </w:rPr>
              <w:t xml:space="preserve"> in Sai life sciences Since from year </w:t>
            </w:r>
            <w:r w:rsidRPr="00934750">
              <w:rPr>
                <w:rFonts w:asciiTheme="minorHAnsi" w:hAnsiTheme="minorHAnsi" w:cstheme="minorHAnsi"/>
                <w:b/>
              </w:rPr>
              <w:t>2015-2019</w:t>
            </w:r>
          </w:p>
          <w:p w14:paraId="07756A14" w14:textId="77777777" w:rsidR="0002162D" w:rsidRPr="00934750" w:rsidRDefault="00F53FD4" w:rsidP="00167DB2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 xml:space="preserve">SAI SPOT Award </w:t>
            </w:r>
            <w:r w:rsidRPr="00934750">
              <w:rPr>
                <w:rFonts w:asciiTheme="minorHAnsi" w:hAnsiTheme="minorHAnsi" w:cstheme="minorHAnsi"/>
                <w:bCs/>
              </w:rPr>
              <w:t>for Troubleshooting.</w:t>
            </w:r>
          </w:p>
          <w:p w14:paraId="3E732382" w14:textId="77777777" w:rsidR="0002162D" w:rsidRPr="00934750" w:rsidRDefault="00F53FD4" w:rsidP="00167DB2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 xml:space="preserve">Star </w:t>
            </w:r>
            <w:r w:rsidRPr="00934750">
              <w:rPr>
                <w:rFonts w:asciiTheme="minorHAnsi" w:hAnsiTheme="minorHAnsi" w:cstheme="minorHAnsi"/>
                <w:b/>
              </w:rPr>
              <w:t>performe</w:t>
            </w:r>
            <w:r w:rsidRPr="00934750">
              <w:rPr>
                <w:rFonts w:asciiTheme="minorHAnsi" w:hAnsiTheme="minorHAnsi" w:cstheme="minorHAnsi"/>
              </w:rPr>
              <w:t>r in Sai life sciences year 2014.</w:t>
            </w:r>
          </w:p>
          <w:p w14:paraId="62260C70" w14:textId="77777777" w:rsidR="0002162D" w:rsidRPr="00934750" w:rsidRDefault="00F53FD4" w:rsidP="00167DB2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</w:rPr>
              <w:t>Appreciation certificate from</w:t>
            </w:r>
            <w:r w:rsidRPr="00934750">
              <w:rPr>
                <w:rFonts w:asciiTheme="minorHAnsi" w:hAnsiTheme="minorHAnsi" w:cstheme="minorHAnsi"/>
                <w:b/>
                <w:bCs/>
              </w:rPr>
              <w:t xml:space="preserve"> “Celgene Pharmacetical-2013”</w:t>
            </w:r>
          </w:p>
          <w:p w14:paraId="68B81933" w14:textId="77777777" w:rsidR="0002162D" w:rsidRPr="00934750" w:rsidRDefault="00F53FD4" w:rsidP="00167DB2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</w:rPr>
              <w:t>Appreciation certificate from</w:t>
            </w:r>
            <w:r w:rsidRPr="00934750">
              <w:rPr>
                <w:rFonts w:asciiTheme="minorHAnsi" w:hAnsiTheme="minorHAnsi" w:cstheme="minorHAnsi"/>
                <w:b/>
                <w:bCs/>
              </w:rPr>
              <w:t xml:space="preserve"> “Celgene Pharmaceutical-2012”</w:t>
            </w:r>
          </w:p>
          <w:p w14:paraId="79ABA4AC" w14:textId="77777777" w:rsidR="0002162D" w:rsidRPr="00934750" w:rsidRDefault="00F53FD4" w:rsidP="00167DB2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 xml:space="preserve">Star </w:t>
            </w:r>
            <w:r w:rsidRPr="00934750">
              <w:rPr>
                <w:rFonts w:asciiTheme="minorHAnsi" w:hAnsiTheme="minorHAnsi" w:cstheme="minorHAnsi"/>
                <w:b/>
              </w:rPr>
              <w:t>performer</w:t>
            </w:r>
            <w:r w:rsidRPr="00934750">
              <w:rPr>
                <w:rFonts w:asciiTheme="minorHAnsi" w:hAnsiTheme="minorHAnsi" w:cstheme="minorHAnsi"/>
              </w:rPr>
              <w:t xml:space="preserve"> in Sai life sciences year 2011.</w:t>
            </w:r>
          </w:p>
          <w:p w14:paraId="5403347F" w14:textId="68D02FF5" w:rsidR="0002162D" w:rsidRPr="003E2177" w:rsidRDefault="00F53FD4" w:rsidP="003E2177">
            <w:pPr>
              <w:widowControl w:val="0"/>
              <w:numPr>
                <w:ilvl w:val="1"/>
                <w:numId w:val="23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34750">
              <w:rPr>
                <w:rFonts w:asciiTheme="minorHAnsi" w:hAnsiTheme="minorHAnsi" w:cstheme="minorHAnsi"/>
                <w:b/>
                <w:bCs/>
              </w:rPr>
              <w:t>Star performer</w:t>
            </w:r>
            <w:r w:rsidRPr="00934750">
              <w:rPr>
                <w:rFonts w:asciiTheme="minorHAnsi" w:hAnsiTheme="minorHAnsi" w:cstheme="minorHAnsi"/>
              </w:rPr>
              <w:t xml:space="preserve"> in Sai life sciences year 2010 </w:t>
            </w:r>
            <w:r w:rsidRPr="00934750">
              <w:rPr>
                <w:rFonts w:asciiTheme="minorHAnsi" w:hAnsiTheme="minorHAnsi" w:cstheme="minorHAnsi"/>
                <w:bCs/>
              </w:rPr>
              <w:t xml:space="preserve">and Appreciation from </w:t>
            </w:r>
            <w:r w:rsidRPr="00934750">
              <w:rPr>
                <w:rFonts w:asciiTheme="minorHAnsi" w:hAnsiTheme="minorHAnsi" w:cstheme="minorHAnsi"/>
                <w:b/>
                <w:bCs/>
              </w:rPr>
              <w:t xml:space="preserve">LinkMedicine </w:t>
            </w:r>
            <w:r w:rsidRPr="00934750">
              <w:rPr>
                <w:rFonts w:asciiTheme="minorHAnsi" w:hAnsiTheme="minorHAnsi" w:cstheme="minorHAnsi"/>
                <w:bCs/>
              </w:rPr>
              <w:t>for rout scouting and optimization of synthetic rout /chemistry.</w:t>
            </w:r>
          </w:p>
        </w:tc>
      </w:tr>
      <w:tr w:rsidR="0002162D" w:rsidRPr="00934750" w14:paraId="59A81799" w14:textId="77777777">
        <w:trPr>
          <w:trHeight w:val="840"/>
        </w:trPr>
        <w:tc>
          <w:tcPr>
            <w:tcW w:w="3415" w:type="dxa"/>
            <w:shd w:val="clear" w:color="auto" w:fill="1F4E79"/>
          </w:tcPr>
          <w:p w14:paraId="51DB3091" w14:textId="77777777" w:rsidR="0002162D" w:rsidRPr="00934750" w:rsidRDefault="00F53FD4" w:rsidP="00167DB2">
            <w:pPr>
              <w:pStyle w:val="Heading1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lastRenderedPageBreak/>
              <w:t>Hobbies</w:t>
            </w:r>
          </w:p>
          <w:p w14:paraId="60E31A9E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</w:tabs>
              <w:spacing w:line="360" w:lineRule="auto"/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Gym,</w:t>
            </w:r>
          </w:p>
          <w:p w14:paraId="0381077A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</w:tabs>
              <w:spacing w:line="360" w:lineRule="auto"/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Aerobics, Zumba.</w:t>
            </w:r>
          </w:p>
          <w:p w14:paraId="08089244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</w:tabs>
              <w:spacing w:line="360" w:lineRule="auto"/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 xml:space="preserve">Travelling  </w:t>
            </w:r>
          </w:p>
          <w:p w14:paraId="4BDFDDFE" w14:textId="77777777" w:rsidR="0002162D" w:rsidRPr="00934750" w:rsidRDefault="00F53FD4" w:rsidP="00167DB2">
            <w:pPr>
              <w:pStyle w:val="Heading1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Personal Details</w:t>
            </w:r>
          </w:p>
          <w:p w14:paraId="66544851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  <w:tab w:val="left" w:pos="3600"/>
              </w:tabs>
              <w:spacing w:line="360" w:lineRule="auto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</w:rPr>
              <w:t>DOB: 24 October 1983</w:t>
            </w:r>
          </w:p>
          <w:p w14:paraId="4A672C9C" w14:textId="77777777" w:rsidR="0002162D" w:rsidRPr="00934750" w:rsidRDefault="00F53FD4" w:rsidP="00167DB2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  <w:tab w:val="left" w:pos="3600"/>
              </w:tabs>
              <w:spacing w:line="360" w:lineRule="auto"/>
              <w:rPr>
                <w:rFonts w:asciiTheme="minorHAnsi" w:hAnsiTheme="minorHAnsi" w:cstheme="minorHAnsi"/>
                <w:b/>
                <w:bCs/>
                <w:color w:val="FFFFFF"/>
                <w:lang w:val="en-US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</w:rPr>
              <w:t>Marital status: Married</w:t>
            </w:r>
          </w:p>
          <w:p w14:paraId="732726B3" w14:textId="77777777" w:rsidR="0002162D" w:rsidRPr="00934750" w:rsidRDefault="00F53FD4" w:rsidP="00167DB2">
            <w:pPr>
              <w:pStyle w:val="Heading1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FFFFFF"/>
              </w:rPr>
            </w:pPr>
            <w:r w:rsidRPr="00934750">
              <w:rPr>
                <w:rFonts w:asciiTheme="minorHAnsi" w:hAnsiTheme="minorHAnsi" w:cstheme="minorHAnsi"/>
                <w:color w:val="FFFFFF"/>
              </w:rPr>
              <w:t>Professional references</w:t>
            </w:r>
          </w:p>
          <w:p w14:paraId="40048C8D" w14:textId="77777777" w:rsidR="0002162D" w:rsidRPr="00934750" w:rsidRDefault="00F53FD4" w:rsidP="00167DB2">
            <w:pPr>
              <w:pStyle w:val="Heading1"/>
              <w:keepLines w:val="0"/>
              <w:widowControl w:val="0"/>
              <w:numPr>
                <w:ilvl w:val="0"/>
                <w:numId w:val="23"/>
              </w:numPr>
              <w:pBdr>
                <w:bottom w:val="none" w:sz="0" w:space="0" w:color="auto"/>
              </w:pBdr>
              <w:tabs>
                <w:tab w:val="left" w:pos="32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Dr. Sudhir Joshi</w:t>
            </w:r>
          </w:p>
          <w:p w14:paraId="0990C9E1" w14:textId="4EFF05D9" w:rsidR="0002162D" w:rsidRPr="00934750" w:rsidRDefault="00F53FD4" w:rsidP="00125657">
            <w:pPr>
              <w:pStyle w:val="Heading1"/>
              <w:keepLines w:val="0"/>
              <w:widowControl w:val="0"/>
              <w:pBdr>
                <w:bottom w:val="none" w:sz="0" w:space="0" w:color="auto"/>
              </w:pBdr>
              <w:tabs>
                <w:tab w:val="left" w:pos="3255"/>
              </w:tabs>
              <w:autoSpaceDE w:val="0"/>
              <w:autoSpaceDN w:val="0"/>
              <w:adjustRightInd w:val="0"/>
              <w:spacing w:after="60" w:line="276" w:lineRule="auto"/>
              <w:ind w:left="36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proofErr w:type="gramStart"/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Director</w:t>
            </w:r>
            <w:r w:rsidR="00EF2A0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,</w:t>
            </w: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Sailifesciences</w:t>
            </w:r>
            <w:proofErr w:type="gramEnd"/>
            <w:r w:rsidR="00EF2A0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pvt.Ltd,</w:t>
            </w:r>
            <w:r w:rsidR="00EF2A0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93475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Pune-411057</w:t>
            </w:r>
          </w:p>
          <w:p w14:paraId="3BDB6BAE" w14:textId="3E55063B" w:rsidR="0002162D" w:rsidRPr="00125657" w:rsidRDefault="00F53FD4" w:rsidP="00125657">
            <w:pPr>
              <w:spacing w:line="276" w:lineRule="auto"/>
              <w:ind w:left="360"/>
              <w:rPr>
                <w:rFonts w:asciiTheme="minorHAnsi" w:hAnsiTheme="minorHAnsi" w:cstheme="minorHAnsi"/>
                <w:color w:val="FFFFFF"/>
              </w:rPr>
            </w:pPr>
            <w:r w:rsidRPr="00125657">
              <w:rPr>
                <w:rFonts w:asciiTheme="minorHAnsi" w:hAnsiTheme="minorHAnsi" w:cstheme="minorHAnsi"/>
                <w:color w:val="FFFFFF"/>
              </w:rPr>
              <w:t>Contact-07507140002.</w:t>
            </w:r>
          </w:p>
          <w:p w14:paraId="6BBECB39" w14:textId="77777777" w:rsidR="0002162D" w:rsidRPr="00934750" w:rsidRDefault="00F53FD4" w:rsidP="00167DB2">
            <w:pPr>
              <w:pStyle w:val="Heading1"/>
              <w:keepLines w:val="0"/>
              <w:widowControl w:val="0"/>
              <w:numPr>
                <w:ilvl w:val="0"/>
                <w:numId w:val="23"/>
              </w:numPr>
              <w:pBdr>
                <w:bottom w:val="none" w:sz="0" w:space="0" w:color="auto"/>
              </w:pBdr>
              <w:tabs>
                <w:tab w:val="left" w:pos="3255"/>
              </w:tabs>
              <w:autoSpaceDE w:val="0"/>
              <w:autoSpaceDN w:val="0"/>
              <w:adjustRightInd w:val="0"/>
              <w:spacing w:after="60" w:line="276" w:lineRule="auto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Dr. Atul Mahajan,</w:t>
            </w:r>
          </w:p>
          <w:p w14:paraId="118741D2" w14:textId="3B264D46" w:rsidR="0002162D" w:rsidRPr="00125657" w:rsidRDefault="00F53FD4" w:rsidP="00125657">
            <w:pPr>
              <w:spacing w:line="276" w:lineRule="auto"/>
              <w:ind w:left="360"/>
              <w:rPr>
                <w:rFonts w:asciiTheme="minorHAnsi" w:hAnsiTheme="minorHAnsi" w:cstheme="minorHAnsi"/>
                <w:color w:val="FFFFFF"/>
              </w:rPr>
            </w:pPr>
            <w:r w:rsidRPr="00125657">
              <w:rPr>
                <w:rFonts w:asciiTheme="minorHAnsi" w:hAnsiTheme="minorHAnsi" w:cstheme="minorHAnsi"/>
                <w:color w:val="FFFFFF"/>
              </w:rPr>
              <w:t>Team Leader,</w:t>
            </w:r>
          </w:p>
          <w:p w14:paraId="0CF4CF5D" w14:textId="3438EDCE" w:rsidR="0002162D" w:rsidRPr="00125657" w:rsidRDefault="00F53FD4" w:rsidP="00125657">
            <w:pPr>
              <w:spacing w:line="276" w:lineRule="auto"/>
              <w:ind w:left="360"/>
              <w:rPr>
                <w:rFonts w:asciiTheme="minorHAnsi" w:hAnsiTheme="minorHAnsi" w:cstheme="minorHAnsi"/>
                <w:color w:val="FFFFFF"/>
              </w:rPr>
            </w:pPr>
            <w:r w:rsidRPr="00125657">
              <w:rPr>
                <w:rFonts w:asciiTheme="minorHAnsi" w:hAnsiTheme="minorHAnsi" w:cstheme="minorHAnsi"/>
                <w:color w:val="FFFFFF"/>
              </w:rPr>
              <w:t>Syngenta India Ltd,</w:t>
            </w:r>
          </w:p>
          <w:p w14:paraId="26C3CD7F" w14:textId="02BE21F3" w:rsidR="0002162D" w:rsidRPr="00125657" w:rsidRDefault="00F53FD4" w:rsidP="00125657">
            <w:pPr>
              <w:spacing w:line="276" w:lineRule="auto"/>
              <w:ind w:left="360"/>
              <w:rPr>
                <w:rFonts w:asciiTheme="minorHAnsi" w:hAnsiTheme="minorHAnsi" w:cstheme="minorHAnsi"/>
                <w:color w:val="FFFFFF"/>
              </w:rPr>
            </w:pPr>
            <w:r w:rsidRPr="00125657">
              <w:rPr>
                <w:rFonts w:asciiTheme="minorHAnsi" w:hAnsiTheme="minorHAnsi" w:cstheme="minorHAnsi"/>
                <w:color w:val="FFFFFF"/>
              </w:rPr>
              <w:t>Goa.</w:t>
            </w:r>
          </w:p>
          <w:p w14:paraId="40AF4925" w14:textId="5D68DF0F" w:rsidR="0002162D" w:rsidRPr="00125657" w:rsidRDefault="00F53FD4" w:rsidP="00125657">
            <w:pPr>
              <w:spacing w:line="276" w:lineRule="auto"/>
              <w:ind w:left="360"/>
              <w:rPr>
                <w:rFonts w:asciiTheme="minorHAnsi" w:hAnsiTheme="minorHAnsi" w:cstheme="minorHAnsi"/>
                <w:color w:val="FFFFFF"/>
              </w:rPr>
            </w:pPr>
            <w:r w:rsidRPr="00125657">
              <w:rPr>
                <w:rFonts w:asciiTheme="minorHAnsi" w:hAnsiTheme="minorHAnsi" w:cstheme="minorHAnsi"/>
                <w:color w:val="FFFFFF"/>
              </w:rPr>
              <w:t>Contact-9730637135</w:t>
            </w:r>
          </w:p>
          <w:p w14:paraId="1F95D946" w14:textId="25545A97" w:rsidR="0002162D" w:rsidRPr="00934750" w:rsidRDefault="00F53FD4" w:rsidP="00167DB2">
            <w:pPr>
              <w:pStyle w:val="Heading1"/>
              <w:keepLines w:val="0"/>
              <w:widowControl w:val="0"/>
              <w:numPr>
                <w:ilvl w:val="0"/>
                <w:numId w:val="23"/>
              </w:numPr>
              <w:pBdr>
                <w:bottom w:val="none" w:sz="0" w:space="0" w:color="auto"/>
              </w:pBdr>
              <w:tabs>
                <w:tab w:val="left" w:pos="3255"/>
              </w:tabs>
              <w:autoSpaceDE w:val="0"/>
              <w:autoSpaceDN w:val="0"/>
              <w:adjustRightInd w:val="0"/>
              <w:spacing w:after="60" w:line="276" w:lineRule="auto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Dr. Gorakhnath</w:t>
            </w:r>
            <w:r w:rsidR="005B4F4B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Pr="00934750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Yellol.</w:t>
            </w:r>
          </w:p>
          <w:p w14:paraId="52BD1B2F" w14:textId="54971998" w:rsidR="0002162D" w:rsidRPr="00125657" w:rsidRDefault="00125657" w:rsidP="00125657">
            <w:pPr>
              <w:spacing w:line="276" w:lineRule="auto"/>
              <w:rPr>
                <w:rFonts w:asciiTheme="minorHAnsi" w:hAnsiTheme="minorHAnsi" w:cstheme="minorHAnsi"/>
                <w:color w:val="FFFFFF"/>
              </w:rPr>
            </w:pPr>
            <w:r>
              <w:rPr>
                <w:rFonts w:asciiTheme="minorHAnsi" w:hAnsiTheme="minorHAnsi" w:cstheme="minorHAnsi"/>
                <w:color w:val="FFFFFF"/>
              </w:rPr>
              <w:t xml:space="preserve">              </w:t>
            </w:r>
            <w:r w:rsidR="00701F64" w:rsidRPr="00125657">
              <w:rPr>
                <w:rFonts w:asciiTheme="minorHAnsi" w:hAnsiTheme="minorHAnsi" w:cstheme="minorHAnsi"/>
                <w:color w:val="FFFFFF"/>
              </w:rPr>
              <w:t>Team Leader</w:t>
            </w:r>
            <w:r w:rsidR="00F53FD4" w:rsidRPr="00125657">
              <w:rPr>
                <w:rFonts w:asciiTheme="minorHAnsi" w:hAnsiTheme="minorHAnsi" w:cstheme="minorHAnsi"/>
                <w:color w:val="FFFFFF"/>
              </w:rPr>
              <w:t>,</w:t>
            </w:r>
          </w:p>
          <w:p w14:paraId="3BC8C23A" w14:textId="51CBBAD9" w:rsidR="0002162D" w:rsidRPr="00125657" w:rsidRDefault="00125657" w:rsidP="00125657">
            <w:pPr>
              <w:spacing w:line="276" w:lineRule="auto"/>
              <w:ind w:left="360"/>
              <w:rPr>
                <w:rFonts w:asciiTheme="minorHAnsi" w:hAnsiTheme="minorHAnsi" w:cstheme="minorHAnsi"/>
                <w:color w:val="FFFFFF"/>
              </w:rPr>
            </w:pPr>
            <w:r>
              <w:rPr>
                <w:rFonts w:asciiTheme="minorHAnsi" w:hAnsiTheme="minorHAnsi" w:cstheme="minorHAnsi"/>
                <w:color w:val="FFFFFF"/>
              </w:rPr>
              <w:t xml:space="preserve">       </w:t>
            </w:r>
            <w:r w:rsidR="00701F64" w:rsidRPr="00125657">
              <w:rPr>
                <w:rFonts w:asciiTheme="minorHAnsi" w:hAnsiTheme="minorHAnsi" w:cstheme="minorHAnsi"/>
                <w:color w:val="FFFFFF"/>
              </w:rPr>
              <w:t>Emcure</w:t>
            </w:r>
            <w:r w:rsidR="00F53FD4" w:rsidRPr="00125657">
              <w:rPr>
                <w:rFonts w:asciiTheme="minorHAnsi" w:hAnsiTheme="minorHAnsi" w:cstheme="minorHAnsi"/>
                <w:color w:val="FFFFFF"/>
              </w:rPr>
              <w:t>,</w:t>
            </w:r>
            <w:r>
              <w:rPr>
                <w:rFonts w:asciiTheme="minorHAnsi" w:hAnsiTheme="minorHAnsi" w:cstheme="minorHAnsi"/>
                <w:color w:val="FFFFFF"/>
              </w:rPr>
              <w:t xml:space="preserve"> Pune</w:t>
            </w:r>
          </w:p>
          <w:p w14:paraId="1FCFF0FB" w14:textId="370B732C" w:rsidR="0002162D" w:rsidRPr="00125657" w:rsidRDefault="00125657" w:rsidP="00125657">
            <w:pPr>
              <w:spacing w:line="276" w:lineRule="auto"/>
              <w:ind w:left="360"/>
              <w:rPr>
                <w:rFonts w:asciiTheme="minorHAnsi" w:hAnsiTheme="minorHAnsi" w:cstheme="minorHAnsi"/>
                <w:color w:val="FFFFFF"/>
              </w:rPr>
            </w:pPr>
            <w:r>
              <w:rPr>
                <w:rFonts w:asciiTheme="minorHAnsi" w:hAnsiTheme="minorHAnsi" w:cstheme="minorHAnsi"/>
                <w:color w:val="FFFFFF"/>
              </w:rPr>
              <w:t xml:space="preserve">      Contact </w:t>
            </w:r>
            <w:r w:rsidRPr="00125657">
              <w:rPr>
                <w:rFonts w:asciiTheme="minorHAnsi" w:hAnsiTheme="minorHAnsi" w:cstheme="minorHAnsi"/>
                <w:color w:val="FFFFFF"/>
              </w:rPr>
              <w:t>+</w:t>
            </w:r>
            <w:r w:rsidR="00F53FD4" w:rsidRPr="00125657">
              <w:rPr>
                <w:rFonts w:asciiTheme="minorHAnsi" w:hAnsiTheme="minorHAnsi" w:cstheme="minorHAnsi"/>
                <w:color w:val="FFFFFF"/>
              </w:rPr>
              <w:t>91992386656</w:t>
            </w:r>
          </w:p>
          <w:p w14:paraId="075C92B9" w14:textId="24EE97D1" w:rsidR="0002162D" w:rsidRPr="00934750" w:rsidRDefault="0002162D" w:rsidP="00167DB2">
            <w:pPr>
              <w:spacing w:line="276" w:lineRule="auto"/>
              <w:ind w:firstLine="330"/>
              <w:rPr>
                <w:rFonts w:asciiTheme="minorHAnsi" w:hAnsiTheme="minorHAnsi" w:cstheme="minorHAnsi"/>
                <w:color w:val="FFFFFF"/>
              </w:rPr>
            </w:pPr>
          </w:p>
          <w:p w14:paraId="057565E7" w14:textId="77777777" w:rsidR="0002162D" w:rsidRPr="00934750" w:rsidRDefault="0002162D">
            <w:pPr>
              <w:spacing w:line="276" w:lineRule="auto"/>
              <w:rPr>
                <w:rFonts w:asciiTheme="minorHAnsi" w:hAnsiTheme="minorHAnsi" w:cstheme="minorHAnsi"/>
                <w:color w:val="FFFFFF"/>
              </w:rPr>
            </w:pPr>
          </w:p>
          <w:p w14:paraId="03D30638" w14:textId="77777777" w:rsidR="0002162D" w:rsidRPr="00934750" w:rsidRDefault="0002162D">
            <w:pPr>
              <w:tabs>
                <w:tab w:val="left" w:pos="2880"/>
                <w:tab w:val="left" w:pos="3600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280" w:type="dxa"/>
            <w:vMerge/>
          </w:tcPr>
          <w:p w14:paraId="51A247C4" w14:textId="77777777" w:rsidR="0002162D" w:rsidRPr="00167DB2" w:rsidRDefault="0002162D" w:rsidP="00167DB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</w:p>
        </w:tc>
      </w:tr>
    </w:tbl>
    <w:p w14:paraId="209E29EB" w14:textId="77777777" w:rsidR="0002162D" w:rsidRPr="00934750" w:rsidRDefault="0002162D">
      <w:pPr>
        <w:rPr>
          <w:rFonts w:asciiTheme="minorHAnsi" w:hAnsiTheme="minorHAnsi" w:cstheme="minorHAnsi"/>
        </w:rPr>
      </w:pPr>
    </w:p>
    <w:sectPr w:rsidR="0002162D" w:rsidRPr="0093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8161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5A2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3E8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D66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5D2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3E4D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E8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E7E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AA6024"/>
    <w:multiLevelType w:val="multilevel"/>
    <w:tmpl w:val="2228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02EB6"/>
    <w:multiLevelType w:val="hybridMultilevel"/>
    <w:tmpl w:val="00000000"/>
    <w:lvl w:ilvl="0" w:tplc="087E04E8">
      <w:start w:val="1"/>
      <w:numFmt w:val="decimal"/>
      <w:lvlText w:val="%1."/>
      <w:lvlJc w:val="left"/>
      <w:pPr>
        <w:tabs>
          <w:tab w:val="left" w:pos="0"/>
        </w:tabs>
      </w:pPr>
      <w:rPr>
        <w:rFonts w:cs="Times New Roman"/>
      </w:rPr>
    </w:lvl>
    <w:lvl w:ilvl="1" w:tplc="A7E23E0A">
      <w:start w:val="1"/>
      <w:numFmt w:val="bullet"/>
      <w:lvlText w:val="·"/>
      <w:lvlJc w:val="left"/>
      <w:pPr>
        <w:tabs>
          <w:tab w:val="left" w:pos="0"/>
        </w:tabs>
      </w:pPr>
      <w:rPr>
        <w:rFonts w:ascii="Symbol" w:hAnsi="Symbol"/>
      </w:rPr>
    </w:lvl>
    <w:lvl w:ilvl="2" w:tplc="5D088226">
      <w:start w:val="1"/>
      <w:numFmt w:val="decimal"/>
      <w:lvlText w:val=""/>
      <w:lvlJc w:val="left"/>
      <w:rPr>
        <w:rFonts w:cs="Times New Roman"/>
      </w:rPr>
    </w:lvl>
    <w:lvl w:ilvl="3" w:tplc="6E1482C4">
      <w:start w:val="1"/>
      <w:numFmt w:val="decimal"/>
      <w:lvlText w:val=""/>
      <w:lvlJc w:val="left"/>
      <w:rPr>
        <w:rFonts w:cs="Times New Roman"/>
      </w:rPr>
    </w:lvl>
    <w:lvl w:ilvl="4" w:tplc="345E73BE">
      <w:start w:val="1"/>
      <w:numFmt w:val="decimal"/>
      <w:lvlText w:val=""/>
      <w:lvlJc w:val="left"/>
      <w:rPr>
        <w:rFonts w:cs="Times New Roman"/>
      </w:rPr>
    </w:lvl>
    <w:lvl w:ilvl="5" w:tplc="9C085904">
      <w:start w:val="1"/>
      <w:numFmt w:val="decimal"/>
      <w:lvlText w:val=""/>
      <w:lvlJc w:val="left"/>
      <w:rPr>
        <w:rFonts w:cs="Times New Roman"/>
      </w:rPr>
    </w:lvl>
    <w:lvl w:ilvl="6" w:tplc="7EFA9C4E">
      <w:start w:val="1"/>
      <w:numFmt w:val="decimal"/>
      <w:lvlText w:val=""/>
      <w:lvlJc w:val="left"/>
      <w:rPr>
        <w:rFonts w:cs="Times New Roman"/>
      </w:rPr>
    </w:lvl>
    <w:lvl w:ilvl="7" w:tplc="FCD876A4">
      <w:start w:val="1"/>
      <w:numFmt w:val="decimal"/>
      <w:lvlText w:val=""/>
      <w:lvlJc w:val="left"/>
      <w:rPr>
        <w:rFonts w:cs="Times New Roman"/>
      </w:rPr>
    </w:lvl>
    <w:lvl w:ilvl="8" w:tplc="E0DCF0B4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290D0670"/>
    <w:multiLevelType w:val="hybridMultilevel"/>
    <w:tmpl w:val="9680404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356FB"/>
    <w:multiLevelType w:val="hybridMultilevel"/>
    <w:tmpl w:val="21A2C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C4E51"/>
    <w:multiLevelType w:val="hybridMultilevel"/>
    <w:tmpl w:val="6BE6B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30D08"/>
    <w:multiLevelType w:val="hybridMultilevel"/>
    <w:tmpl w:val="D474E5F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559C0DA5"/>
    <w:multiLevelType w:val="hybridMultilevel"/>
    <w:tmpl w:val="5CE65F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B0F9F"/>
    <w:multiLevelType w:val="hybridMultilevel"/>
    <w:tmpl w:val="E33C3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DE2A47"/>
    <w:multiLevelType w:val="hybridMultilevel"/>
    <w:tmpl w:val="400C8B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2517DE"/>
    <w:multiLevelType w:val="hybridMultilevel"/>
    <w:tmpl w:val="8F24E2C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34BB7"/>
    <w:multiLevelType w:val="hybridMultilevel"/>
    <w:tmpl w:val="D706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52456"/>
    <w:multiLevelType w:val="hybridMultilevel"/>
    <w:tmpl w:val="4D484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EC22CB"/>
    <w:multiLevelType w:val="hybridMultilevel"/>
    <w:tmpl w:val="9A9A9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3"/>
  </w:num>
  <w:num w:numId="14">
    <w:abstractNumId w:val="12"/>
  </w:num>
  <w:num w:numId="15">
    <w:abstractNumId w:val="16"/>
  </w:num>
  <w:num w:numId="16">
    <w:abstractNumId w:val="20"/>
  </w:num>
  <w:num w:numId="17">
    <w:abstractNumId w:val="21"/>
  </w:num>
  <w:num w:numId="18">
    <w:abstractNumId w:val="19"/>
  </w:num>
  <w:num w:numId="19">
    <w:abstractNumId w:val="17"/>
  </w:num>
  <w:num w:numId="20">
    <w:abstractNumId w:val="15"/>
  </w:num>
  <w:num w:numId="21">
    <w:abstractNumId w:val="18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2D"/>
    <w:rsid w:val="0002162D"/>
    <w:rsid w:val="00030F44"/>
    <w:rsid w:val="00081241"/>
    <w:rsid w:val="000A0044"/>
    <w:rsid w:val="000A532E"/>
    <w:rsid w:val="00125657"/>
    <w:rsid w:val="0014132A"/>
    <w:rsid w:val="00167DB2"/>
    <w:rsid w:val="002113F4"/>
    <w:rsid w:val="00296DA7"/>
    <w:rsid w:val="002D325A"/>
    <w:rsid w:val="00326152"/>
    <w:rsid w:val="00385BFF"/>
    <w:rsid w:val="003A44A7"/>
    <w:rsid w:val="003E2177"/>
    <w:rsid w:val="0040655A"/>
    <w:rsid w:val="00407C7D"/>
    <w:rsid w:val="00431DEB"/>
    <w:rsid w:val="00466716"/>
    <w:rsid w:val="0047031D"/>
    <w:rsid w:val="00515345"/>
    <w:rsid w:val="0053525F"/>
    <w:rsid w:val="005958BF"/>
    <w:rsid w:val="005B4F4B"/>
    <w:rsid w:val="005F78D1"/>
    <w:rsid w:val="006002F7"/>
    <w:rsid w:val="00633B9E"/>
    <w:rsid w:val="00701F64"/>
    <w:rsid w:val="0075454F"/>
    <w:rsid w:val="0076676A"/>
    <w:rsid w:val="007B184D"/>
    <w:rsid w:val="00803427"/>
    <w:rsid w:val="00805115"/>
    <w:rsid w:val="008B20A5"/>
    <w:rsid w:val="00934750"/>
    <w:rsid w:val="00975A1E"/>
    <w:rsid w:val="009E2376"/>
    <w:rsid w:val="009E6309"/>
    <w:rsid w:val="00A87C54"/>
    <w:rsid w:val="00B033FC"/>
    <w:rsid w:val="00BD6BF6"/>
    <w:rsid w:val="00BF0BAF"/>
    <w:rsid w:val="00C23233"/>
    <w:rsid w:val="00C616C7"/>
    <w:rsid w:val="00CC4423"/>
    <w:rsid w:val="00D97B0C"/>
    <w:rsid w:val="00DB653C"/>
    <w:rsid w:val="00DE1D6F"/>
    <w:rsid w:val="00EB7E9D"/>
    <w:rsid w:val="00EF2A00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DDA4"/>
  <w15:docId w15:val="{C2F7F730-176F-47A2-AACC-C1198342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262626"/>
      </w:pBdr>
      <w:spacing w:before="240" w:after="240"/>
      <w:outlineLvl w:val="0"/>
    </w:pPr>
    <w:rPr>
      <w:rFonts w:ascii="Arial Black" w:eastAsia="SimSun" w:hAnsi="Arial Black"/>
      <w:color w:val="26262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eastAsia="SimSun" w:hAnsi="Arial Black" w:cs="Mangal"/>
      <w:color w:val="262626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numPr>
        <w:ilvl w:val="1"/>
      </w:numPr>
      <w:autoSpaceDE w:val="0"/>
      <w:autoSpaceDN w:val="0"/>
      <w:adjustRightInd w:val="0"/>
      <w:spacing w:after="0" w:line="240" w:lineRule="auto"/>
    </w:pPr>
    <w:rPr>
      <w:rFonts w:ascii="Cambria" w:eastAsia="SimSun" w:hAnsi="Cambria" w:cs="SimSun"/>
      <w:i/>
      <w:iCs/>
      <w:color w:val="D34817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D34817"/>
      <w:spacing w:val="15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 w:val="0"/>
      <w:pBdr>
        <w:bottom w:val="single" w:sz="8" w:space="4" w:color="D34817"/>
      </w:pBdr>
      <w:autoSpaceDE w:val="0"/>
      <w:autoSpaceDN w:val="0"/>
      <w:adjustRightInd w:val="0"/>
      <w:spacing w:after="300" w:line="240" w:lineRule="auto"/>
      <w:contextualSpacing/>
    </w:pPr>
    <w:rPr>
      <w:rFonts w:ascii="Cambria" w:eastAsia="SimSun" w:hAnsi="Cambria" w:cs="SimSun"/>
      <w:color w:val="4E4A4A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4E4A4A"/>
      <w:spacing w:val="5"/>
      <w:kern w:val="28"/>
      <w:sz w:val="52"/>
      <w:szCs w:val="52"/>
      <w:lang w:val="en-IN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 w:val="0"/>
      <w:pBdr>
        <w:bottom w:val="single" w:sz="4" w:space="4" w:color="D34817"/>
      </w:pBdr>
      <w:autoSpaceDE w:val="0"/>
      <w:autoSpaceDN w:val="0"/>
      <w:adjustRightInd w:val="0"/>
      <w:spacing w:before="200" w:after="280" w:line="240" w:lineRule="auto"/>
      <w:ind w:left="936" w:right="936"/>
    </w:pPr>
    <w:rPr>
      <w:rFonts w:ascii="Times New Roman" w:eastAsia="SimSun" w:hAnsi="Times New Roman" w:cs="Times New Roman"/>
      <w:b/>
      <w:bCs/>
      <w:i/>
      <w:iCs/>
      <w:color w:val="D34817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imes New Roman" w:eastAsia="SimSun" w:hAnsi="Times New Roman" w:cs="Times New Roman"/>
      <w:b/>
      <w:bCs/>
      <w:i/>
      <w:iCs/>
      <w:color w:val="D34817"/>
      <w:sz w:val="24"/>
      <w:szCs w:val="24"/>
      <w:lang w:val="en-I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rtdeco-listitem">
    <w:name w:val="artdeco-list__item"/>
    <w:basedOn w:val="Normal"/>
    <w:rsid w:val="0016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t-bold">
    <w:name w:val="t-bold"/>
    <w:basedOn w:val="DefaultParagraphFont"/>
    <w:rsid w:val="00167DB2"/>
  </w:style>
  <w:style w:type="character" w:customStyle="1" w:styleId="visually-hidden">
    <w:name w:val="visually-hidden"/>
    <w:basedOn w:val="DefaultParagraphFont"/>
    <w:rsid w:val="00167DB2"/>
  </w:style>
  <w:style w:type="character" w:customStyle="1" w:styleId="t-14">
    <w:name w:val="t-14"/>
    <w:basedOn w:val="DefaultParagraphFont"/>
    <w:rsid w:val="0016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0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0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219718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11" Type="http://schemas.openxmlformats.org/officeDocument/2006/relationships/hyperlink" Target="https://www.linkedin.com/company/3991316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12110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rupalinilesh19@gmail.com</cp:lastModifiedBy>
  <cp:revision>28</cp:revision>
  <dcterms:created xsi:type="dcterms:W3CDTF">2021-10-01T03:04:00Z</dcterms:created>
  <dcterms:modified xsi:type="dcterms:W3CDTF">2022-02-20T06:16:00Z</dcterms:modified>
</cp:coreProperties>
</file>