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44"/>
        </w:rPr>
      </w:pPr>
      <w:r>
        <w:rPr>
          <w:rFonts w:ascii="Times New Roman" w:cs="Times New Roman" w:eastAsia="Times New Roman" w:hAnsi="Times New Roman"/>
          <w:sz w:val="44"/>
        </w:rPr>
        <w:t>RESUME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CHEVULA MAHESH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Contact No: +91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8919285935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Address: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Email: </w:t>
      </w:r>
      <w:r>
        <w:rPr>
          <w:rFonts w:ascii="Times New Roman" w:cs="Times New Roman" w:eastAsia="Times New Roman" w:hAnsi="Times New Roman"/>
          <w:b/>
          <w:color w:val="0000ff"/>
          <w:sz w:val="24"/>
        </w:rPr>
        <w:t>marvellous.25@gmail.com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H.NO-1-141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Vi)  Kachikal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m)  Nellikuduru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d)   </w:t>
      </w:r>
      <w:r>
        <w:rPr>
          <w:rFonts w:ascii="Times New Roman" w:cs="Times New Roman" w:eastAsia="Times New Roman" w:hAnsi="Times New Roman"/>
          <w:b/>
          <w:sz w:val="24"/>
        </w:rPr>
        <w:t>Mahabubabad</w:t>
      </w:r>
      <w:r>
        <w:rPr>
          <w:rFonts w:ascii="Times New Roman" w:cs="Times New Roman" w:eastAsia="Times New Roman" w:hAnsi="Times New Roman"/>
          <w:b/>
          <w:sz w:val="24"/>
        </w:rPr>
        <w:t>. T.S (</w:t>
      </w:r>
      <w:r>
        <w:rPr>
          <w:rFonts w:ascii="Times New Roman" w:cs="Times New Roman" w:eastAsia="Times New Roman" w:hAnsi="Times New Roman"/>
          <w:b/>
          <w:sz w:val="24"/>
        </w:rPr>
        <w:t>I</w:t>
      </w:r>
      <w:r>
        <w:rPr>
          <w:rFonts w:ascii="Times New Roman" w:cs="Times New Roman" w:eastAsia="Times New Roman" w:hAnsi="Times New Roman"/>
          <w:b/>
          <w:sz w:val="24"/>
        </w:rPr>
        <w:t xml:space="preserve">ndia)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pin :506368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none"/>
        </w:rPr>
        <w:t>Career Object:</w:t>
      </w:r>
      <w:r>
        <w:rPr>
          <w:rFonts w:ascii="Times New Roman" w:cs="Times New Roman" w:eastAsia="Times New Roman" w:hAnsi="Times New Roman"/>
          <w:sz w:val="28"/>
          <w:szCs w:val="28"/>
          <w:u w:val="none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To become a successful professional in the field of </w:t>
      </w:r>
      <w:r>
        <w:rPr>
          <w:rFonts w:ascii="Times New Roman" w:cs="Times New Roman" w:eastAsia="Times New Roman" w:hAnsi="Times New Roman"/>
          <w:b/>
          <w:sz w:val="24"/>
        </w:rPr>
        <w:t>,</w:t>
      </w:r>
      <w:r>
        <w:rPr>
          <w:rFonts w:ascii="Times New Roman" w:cs="Times New Roman" w:eastAsia="Times New Roman" w:hAnsi="Times New Roman"/>
          <w:b/>
          <w:sz w:val="24"/>
        </w:rPr>
        <w:t xml:space="preserve"> Biotech/GENETICS</w:t>
      </w:r>
      <w:r>
        <w:rPr>
          <w:rFonts w:ascii="Times New Roman" w:cs="Times New Roman" w:eastAsia="Times New Roman" w:hAnsi="Times New Roman"/>
          <w:b/>
          <w:sz w:val="24"/>
        </w:rPr>
        <w:t xml:space="preserve"> by working with dedication and commitments in an esteemed organization where I can put my knowledge and enthusiasm for the growth of the organization and expand my potential to maximum in the innovative and competitive world.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rPr>
          <w:rFonts w:ascii="Times New Roman" w:cs="Times New Roman" w:eastAsia="Times New Roman"/>
          <w:b/>
          <w:bCs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u w:val="none"/>
        </w:rPr>
        <w:t>Work Experience:</w:t>
      </w:r>
    </w:p>
    <w:p>
      <w:pPr>
        <w:pStyle w:val="style0"/>
        <w:jc w:val="left"/>
        <w:rPr>
          <w:rFonts w:ascii="Times New Roman" w:cs="Times New Roman" w:eastAsia="Times New Roman"/>
          <w:b/>
          <w:bCs/>
          <w:sz w:val="24"/>
          <w:szCs w:val="24"/>
          <w:u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Covid-19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project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 xml:space="preserve"> RNA extraction, RT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PCR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Technologist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at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Kerala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 xml:space="preserve">(Sandor </w:t>
      </w:r>
      <w:r>
        <w:rPr>
          <w:rFonts w:cs="Times New Roman" w:eastAsia="Times New Roman" w:hAnsi="Times New Roman" w:hint="default"/>
          <w:b/>
          <w:bCs/>
          <w:sz w:val="24"/>
          <w:lang w:val="en-US"/>
        </w:rPr>
        <w:t>diagnostics Pvt Ltd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)</w:t>
      </w:r>
    </w:p>
    <w:p>
      <w:pPr>
        <w:pStyle w:val="style0"/>
        <w:rPr>
          <w:rFonts w:ascii="Times New Roman" w:cs="Times New Roman" w:eastAsia="Times New Roman"/>
          <w:b/>
          <w:bCs/>
          <w:sz w:val="24"/>
          <w:szCs w:val="24"/>
          <w:u w:val="none"/>
        </w:rPr>
      </w:pP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In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vivo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toxi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cology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(Edara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research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foundation.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sz w:val="24"/>
          <w:lang w:val="en-US"/>
        </w:rPr>
        <w:t>CRO)</w:t>
      </w:r>
      <w:r>
        <w:rPr>
          <w:rFonts w:ascii="Times New Roman" w:cs="Times New Roman" w:eastAsia="Times New Roman" w:hAnsi="Times New Roman" w:hint="default"/>
          <w:b/>
          <w:bCs/>
          <w:sz w:val="24"/>
        </w:rPr>
        <w:t xml:space="preserve"> </w:t>
      </w:r>
    </w:p>
    <w:p>
      <w:pPr>
        <w:pStyle w:val="style0"/>
        <w:jc w:val="left"/>
        <w:rPr>
          <w:rFonts w:ascii="Times New Roman" w:cs="Times New Roman" w:eastAsia="Times New Roman"/>
        </w:rPr>
      </w:pPr>
      <w:r>
        <w:rPr>
          <w:rFonts w:ascii="Times New Roman" w:cs="Times New Roman" w:eastAsia="Times New Roman" w:hAnsi="Times New Roman"/>
          <w:b/>
          <w:sz w:val="24"/>
          <w:lang w:val="en-US"/>
        </w:rPr>
        <w:t>Cyto</w:t>
      </w:r>
      <w:r>
        <w:rPr>
          <w:rFonts w:ascii="Times New Roman" w:cs="Times New Roman" w:eastAsia="Times New Roman" w:hAnsi="Times New Roman"/>
          <w:b/>
          <w:sz w:val="24"/>
        </w:rPr>
        <w:t>genetic technologist.(ATS GENETECH Pvt ltd)</w:t>
      </w: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 xml:space="preserve">Academic project: </w:t>
      </w:r>
      <w:r>
        <w:rPr>
          <w:rFonts w:ascii="Times New Roman" w:cs="Times New Roman" w:eastAsia="Times New Roman" w:hAnsi="Times New Roman"/>
          <w:b/>
          <w:sz w:val="24"/>
        </w:rPr>
        <w:t xml:space="preserve">Evaluation of Biological Activity and Molecular Docking of Phytochemicals from Allium sativum and Zingiber officinale.       </w:t>
      </w:r>
    </w:p>
    <w:p>
      <w:pPr>
        <w:pStyle w:val="style179"/>
        <w:jc w:val="right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(Department of genetics,OU)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none"/>
        </w:rPr>
        <w:t>Skills:</w:t>
      </w:r>
    </w:p>
    <w:p>
      <w:pPr>
        <w:pStyle w:val="style0"/>
        <w:spacing w:after="0" w:lineRule="auto" w:line="240"/>
        <w:ind w:firstLineChars="0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after="0" w:lineRule="auto" w:line="240"/>
        <w:ind w:firstLineChars="0"/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Lymphocytic culture</w:t>
      </w:r>
      <w:r>
        <w:rPr>
          <w:rFonts w:ascii="Times New Roman" w:cs="Times New Roman" w:eastAsia="Times New Roman" w:hAnsi="Times New Roman"/>
          <w:b/>
        </w:rPr>
        <w:t>,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>amniocetosis, product of conception, screening cultures, harvest, G-banding and kariotype chromosomes.</w:t>
      </w:r>
    </w:p>
    <w:p>
      <w:pPr>
        <w:pStyle w:val="style0"/>
        <w:spacing w:after="0" w:lineRule="auto" w:line="240"/>
        <w:ind w:firstLineChars="0"/>
        <w:jc w:val="both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</w:rPr>
        <w:t>FISH technology,DNA extraction from blood , bacteria,</w:t>
      </w:r>
      <w:r>
        <w:rPr>
          <w:rFonts w:ascii="Times New Roman" w:cs="Times New Roman" w:eastAsia="Times New Roman" w:hAnsi="Times New Roman"/>
          <w:b/>
        </w:rPr>
        <w:t xml:space="preserve"> Gel electrophoresis , Restriction digestion, and Paper Chromatography.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>Education profile: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tbl>
      <w:tblPr>
        <w:tblW w:w="9820" w:type="dxa"/>
        <w:tblInd w:w="-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3395"/>
        <w:gridCol w:w="2151"/>
        <w:gridCol w:w="2231"/>
      </w:tblGrid>
      <w:tr>
        <w:trPr>
          <w:trHeight w:val="379" w:hRule="atLeast"/>
        </w:trPr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Exams passed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    Board/ University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  Passing Year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      Percentage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87" w:hRule="atLeast"/>
        </w:trPr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M.Sc.Genetics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University college of science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Osmania  university,Hyderabad.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2014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60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%</w:t>
            </w:r>
          </w:p>
        </w:tc>
      </w:tr>
      <w:tr>
        <w:tblPrEx/>
        <w:trPr>
          <w:trHeight w:val="795" w:hRule="atLeast"/>
        </w:trPr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B.Sc. (B.Z.C)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Maharshi Degree college thorrur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(Kakatiya university</w:t>
            </w:r>
            <w:r>
              <w:rPr>
                <w:rFonts w:ascii="Times New Roman" w:cs="Times New Roman" w:eastAsia="Times New Roman" w:hAnsi="Times New Roman"/>
                <w:sz w:val="24"/>
              </w:rPr>
              <w:t>)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2010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70%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864" w:hRule="atLeast"/>
        </w:trPr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Bi.P.C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Sai ram Jr college thorrur .               (Board of Intermediate Hyderabad)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2007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63%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864" w:hRule="atLeast"/>
        </w:trPr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  10 th Class </w:t>
            </w:r>
          </w:p>
        </w:tc>
        <w:tc>
          <w:tcPr>
            <w:tcW w:w="3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SSC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ZPSS thorrur.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2005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56%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u w:val="none"/>
        </w:rPr>
        <w:t xml:space="preserve">Computer knowledge: 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Windows XP.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Excellent exposure to MS Office.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u w:val="none"/>
        </w:rPr>
        <w:t xml:space="preserve">Co-Curricular Activities: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Essay writings, Debates, Seminars</w:t>
      </w:r>
      <w:r>
        <w:rPr>
          <w:rFonts w:ascii="Times New Roman" w:cs="Times New Roman" w:eastAsia="Times New Roman" w:hAnsi="Times New Roman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sz w:val="24"/>
        </w:rPr>
        <w:t>Art, painting.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u w:val="none"/>
        </w:rPr>
        <w:t xml:space="preserve">Personal Profile: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tabs>
          <w:tab w:val="left" w:leader="none" w:pos="2250"/>
        </w:tabs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Name                          : Chevula Mahesh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Date of Birth              :  25-03-1990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Father's name           :  Uppalaiah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Gender                       :  Male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Marital Status           :  </w:t>
      </w:r>
      <w:r>
        <w:rPr>
          <w:rFonts w:ascii="Times New Roman" w:cs="Times New Roman" w:eastAsia="Times New Roman" w:hAnsi="Times New Roman"/>
          <w:b/>
          <w:sz w:val="24"/>
        </w:rPr>
        <w:t>married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Nationality                 :  Indian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Hobbies                     :  Reading books, Playing Chess &amp; caroms, listening to Music.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Languages Known   :  English, Telugu and Hindi.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13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113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Hereby, I accord that the above information is true up to my Knowledge            </w:t>
      </w:r>
    </w:p>
    <w:p>
      <w:pPr>
        <w:pStyle w:val="style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tabs>
          <w:tab w:val="left" w:leader="none" w:pos="6375"/>
        </w:tabs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Date</w:t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tabs>
          <w:tab w:val="left" w:leader="none" w:pos="6375"/>
        </w:tabs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Place</w:t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(CH MAHESH)</w:t>
      </w:r>
    </w:p>
    <w:p>
      <w:pPr>
        <w:pStyle w:val="style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4A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66EE2F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EC16AD8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Words>270</Words>
  <Characters>1695</Characters>
  <Application>WPS Office</Application>
  <DocSecurity>0</DocSecurity>
  <Paragraphs>80</Paragraphs>
  <ScaleCrop>false</ScaleCrop>
  <LinksUpToDate>false</LinksUpToDate>
  <CharactersWithSpaces>2337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2016-11-21T14:22:18Z</dcterms:created>
  <dc:creator>vision2</dc:creator>
  <lastModifiedBy>M2010J19SI</lastModifiedBy>
  <dcterms:modified xsi:type="dcterms:W3CDTF">2021-11-24T15:55:01Z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b1b7b24d985a48bb98cacea74567933c</vt:lpwstr>
  </property>
</Properties>
</file>