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rFonts w:ascii="Montserrat" w:cs="Montserrat" w:eastAsia="Montserrat" w:hAnsi="Montserrat"/>
          <w:b w:val="1"/>
        </w:rPr>
      </w:pPr>
      <w:bookmarkStart w:colFirst="0" w:colLast="0" w:name="_hxv33cvthz1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INFORME DESCRIPTIVO DEL PROYECTO DE LABORATORIO IV</w:t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Manuel Agustín Carrizo</w:t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Franco Lehmann</w:t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Máximo Pérez</w:t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7"/>
        </w:numPr>
        <w:ind w:left="720" w:hanging="360"/>
        <w:rPr/>
      </w:pPr>
      <w:bookmarkStart w:colFirst="0" w:colLast="0" w:name="_3606vccu425n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objetivo del proyecto consiste en la creación de un sistema de stock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orientado al departamento farmacéutico de un hospital. 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7"/>
        </w:numPr>
        <w:ind w:left="720" w:hanging="360"/>
        <w:rPr/>
      </w:pPr>
      <w:bookmarkStart w:colFirst="0" w:colLast="0" w:name="_uwvkdm9vwrs2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Descripción </w:t>
      </w:r>
    </w:p>
    <w:p w:rsidR="00000000" w:rsidDel="00000000" w:rsidP="00000000" w:rsidRDefault="00000000" w:rsidRPr="00000000" w14:paraId="00000022">
      <w:pPr>
        <w:ind w:left="708.6614173228347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sistema debe brindar agilidad a la hora de registrar movimientos, tanto de ingreso como egreso de productos. Permitiendo así tener un listado de stock actualizado. Tendrá funciones específicas para el manejo de datos del hospital.</w:t>
      </w:r>
    </w:p>
    <w:p w:rsidR="00000000" w:rsidDel="00000000" w:rsidP="00000000" w:rsidRDefault="00000000" w:rsidRPr="00000000" w14:paraId="00000023">
      <w:pPr>
        <w:ind w:left="708.6614173228347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7"/>
        </w:numPr>
        <w:ind w:left="720" w:hanging="360"/>
        <w:jc w:val="both"/>
        <w:rPr/>
      </w:pPr>
      <w:bookmarkStart w:colFirst="0" w:colLast="0" w:name="_tqt02kxhfk1u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Requerimientos funcionales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Funcionalidades que va a tener el sistema (por ahora)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Consulta de stock de productos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Registrar ingreso de stock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Registrar egreso de stock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Registrar los movimientos entre depósitos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Control de lotes y vencimientos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Control de stock mínimo, punto de reposición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Gráficos</w:t>
      </w:r>
    </w:p>
    <w:p w:rsidR="00000000" w:rsidDel="00000000" w:rsidP="00000000" w:rsidRDefault="00000000" w:rsidRPr="00000000" w14:paraId="0000002D">
      <w:pPr>
        <w:ind w:left="144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numPr>
          <w:ilvl w:val="0"/>
          <w:numId w:val="7"/>
        </w:numPr>
        <w:ind w:left="720" w:hanging="360"/>
        <w:jc w:val="both"/>
        <w:rPr/>
      </w:pPr>
      <w:bookmarkStart w:colFirst="0" w:colLast="0" w:name="_sv9ik5ownyzz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Modelo Canva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https://www.canva.com/design/DAGEGAysnzg/5jIRfzAc0tbdkMgjUGPwbw/edit?utm_content=DAGEGAysnzg&amp;utm_campaign=designshare&amp;utm_medium=link2&amp;utm_source=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1286.929133858268"/>
        <w:rPr/>
      </w:pPr>
      <w:r w:rsidDel="00000000" w:rsidR="00000000" w:rsidRPr="00000000">
        <w:rPr/>
        <w:drawing>
          <wp:inline distB="114300" distT="114300" distL="114300" distR="114300">
            <wp:extent cx="6605588" cy="4664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66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1286.929133858268"/>
        <w:rPr>
          <w:rFonts w:ascii="Montserrat" w:cs="Montserrat" w:eastAsia="Montserrat" w:hAnsi="Montserrat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numPr>
          <w:ilvl w:val="0"/>
          <w:numId w:val="7"/>
        </w:numPr>
        <w:ind w:left="720" w:hanging="360"/>
        <w:rPr/>
      </w:pPr>
      <w:bookmarkStart w:colFirst="0" w:colLast="0" w:name="_zg6wvrjfsn4h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Descripción detallada del caso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sistema es mantener un control preciso de los movimientos de entradas y salidas de medicamentos, garantizando así un listado de stock actualizado en tiempo real. A continuación, se detallan los componentes y funcionalidades del sistema: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Medicamentos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medicamento en el sistema tendrá los siguientes atributos: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Identificador: Un código único que identifica cada medicamento.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Nombre: El nombre del medicamento.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breve descripción del medicamento.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Laboratorio: El nombre del laboratorio fabricante.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los medicamentos estarán organizados en lotes, cada uno con: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de vencimiento: La fecha en la que el lote expira.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Cantidad: La cantidad de unidades disponibles en el lote.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Movimientos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movimientos de medicamentos (entradas y salidas) tendrán los siguientes atributos: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Identificador: Un código único para cada movimiento.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y hora: El momento en que se realiza el movimiento.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breve descripción del movimiento.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de movimiento: Entrada o salida de medicamentos.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 destinatario: El servicio del hospital al que se envían los medicamentos.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responsable: El usuario que realiza el movimiento.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movimiento tendrá detalle del movimiento, especificando: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Medicamentos involucrados: Los medicamentos que forman parte del movimiento.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Cantidad de cada medicamento: La cantidad específica de cada medicamento en el movimiento.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Usuarios y Roles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permitirá la gestión de usuarios, cada uno con los siguientes atributos: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Identificador: Un código único para cada usuario.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Nombre: El nombre del usuario.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Rol: El rol asignado al usuario (por ejemplo, administrador, farmacéutico, técnico), lo cual determinará sus permisos dentro del sistema.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Permisos: Basados en el rol, definirá qué acciones puede realizar el usuario dentro del sistema.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Adicionales: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y Estadísticas: Generación de reportes sobre el stock, movimientos realizados, medicamentos próximos a vencer, etc.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Alertas: Notificaciones sobre medicamentos que están próximos a agotarse o a vencer.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Seguridad: Control de acceso basado en roles para proteger la integridad y confidencialidad de los datos.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EGAysnzg/5jIRfzAc0tbdkMgjUGPwbw/edit?utm_content=DAGEGAysnzg&amp;utm_campaign=designshare&amp;utm_medium=link2&amp;utm_source=sharebutton" TargetMode="External"/><Relationship Id="rId7" Type="http://schemas.openxmlformats.org/officeDocument/2006/relationships/hyperlink" Target="https://www.canva.com/design/DAGEGAysnzg/5jIRfzAc0tbdkMgjUGPwbw/edit?utm_content=DAGEGAysnzg&amp;utm_campaign=designshare&amp;utm_medium=link2&amp;utm_source=sharebutto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