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EE68" w14:textId="420488A8" w:rsidR="0060262F" w:rsidRDefault="00000000">
      <w:pPr>
        <w:pStyle w:val="Titlu1"/>
      </w:pPr>
      <w:r>
        <w:t>Manual de utilizare – Sistem de Automatizare Clădiri</w:t>
      </w:r>
    </w:p>
    <w:p w14:paraId="2640E805" w14:textId="6D3A9444" w:rsidR="0060262F" w:rsidRDefault="00000000">
      <w:pPr>
        <w:pStyle w:val="Titlu2"/>
      </w:pPr>
      <w:r>
        <w:t>1. Descriere generală</w:t>
      </w:r>
    </w:p>
    <w:p w14:paraId="2311D24C" w14:textId="6375A968" w:rsidR="0060262F" w:rsidRDefault="00000000">
      <w:r>
        <w:t>Această aplicație permite automatizarea iluminării și a ventilației într-o clădire, utilizând o interfață grafică intuitivă în C# și un sistem Arduino pentru simularea fizică. Interfața oferă control manual prin butoane și control automat bazat pe temperatura dorită.</w:t>
      </w:r>
    </w:p>
    <w:p w14:paraId="7DBD7636" w14:textId="77777777" w:rsidR="0060262F" w:rsidRDefault="00000000">
      <w:pPr>
        <w:pStyle w:val="Titlu2"/>
      </w:pPr>
      <w:r>
        <w:t>2. Cerințe minime</w:t>
      </w:r>
    </w:p>
    <w:p w14:paraId="686CF631" w14:textId="1FD2DCC9" w:rsidR="0060262F" w:rsidRDefault="00000000">
      <w:r>
        <w:t>- Sistem de operare Windows 10/11</w:t>
      </w:r>
      <w:r>
        <w:br/>
        <w:t>- Microsoft .NET Framework 4.7+</w:t>
      </w:r>
      <w:r>
        <w:br/>
        <w:t>- Placă Arduino Uno conectată prin USB</w:t>
      </w:r>
    </w:p>
    <w:p w14:paraId="372DAA51" w14:textId="2722EB8F" w:rsidR="0060262F" w:rsidRDefault="00000000">
      <w:pPr>
        <w:pStyle w:val="Titlu2"/>
      </w:pPr>
      <w:r>
        <w:t>3. Instalare</w:t>
      </w:r>
    </w:p>
    <w:p w14:paraId="6DEBAA35" w14:textId="7125E3AA" w:rsidR="0060262F" w:rsidRDefault="00000000">
      <w:r>
        <w:t>Aplicația se instalează rulând fișierul executabil generat în folderul Release. Arduino trebuie conectat la portul COM3 sau configurat manual în aplicație.</w:t>
      </w:r>
    </w:p>
    <w:p w14:paraId="04EDA9B8" w14:textId="5B8DFEE6" w:rsidR="0060262F" w:rsidRDefault="00000000">
      <w:pPr>
        <w:pStyle w:val="Titlu2"/>
      </w:pPr>
      <w:r>
        <w:t>4. Utilizare aplicație</w:t>
      </w:r>
    </w:p>
    <w:p w14:paraId="2C94B211" w14:textId="2E96226D" w:rsidR="0060262F" w:rsidRDefault="00000000">
      <w:r>
        <w:t>1. Se lansează aplicația și se introduce utilizator/parolă.</w:t>
      </w:r>
      <w:r>
        <w:br/>
        <w:t>2. Din interfața Dashboard, utilizatorul poate aprinde/stinge lumina sau ventilația.</w:t>
      </w:r>
      <w:r>
        <w:br/>
        <w:t>3. Temperatura dorită este setată cu un slider (16–30°C).</w:t>
      </w:r>
      <w:r>
        <w:br/>
        <w:t>4. Aplicația controlează ventilația automat dacă temperatura scade sub 22°C.</w:t>
      </w:r>
      <w:r>
        <w:br/>
        <w:t>5. Comenzile se transmit prin port serial către Arduino</w:t>
      </w:r>
      <w:r w:rsidR="007B203C">
        <w:t>.</w:t>
      </w:r>
    </w:p>
    <w:p w14:paraId="5F7FEED2" w14:textId="0F7AD4F0" w:rsidR="0060262F" w:rsidRDefault="00000000">
      <w:pPr>
        <w:pStyle w:val="Titlu2"/>
      </w:pPr>
      <w:r>
        <w:t>5. Capturi de ecran</w:t>
      </w:r>
    </w:p>
    <w:p w14:paraId="49F9D46B" w14:textId="559BD935" w:rsidR="0060262F" w:rsidRDefault="007B203C">
      <w:r>
        <w:rPr>
          <w:noProof/>
        </w:rPr>
        <w:drawing>
          <wp:anchor distT="0" distB="0" distL="114300" distR="114300" simplePos="0" relativeHeight="251665920" behindDoc="1" locked="0" layoutInCell="1" allowOverlap="1" wp14:anchorId="2AFE4285" wp14:editId="09C66BB1">
            <wp:simplePos x="0" y="0"/>
            <wp:positionH relativeFrom="column">
              <wp:posOffset>542925</wp:posOffset>
            </wp:positionH>
            <wp:positionV relativeFrom="paragraph">
              <wp:posOffset>217805</wp:posOffset>
            </wp:positionV>
            <wp:extent cx="4114800" cy="2463902"/>
            <wp:effectExtent l="0" t="0" r="0" b="0"/>
            <wp:wrapTight wrapText="bothSides">
              <wp:wrapPolygon edited="0">
                <wp:start x="0" y="0"/>
                <wp:lineTo x="0" y="21377"/>
                <wp:lineTo x="21500" y="21377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ddcbaf-5510-48c2-b8ac-db8fc77244d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Ecranul de login:</w:t>
      </w:r>
    </w:p>
    <w:p w14:paraId="1056D674" w14:textId="33C9707E" w:rsidR="0060262F" w:rsidRDefault="0060262F"/>
    <w:p w14:paraId="473F57C5" w14:textId="77777777" w:rsidR="007B203C" w:rsidRDefault="007B203C"/>
    <w:p w14:paraId="610CD3E4" w14:textId="77777777" w:rsidR="007B203C" w:rsidRDefault="007B203C"/>
    <w:p w14:paraId="0FCAD85B" w14:textId="77777777" w:rsidR="007B203C" w:rsidRDefault="007B203C"/>
    <w:p w14:paraId="2A636444" w14:textId="77777777" w:rsidR="007B203C" w:rsidRDefault="007B203C"/>
    <w:p w14:paraId="1EBDBB81" w14:textId="77777777" w:rsidR="007B203C" w:rsidRDefault="007B203C"/>
    <w:p w14:paraId="73B4021A" w14:textId="77777777" w:rsidR="007B203C" w:rsidRDefault="007B203C"/>
    <w:p w14:paraId="29AFA7C0" w14:textId="77777777" w:rsidR="007B203C" w:rsidRDefault="007B203C"/>
    <w:p w14:paraId="24ECA440" w14:textId="77777777" w:rsidR="007B203C" w:rsidRDefault="007B203C"/>
    <w:p w14:paraId="2316D153" w14:textId="77777777" w:rsidR="007B203C" w:rsidRDefault="007B203C"/>
    <w:p w14:paraId="087E4D81" w14:textId="776CC6E2" w:rsidR="0060262F" w:rsidRDefault="00000000">
      <w:r>
        <w:lastRenderedPageBreak/>
        <w:t>Dashboard-ul aplicației:</w:t>
      </w:r>
    </w:p>
    <w:p w14:paraId="706FF127" w14:textId="28A65F1B" w:rsidR="0060262F" w:rsidRDefault="007B203C">
      <w:r>
        <w:rPr>
          <w:noProof/>
        </w:rPr>
        <w:drawing>
          <wp:anchor distT="0" distB="0" distL="114300" distR="114300" simplePos="0" relativeHeight="251667968" behindDoc="1" locked="0" layoutInCell="1" allowOverlap="1" wp14:anchorId="07414A26" wp14:editId="377ACC7E">
            <wp:simplePos x="0" y="0"/>
            <wp:positionH relativeFrom="column">
              <wp:posOffset>685800</wp:posOffset>
            </wp:positionH>
            <wp:positionV relativeFrom="paragraph">
              <wp:posOffset>93980</wp:posOffset>
            </wp:positionV>
            <wp:extent cx="4114800" cy="3339884"/>
            <wp:effectExtent l="0" t="0" r="0" b="0"/>
            <wp:wrapTight wrapText="bothSides">
              <wp:wrapPolygon edited="0">
                <wp:start x="0" y="0"/>
                <wp:lineTo x="0" y="21440"/>
                <wp:lineTo x="21500" y="21440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779be20-a6bb-4d61-b775-991c2f090d9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39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35437" w14:textId="397419AE" w:rsidR="0060262F" w:rsidRDefault="007B203C">
      <w:r>
        <w:rPr>
          <w:noProof/>
        </w:rPr>
        <w:drawing>
          <wp:anchor distT="0" distB="0" distL="114300" distR="114300" simplePos="0" relativeHeight="251661824" behindDoc="1" locked="0" layoutInCell="1" allowOverlap="1" wp14:anchorId="4AABC42B" wp14:editId="4D84946A">
            <wp:simplePos x="0" y="0"/>
            <wp:positionH relativeFrom="column">
              <wp:posOffset>228600</wp:posOffset>
            </wp:positionH>
            <wp:positionV relativeFrom="paragraph">
              <wp:posOffset>3326765</wp:posOffset>
            </wp:positionV>
            <wp:extent cx="5029200" cy="3982720"/>
            <wp:effectExtent l="0" t="0" r="0" b="0"/>
            <wp:wrapTight wrapText="bothSides">
              <wp:wrapPolygon edited="0">
                <wp:start x="0" y="0"/>
                <wp:lineTo x="0" y="21490"/>
                <wp:lineTo x="21518" y="21490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7ba9c1-a517-4d8e-bd83-f0e46b49163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br w:type="page"/>
      </w:r>
    </w:p>
    <w:p w14:paraId="76427CF2" w14:textId="7EEBAAF7" w:rsidR="0060262F" w:rsidRDefault="00000000">
      <w:pPr>
        <w:pStyle w:val="Titlu1"/>
      </w:pPr>
      <w:r>
        <w:lastRenderedPageBreak/>
        <w:t>Documentație tehnică</w:t>
      </w:r>
    </w:p>
    <w:p w14:paraId="6FC04E3E" w14:textId="52B0DF76" w:rsidR="0060262F" w:rsidRDefault="00000000">
      <w:pPr>
        <w:pStyle w:val="Titlu2"/>
      </w:pPr>
      <w:r>
        <w:t>1. Descriere cod aplicație C#</w:t>
      </w:r>
    </w:p>
    <w:p w14:paraId="3F8683F4" w14:textId="3AB47AE6" w:rsidR="0060262F" w:rsidRDefault="00000000">
      <w:r>
        <w:t>Aplicația este scrisă în C# folosind Windows Forms. Se utilizează un Timer pentru simularea temperaturii, iar comenzile sunt trimise către Arduino prin port serial. Controlul se face manual și automat, în funcție de temperatură.</w:t>
      </w:r>
    </w:p>
    <w:p w14:paraId="268102FB" w14:textId="7DA674F1" w:rsidR="0060262F" w:rsidRDefault="00000000">
      <w:pPr>
        <w:pStyle w:val="Titlu2"/>
      </w:pPr>
      <w:r>
        <w:t>2. Descriere cod Arduino</w:t>
      </w:r>
    </w:p>
    <w:p w14:paraId="3E5C1AC5" w14:textId="25013DA4" w:rsidR="0060262F" w:rsidRDefault="00000000">
      <w:r>
        <w:t>Codul de pe Arduino gestionează LED-urile, butoanele și un senzor de temperatură TMP36. Comenzile L1, L0, V1, V0 și VA sunt interpretate pentru a porni/opri lumina și ventilația.</w:t>
      </w:r>
    </w:p>
    <w:p w14:paraId="6E7BCB42" w14:textId="77777777" w:rsidR="0060262F" w:rsidRDefault="00000000">
      <w:pPr>
        <w:pStyle w:val="Titlu2"/>
      </w:pPr>
      <w:r>
        <w:t>3. Schema conexiuni hardware</w:t>
      </w:r>
    </w:p>
    <w:p w14:paraId="1E319F0F" w14:textId="792F603F" w:rsidR="0060262F" w:rsidRDefault="00000000">
      <w:r>
        <w:t>Schema de conexiuni realizată în Tinkercad:</w:t>
      </w:r>
    </w:p>
    <w:p w14:paraId="70AFD47E" w14:textId="6D367035" w:rsidR="0060262F" w:rsidRDefault="007B203C">
      <w:r>
        <w:rPr>
          <w:noProof/>
        </w:rPr>
        <w:drawing>
          <wp:anchor distT="0" distB="0" distL="114300" distR="114300" simplePos="0" relativeHeight="251657728" behindDoc="1" locked="0" layoutInCell="1" allowOverlap="1" wp14:anchorId="26262080" wp14:editId="4F2A6CE7">
            <wp:simplePos x="0" y="0"/>
            <wp:positionH relativeFrom="column">
              <wp:posOffset>419100</wp:posOffset>
            </wp:positionH>
            <wp:positionV relativeFrom="paragraph">
              <wp:posOffset>7620</wp:posOffset>
            </wp:positionV>
            <wp:extent cx="4114800" cy="2720340"/>
            <wp:effectExtent l="0" t="0" r="0" b="3810"/>
            <wp:wrapTight wrapText="bothSides">
              <wp:wrapPolygon edited="0">
                <wp:start x="0" y="0"/>
                <wp:lineTo x="0" y="21479"/>
                <wp:lineTo x="21500" y="21479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2e6ba1-9260-4e9e-8c80-2e7737fe41c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E4F62" w14:textId="77777777" w:rsidR="007B203C" w:rsidRDefault="007B203C"/>
    <w:p w14:paraId="21103CC7" w14:textId="77777777" w:rsidR="007B203C" w:rsidRDefault="007B203C"/>
    <w:p w14:paraId="022BC44D" w14:textId="77777777" w:rsidR="007B203C" w:rsidRDefault="007B203C"/>
    <w:p w14:paraId="48E91E89" w14:textId="77777777" w:rsidR="007B203C" w:rsidRDefault="007B203C"/>
    <w:p w14:paraId="244F5A93" w14:textId="77777777" w:rsidR="007B203C" w:rsidRDefault="007B203C"/>
    <w:p w14:paraId="5DAEB3D2" w14:textId="77777777" w:rsidR="007B203C" w:rsidRDefault="007B203C"/>
    <w:p w14:paraId="25D6BF93" w14:textId="77777777" w:rsidR="007B203C" w:rsidRDefault="007B203C"/>
    <w:p w14:paraId="60E18894" w14:textId="77777777" w:rsidR="007B203C" w:rsidRDefault="007B203C"/>
    <w:p w14:paraId="2477E202" w14:textId="401637BF" w:rsidR="0060262F" w:rsidRDefault="00000000" w:rsidP="007B203C">
      <w:pPr>
        <w:spacing w:after="0" w:line="240" w:lineRule="auto"/>
      </w:pPr>
      <w:r>
        <w:t>Componente utilizate:</w:t>
      </w:r>
      <w:r>
        <w:br/>
        <w:t>- Arduino Uno</w:t>
      </w:r>
      <w:r>
        <w:br/>
        <w:t>- TMP36</w:t>
      </w:r>
      <w:r>
        <w:br/>
        <w:t>- LED-uri (x2)</w:t>
      </w:r>
      <w:r>
        <w:br/>
        <w:t>- Rezistențe 220Ω, 10kΩ, 1kΩ</w:t>
      </w:r>
      <w:r>
        <w:br/>
        <w:t>- Tranzistor NPN</w:t>
      </w:r>
      <w:r>
        <w:br/>
        <w:t>- Diodă 1N4007</w:t>
      </w:r>
      <w:r>
        <w:br/>
        <w:t>- Motor DC</w:t>
      </w:r>
      <w:r>
        <w:br/>
        <w:t>- Breadboard</w:t>
      </w:r>
    </w:p>
    <w:p w14:paraId="60D855DF" w14:textId="73F7629B" w:rsidR="007B203C" w:rsidRDefault="007B203C" w:rsidP="007B203C">
      <w:pPr>
        <w:spacing w:line="240" w:lineRule="auto"/>
      </w:pPr>
      <w:r>
        <w:t>-Butoane</w:t>
      </w:r>
    </w:p>
    <w:sectPr w:rsidR="007B20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ta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ta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umarcator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umarcator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798318">
    <w:abstractNumId w:val="8"/>
  </w:num>
  <w:num w:numId="2" w16cid:durableId="1974404842">
    <w:abstractNumId w:val="6"/>
  </w:num>
  <w:num w:numId="3" w16cid:durableId="413164713">
    <w:abstractNumId w:val="5"/>
  </w:num>
  <w:num w:numId="4" w16cid:durableId="749888026">
    <w:abstractNumId w:val="4"/>
  </w:num>
  <w:num w:numId="5" w16cid:durableId="291909982">
    <w:abstractNumId w:val="7"/>
  </w:num>
  <w:num w:numId="6" w16cid:durableId="601884539">
    <w:abstractNumId w:val="3"/>
  </w:num>
  <w:num w:numId="7" w16cid:durableId="1070344851">
    <w:abstractNumId w:val="2"/>
  </w:num>
  <w:num w:numId="8" w16cid:durableId="168372159">
    <w:abstractNumId w:val="1"/>
  </w:num>
  <w:num w:numId="9" w16cid:durableId="167760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0262F"/>
    <w:rsid w:val="007B203C"/>
    <w:rsid w:val="008173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80365A"/>
  <w14:defaultImageDpi w14:val="300"/>
  <w15:docId w15:val="{7A9CFE5F-AB3D-4701-B297-FE597F81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lu1">
    <w:name w:val="heading 1"/>
    <w:basedOn w:val="Normal"/>
    <w:next w:val="Normal"/>
    <w:link w:val="Titlu1Carac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618BF"/>
  </w:style>
  <w:style w:type="paragraph" w:styleId="Subsol">
    <w:name w:val="footer"/>
    <w:basedOn w:val="Normal"/>
    <w:link w:val="Subsol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618BF"/>
  </w:style>
  <w:style w:type="paragraph" w:styleId="Frspaiere">
    <w:name w:val="No Spacing"/>
    <w:uiPriority w:val="1"/>
    <w:qFormat/>
    <w:rsid w:val="00FC693F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">
    <w:name w:val="Title"/>
    <w:basedOn w:val="Normal"/>
    <w:next w:val="Normal"/>
    <w:link w:val="TitluCarac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text">
    <w:name w:val="Body Text"/>
    <w:basedOn w:val="Normal"/>
    <w:link w:val="CorptextCaracter"/>
    <w:uiPriority w:val="99"/>
    <w:unhideWhenUsed/>
    <w:rsid w:val="00AA1D8D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rsid w:val="00AA1D8D"/>
  </w:style>
  <w:style w:type="paragraph" w:styleId="Corptext2">
    <w:name w:val="Body Text 2"/>
    <w:basedOn w:val="Normal"/>
    <w:link w:val="Corptext2Caracter"/>
    <w:uiPriority w:val="99"/>
    <w:unhideWhenUsed/>
    <w:rsid w:val="00AA1D8D"/>
    <w:pPr>
      <w:spacing w:after="120" w:line="480" w:lineRule="auto"/>
    </w:pPr>
  </w:style>
  <w:style w:type="character" w:customStyle="1" w:styleId="Corptext2Caracter">
    <w:name w:val="Corp text 2 Caracter"/>
    <w:basedOn w:val="Fontdeparagrafimplicit"/>
    <w:link w:val="Corptext2"/>
    <w:uiPriority w:val="99"/>
    <w:rsid w:val="00AA1D8D"/>
  </w:style>
  <w:style w:type="paragraph" w:styleId="Corptext3">
    <w:name w:val="Body Text 3"/>
    <w:basedOn w:val="Normal"/>
    <w:link w:val="Corptext3Carac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text3Caracter">
    <w:name w:val="Corp text 3 Caracter"/>
    <w:basedOn w:val="Fontdeparagrafimplicit"/>
    <w:link w:val="Corp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cumarcator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umarcator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umarcator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erota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ota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ota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ar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ar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ar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macrocomand">
    <w:name w:val="macro"/>
    <w:link w:val="TextmacrocomandCarac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crocomandCaracter">
    <w:name w:val="Text macrocomandă Caracter"/>
    <w:basedOn w:val="Fontdeparagrafimplicit"/>
    <w:link w:val="Textmacrocomand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aracter"/>
    <w:uiPriority w:val="29"/>
    <w:qFormat/>
    <w:rsid w:val="00FC693F"/>
    <w:rPr>
      <w:i/>
      <w:iCs/>
      <w:color w:val="000000" w:themeColor="text1"/>
    </w:rPr>
  </w:style>
  <w:style w:type="character" w:customStyle="1" w:styleId="CitatCaracter">
    <w:name w:val="Citat Caracter"/>
    <w:basedOn w:val="Fontdeparagrafimplicit"/>
    <w:link w:val="Citat"/>
    <w:uiPriority w:val="29"/>
    <w:rsid w:val="00FC693F"/>
    <w:rPr>
      <w:i/>
      <w:iCs/>
      <w:color w:val="000000" w:themeColor="text1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obust">
    <w:name w:val="Strong"/>
    <w:basedOn w:val="Fontdeparagrafimplicit"/>
    <w:uiPriority w:val="22"/>
    <w:qFormat/>
    <w:rsid w:val="00FC693F"/>
    <w:rPr>
      <w:b/>
      <w:bCs/>
    </w:rPr>
  </w:style>
  <w:style w:type="character" w:styleId="Accentuat">
    <w:name w:val="Emphasis"/>
    <w:basedOn w:val="Fontdeparagrafimplicit"/>
    <w:uiPriority w:val="20"/>
    <w:qFormat/>
    <w:rsid w:val="00FC693F"/>
    <w:rPr>
      <w:i/>
      <w:iCs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C693F"/>
    <w:rPr>
      <w:b/>
      <w:bCs/>
      <w:i/>
      <w:iCs/>
      <w:color w:val="4F81BD" w:themeColor="accent1"/>
    </w:rPr>
  </w:style>
  <w:style w:type="character" w:styleId="Accentuaresubtil">
    <w:name w:val="Subtle Emphasis"/>
    <w:basedOn w:val="Fontdeparagrafimplicit"/>
    <w:uiPriority w:val="19"/>
    <w:qFormat/>
    <w:rsid w:val="00FC693F"/>
    <w:rPr>
      <w:i/>
      <w:iCs/>
      <w:color w:val="808080" w:themeColor="text1" w:themeTint="7F"/>
    </w:rPr>
  </w:style>
  <w:style w:type="character" w:styleId="Accentuareintens">
    <w:name w:val="Intense Emphasis"/>
    <w:basedOn w:val="Fontdeparagrafimplicit"/>
    <w:uiPriority w:val="21"/>
    <w:qFormat/>
    <w:rsid w:val="00FC693F"/>
    <w:rPr>
      <w:b/>
      <w:bCs/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FC693F"/>
    <w:rPr>
      <w:smallCaps/>
      <w:color w:val="C0504D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lulcrii">
    <w:name w:val="Book Title"/>
    <w:basedOn w:val="Fontdeparagrafimplicit"/>
    <w:uiPriority w:val="33"/>
    <w:qFormat/>
    <w:rsid w:val="00FC693F"/>
    <w:rPr>
      <w:b/>
      <w:bCs/>
      <w:smallCaps/>
      <w:spacing w:val="5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FC693F"/>
    <w:pPr>
      <w:outlineLvl w:val="9"/>
    </w:pPr>
  </w:style>
  <w:style w:type="table" w:styleId="Tabelgri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Umbriredeculoaredesch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Umbriredeculoaredeschis-Accentuare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Umbriredeculoaredeschis-Accentuare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Umbriredeculoaredeschis-Accentuare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Umbriredeculoaredeschis-Accentuare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Umbriredeculoaredeschis-Accentuare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Umbriredeculoaredeschis-Accentuare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deculoaredeschis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deculoaredeschis-Accentuare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deculoaredeschis-Accentuare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deculoaredeschis-Accentuare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deculoaredeschis-Accentuare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deculoaredeschis-Accentuare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deculoaredeschis-Accentuare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deculoaredeschis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deculoaredeschis-Accentuare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deculoaredeschis-Accentuare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deculoaredeschis-Accentuare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deculoaredeschis-Accentuare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deculoaredeschis-Accentuare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deculoaredeschis-Accentuare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Umbriremedie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medie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medie1-Accentuare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medie1-Accentuare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medie1-Accentuare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medie1-Accentuare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medie1-Accentuare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medie1-Accentuare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medie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medie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medie1-Accentuare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medie1-Accentuare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medie1-Accentuare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medie1-Accentuare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medie1-Accentuare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medie1-Accentuare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medie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medie3-Accentuare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medie3-Accentuare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medie3-Accentuare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medie3-Accentuare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medie3-Accentuare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medie3-Accentuare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deculoarenchis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deculoarenchis-Accentuare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deculoarenchis-Accentuare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deculoarenchis-Accentuare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deculoarenchis-Accentuare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deculoarenchis-Accentuare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deculoarenchis-Accentuare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Umbrirecolorat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Umbrirecolorat-Accentuare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colorat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colorat-Accentuare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colorat-Accentuare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colorat-Accentuare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colorat-Accentuare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colorat-Accentuare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colorat-Accentuare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colorat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colorat-Accentuare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colorat-Accentuare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colorat-Accentuare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colorat-Accentuare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colorat-Accentuare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colorat-Accentuare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Ionel Emanuel Bejerea</cp:lastModifiedBy>
  <cp:revision>2</cp:revision>
  <dcterms:created xsi:type="dcterms:W3CDTF">2025-06-03T03:38:00Z</dcterms:created>
  <dcterms:modified xsi:type="dcterms:W3CDTF">2025-06-03T03:38:00Z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2025-06-03T03:38:34Z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f1a98d48-2ffd-4e23-b1d1-7cfbdfe0b0dc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