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3712845</wp:posOffset>
            </wp:positionH>
            <wp:positionV relativeFrom="paragraph">
              <wp:posOffset>-445131</wp:posOffset>
            </wp:positionV>
            <wp:extent cx="735330" cy="735330"/>
            <wp:effectExtent b="0" l="0" r="0" t="0"/>
            <wp:wrapNone/>
            <wp:docPr descr="Logo pueblos mágicos" id="3" name="image1.png"/>
            <a:graphic>
              <a:graphicData uri="http://schemas.openxmlformats.org/drawingml/2006/picture">
                <pic:pic>
                  <pic:nvPicPr>
                    <pic:cNvPr descr="Logo pueblos mágico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735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-349248</wp:posOffset>
            </wp:positionV>
            <wp:extent cx="1242060" cy="696595"/>
            <wp:effectExtent b="0" l="0" r="0" t="0"/>
            <wp:wrapNone/>
            <wp:docPr descr="SEDETUR" id="6" name="image3.png"/>
            <a:graphic>
              <a:graphicData uri="http://schemas.openxmlformats.org/drawingml/2006/picture">
                <pic:pic>
                  <pic:nvPicPr>
                    <pic:cNvPr descr="SEDETUR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696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2112645</wp:posOffset>
            </wp:positionH>
            <wp:positionV relativeFrom="paragraph">
              <wp:posOffset>-410843</wp:posOffset>
            </wp:positionV>
            <wp:extent cx="684530" cy="685165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685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5145405</wp:posOffset>
            </wp:positionH>
            <wp:positionV relativeFrom="paragraph">
              <wp:posOffset>-478152</wp:posOffset>
            </wp:positionV>
            <wp:extent cx="1103630" cy="735965"/>
            <wp:effectExtent b="0" l="0" r="0" t="0"/>
            <wp:wrapNone/>
            <wp:docPr descr="Conoces la universidad tecnológica de cancun?" id="14" name="image2.png"/>
            <a:graphic>
              <a:graphicData uri="http://schemas.openxmlformats.org/drawingml/2006/picture">
                <pic:pic>
                  <pic:nvPicPr>
                    <pic:cNvPr descr="Conoces la universidad tecnológica de cancun?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735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1285876</wp:posOffset>
                </wp:positionH>
                <wp:positionV relativeFrom="page">
                  <wp:posOffset>4716146</wp:posOffset>
                </wp:positionV>
                <wp:extent cx="5772150" cy="152019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69450" y="3029430"/>
                          <a:ext cx="57531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7365d"/>
                                <w:sz w:val="52"/>
                                <w:vertAlign w:val="baseline"/>
                              </w:rPr>
                              <w:t xml:space="preserve">ELEMENTOS PATRIMONIALES DEL PUEBLO MÁGICO DE ISLA MUJERES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7365d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f497d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1285876</wp:posOffset>
                </wp:positionH>
                <wp:positionV relativeFrom="page">
                  <wp:posOffset>4716146</wp:posOffset>
                </wp:positionV>
                <wp:extent cx="5772150" cy="1520190"/>
                <wp:effectExtent b="0" l="0" r="0" t="0"/>
                <wp:wrapSquare wrapText="bothSides" distB="0" distT="0" distL="114300" distR="11430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52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349250</wp:posOffset>
                </wp:positionH>
                <wp:positionV relativeFrom="page">
                  <wp:align>center</wp:align>
                </wp:positionV>
                <wp:extent cx="228600" cy="91440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170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GrpSpPr/>
                        <wpg:grpSpPr>
                          <a:xfrm>
                            <a:off x="5231700" y="0"/>
                            <a:ext cx="228600" cy="7560000"/>
                            <a:chOff x="5231700" y="0"/>
                            <a:chExt cx="2286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31700" y="0"/>
                              <a:ext cx="228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31700" y="0"/>
                              <a:ext cx="228600" cy="7560000"/>
                              <a:chOff x="0" y="0"/>
                              <a:chExt cx="228600" cy="9144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609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349250</wp:posOffset>
                </wp:positionH>
                <wp:positionV relativeFrom="page">
                  <wp:align>center</wp:align>
                </wp:positionV>
                <wp:extent cx="228600" cy="9144000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914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799465</wp:posOffset>
            </wp:positionV>
            <wp:extent cx="2621280" cy="2621280"/>
            <wp:effectExtent b="0" l="0" r="0" t="0"/>
            <wp:wrapNone/>
            <wp:docPr descr="ISLA MUJERES" id="7" name="image4.png"/>
            <a:graphic>
              <a:graphicData uri="http://schemas.openxmlformats.org/drawingml/2006/picture">
                <pic:pic>
                  <pic:nvPicPr>
                    <pic:cNvPr descr="ISLA MUJERES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1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1"/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Créditos</w:t>
      </w:r>
    </w:p>
    <w:p w:rsidR="00000000" w:rsidDel="00000000" w:rsidP="00000000" w:rsidRDefault="00000000" w:rsidRPr="00000000" w14:paraId="00000004">
      <w:pPr>
        <w:widowControl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Instituciones participantes.</w:t>
      </w:r>
    </w:p>
    <w:p w:rsidR="00000000" w:rsidDel="00000000" w:rsidP="00000000" w:rsidRDefault="00000000" w:rsidRPr="00000000" w14:paraId="00000006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SEDETUR.</w:t>
      </w:r>
    </w:p>
    <w:p w:rsidR="00000000" w:rsidDel="00000000" w:rsidP="00000000" w:rsidRDefault="00000000" w:rsidRPr="00000000" w14:paraId="00000007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Dirección de Turismo del Municipio de Isla Mujeres.</w:t>
      </w:r>
    </w:p>
    <w:p w:rsidR="00000000" w:rsidDel="00000000" w:rsidP="00000000" w:rsidRDefault="00000000" w:rsidRPr="00000000" w14:paraId="00000008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Dirección de Pueblos Mágicos del Municipio Isla Mujeres.</w:t>
      </w:r>
    </w:p>
    <w:p w:rsidR="00000000" w:rsidDel="00000000" w:rsidP="00000000" w:rsidRDefault="00000000" w:rsidRPr="00000000" w14:paraId="00000009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Universidad Tecnológica de Cancún.</w:t>
      </w:r>
    </w:p>
    <w:p w:rsidR="00000000" w:rsidDel="00000000" w:rsidP="00000000" w:rsidRDefault="00000000" w:rsidRPr="00000000" w14:paraId="0000000A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Coordinadoras institucionales</w:t>
      </w:r>
    </w:p>
    <w:p w:rsidR="00000000" w:rsidDel="00000000" w:rsidP="00000000" w:rsidRDefault="00000000" w:rsidRPr="00000000" w14:paraId="0000000E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C. Xóchitl López Sansores.</w:t>
      </w:r>
    </w:p>
    <w:p w:rsidR="00000000" w:rsidDel="00000000" w:rsidP="00000000" w:rsidRDefault="00000000" w:rsidRPr="00000000" w14:paraId="0000000F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Dirección de Desarrollo de Producto Turístico – SEDETUR.</w:t>
      </w:r>
    </w:p>
    <w:p w:rsidR="00000000" w:rsidDel="00000000" w:rsidP="00000000" w:rsidRDefault="00000000" w:rsidRPr="00000000" w14:paraId="00000010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Lic. Jessica Contreras Gómez.</w:t>
      </w:r>
    </w:p>
    <w:p w:rsidR="00000000" w:rsidDel="00000000" w:rsidP="00000000" w:rsidRDefault="00000000" w:rsidRPr="00000000" w14:paraId="00000011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Dirección de Pueblos Mágicos del Municipio Isla Mujeres</w:t>
      </w:r>
    </w:p>
    <w:p w:rsidR="00000000" w:rsidDel="00000000" w:rsidP="00000000" w:rsidRDefault="00000000" w:rsidRPr="00000000" w14:paraId="00000012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Responsables técnicos del análisis.</w:t>
      </w:r>
    </w:p>
    <w:p w:rsidR="00000000" w:rsidDel="00000000" w:rsidP="00000000" w:rsidRDefault="00000000" w:rsidRPr="00000000" w14:paraId="00000016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Mtra. Brenda Adriana Marín Bolaños.</w:t>
      </w:r>
    </w:p>
    <w:p w:rsidR="00000000" w:rsidDel="00000000" w:rsidP="00000000" w:rsidRDefault="00000000" w:rsidRPr="00000000" w14:paraId="00000017">
      <w:pPr>
        <w:widowControl w:val="1"/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Ángel Nicolás Castillo del Valle</w:t>
      </w:r>
    </w:p>
    <w:p w:rsidR="00000000" w:rsidDel="00000000" w:rsidP="00000000" w:rsidRDefault="00000000" w:rsidRPr="00000000" w14:paraId="00000018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Daniel Rivera Vázquez.</w:t>
      </w:r>
    </w:p>
    <w:p w:rsidR="00000000" w:rsidDel="00000000" w:rsidP="00000000" w:rsidRDefault="00000000" w:rsidRPr="00000000" w14:paraId="00000019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Universidad Tecnológica de Cancún.</w:t>
      </w:r>
    </w:p>
    <w:p w:rsidR="00000000" w:rsidDel="00000000" w:rsidP="00000000" w:rsidRDefault="00000000" w:rsidRPr="00000000" w14:paraId="0000001A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Apoyo técnico.</w:t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Lic. Rogelio Alexandro Caballero Tamayo.</w:t>
      </w:r>
    </w:p>
    <w:p w:rsidR="00000000" w:rsidDel="00000000" w:rsidP="00000000" w:rsidRDefault="00000000" w:rsidRPr="00000000" w14:paraId="0000001D">
      <w:pPr>
        <w:widowControl w:val="1"/>
        <w:spacing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Dirección de Pueblos Mágicos.</w:t>
      </w:r>
    </w:p>
    <w:p w:rsidR="00000000" w:rsidDel="00000000" w:rsidP="00000000" w:rsidRDefault="00000000" w:rsidRPr="00000000" w14:paraId="0000001E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22">
      <w:pPr>
        <w:widowControl w:val="1"/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Junio 2026.</w:t>
      </w:r>
    </w:p>
    <w:p w:rsidR="00000000" w:rsidDel="00000000" w:rsidP="00000000" w:rsidRDefault="00000000" w:rsidRPr="00000000" w14:paraId="00000023">
      <w:pPr>
        <w:widowControl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64" w:lineRule="auto"/>
        <w:ind w:left="2655" w:right="545" w:hanging="214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64" w:lineRule="auto"/>
        <w:ind w:left="2655" w:right="545" w:hanging="214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FICHAS DE INVENTARIO DE ATRACTIVOS NATURALES Y CULTURALES DEL MUNICIPIO DE ISLA MUJERES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Mirador Isla Mujeres Mar Caribe</w:t>
      </w:r>
    </w:p>
    <w:p w:rsidR="00000000" w:rsidDel="00000000" w:rsidP="00000000" w:rsidRDefault="00000000" w:rsidRPr="00000000" w14:paraId="00000029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1710"/>
        <w:gridCol w:w="135"/>
        <w:gridCol w:w="1305"/>
        <w:gridCol w:w="255"/>
        <w:gridCol w:w="1695"/>
        <w:gridCol w:w="1740"/>
        <w:tblGridChange w:id="0">
          <w:tblGrid>
            <w:gridCol w:w="2025"/>
            <w:gridCol w:w="1710"/>
            <w:gridCol w:w="135"/>
            <w:gridCol w:w="1305"/>
            <w:gridCol w:w="255"/>
            <w:gridCol w:w="1695"/>
            <w:gridCol w:w="1740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7"/>
            <w:shd w:fill="2d75b5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right="18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FICHA DE RECOPILACIÓN DE DATOS PARA INFORMACIÓN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29" w:right="1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INVENTARIO DE RECURSOS TURÍSTICOS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9" w:right="17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56f6f"/>
                <w:sz w:val="24"/>
                <w:szCs w:val="24"/>
                <w:rtl w:val="0"/>
              </w:rPr>
              <w:t xml:space="preserve">FICHA N°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24" w:right="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4" w:lineRule="auto"/>
              <w:ind w:left="489" w:right="463" w:hanging="1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Recurso Turístico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3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gridSpan w:val="3"/>
            <w:shd w:fill="9bc2e6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32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41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Subtipo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4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Jerarquía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ind w:left="24" w:right="4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Mirador 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ar Turquesa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Isla Mujeres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161" w:right="109" w:hanging="14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4. Realizaciones técnicas científicas y/o artísticas contemporáneas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73"/>
              </w:tabs>
              <w:spacing w:before="134" w:lineRule="auto"/>
              <w:ind w:left="15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4.4 Obras de arte y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ind w:left="19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4.4.6 Realizaciones urbanas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41" w:right="9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shd w:fill="9bc2e6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2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Fotografía</w:t>
            </w:r>
          </w:p>
        </w:tc>
      </w:tr>
      <w:tr>
        <w:trPr>
          <w:cantSplit w:val="0"/>
          <w:trHeight w:val="3974" w:hRule="atLeast"/>
          <w:tblHeader w:val="0"/>
        </w:trPr>
        <w:tc>
          <w:tcPr>
            <w:gridSpan w:val="7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0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24" w:line="272" w:lineRule="auto"/>
              <w:ind w:left="29" w:right="1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41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531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42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60" w:lineRule="auto"/>
              <w:ind w:left="626" w:hanging="509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Coordenadas UTM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19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Quintana Roo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37" w:lineRule="auto"/>
              <w:ind w:left="240" w:right="200" w:firstLine="24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Isla Mujeres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34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Isla Mujeres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21°15'31.7"N 86°44'48.9"W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7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4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B">
            <w:pPr>
              <w:widowControl w:val="1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 Mirador de Isla Mujeres se ubica en una zona elevada del área urbana, junto a las letras emblemáticas del destino.</w:t>
            </w:r>
          </w:p>
          <w:p w:rsidR="00000000" w:rsidDel="00000000" w:rsidP="00000000" w:rsidRDefault="00000000" w:rsidRPr="00000000" w14:paraId="0000006C">
            <w:pPr>
              <w:widowControl w:val="1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Desde aquí, el Caribe puede observarse en un espacio pensado para disfrutar el paisaje con tranquilidad y respeto por el entorno.</w:t>
            </w:r>
          </w:p>
        </w:tc>
      </w:tr>
      <w:tr>
        <w:trPr>
          <w:cantSplit w:val="0"/>
          <w:trHeight w:val="2491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Guión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interpretativo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3">
            <w:pPr>
              <w:spacing w:line="276" w:lineRule="auto"/>
              <w:ind w:left="79" w:right="14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Bienvenido  a Isla Mujeres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left="79" w:right="1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Hace no mucho, aquí llegaban las personas en lanchas con lo necesario para sobrevivir… y lo que faltaba, se lo pedían al mar.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79" w:right="1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muchas familias de la isla, el mar fue infancia, alimento… e historia.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ind w:left="79" w:right="1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para quienes se fueron, siempre hubo algo que los hizo volver.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left="79" w:right="1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Porque hay sitios que no se dejan… aunque uno se vaya.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ind w:left="79" w:right="1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Hoy, este paisaje sigue siendo hermoso…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79" w:right="14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para muchos, sigue siendo parte de su vida.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Monumento a los pescadores.</w:t>
      </w:r>
    </w:p>
    <w:p w:rsidR="00000000" w:rsidDel="00000000" w:rsidP="00000000" w:rsidRDefault="00000000" w:rsidRPr="00000000" w14:paraId="0000008D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Ind w:w="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710"/>
        <w:gridCol w:w="135"/>
        <w:gridCol w:w="1305"/>
        <w:gridCol w:w="255"/>
        <w:gridCol w:w="1695"/>
        <w:gridCol w:w="1740"/>
        <w:tblGridChange w:id="0">
          <w:tblGrid>
            <w:gridCol w:w="2010"/>
            <w:gridCol w:w="1710"/>
            <w:gridCol w:w="135"/>
            <w:gridCol w:w="1305"/>
            <w:gridCol w:w="255"/>
            <w:gridCol w:w="1695"/>
            <w:gridCol w:w="1740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7"/>
            <w:shd w:fill="2d75b5" w:val="clear"/>
          </w:tcPr>
          <w:p w:rsidR="00000000" w:rsidDel="00000000" w:rsidP="00000000" w:rsidRDefault="00000000" w:rsidRPr="00000000" w14:paraId="0000008E">
            <w:pPr>
              <w:spacing w:line="258" w:lineRule="auto"/>
              <w:ind w:right="18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FICHA DE RECOPILACIÓN DE DATOS PARA INFORMACIÓN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66" w:lineRule="auto"/>
              <w:ind w:left="29" w:righ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INVENTARIO DE RECURSOS TURÍSTICOS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096">
            <w:pPr>
              <w:ind w:left="29" w:right="1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56f6f"/>
                <w:sz w:val="24"/>
                <w:szCs w:val="24"/>
                <w:rtl w:val="0"/>
              </w:rPr>
              <w:t xml:space="preserve">FICHA N°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9D">
            <w:pPr>
              <w:spacing w:line="271" w:lineRule="auto"/>
              <w:ind w:left="24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9E">
            <w:pPr>
              <w:spacing w:line="274" w:lineRule="auto"/>
              <w:ind w:left="489" w:right="463" w:hanging="1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 Turístico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9F">
            <w:pPr>
              <w:spacing w:line="271" w:lineRule="auto"/>
              <w:ind w:left="3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gridSpan w:val="3"/>
            <w:shd w:fill="9bc2e6" w:val="clear"/>
          </w:tcPr>
          <w:p w:rsidR="00000000" w:rsidDel="00000000" w:rsidP="00000000" w:rsidRDefault="00000000" w:rsidRPr="00000000" w14:paraId="000000A0">
            <w:pPr>
              <w:spacing w:line="271" w:lineRule="auto"/>
              <w:ind w:left="3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A3">
            <w:pPr>
              <w:spacing w:line="271" w:lineRule="auto"/>
              <w:ind w:left="41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0A4">
            <w:pPr>
              <w:spacing w:line="271" w:lineRule="auto"/>
              <w:ind w:left="4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Jerarquía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before="134" w:lineRule="auto"/>
              <w:ind w:left="24" w:right="4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Monumento a los pescadores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2" w:lineRule="auto"/>
              <w:ind w:left="161" w:right="109" w:hanging="14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Realizaciones técnicas científicas y/o artísticas contemporáneas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7">
            <w:pPr>
              <w:tabs>
                <w:tab w:val="left" w:leader="none" w:pos="873"/>
              </w:tabs>
              <w:spacing w:before="134" w:lineRule="auto"/>
              <w:ind w:left="1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4.4 Obras de arte y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before="134" w:lineRule="auto"/>
              <w:ind w:left="19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4.4.6 Realizaciones urbanas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274" w:lineRule="auto"/>
              <w:ind w:left="41" w:right="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shd w:fill="9bc2e6" w:val="clear"/>
          </w:tcPr>
          <w:p w:rsidR="00000000" w:rsidDel="00000000" w:rsidP="00000000" w:rsidRDefault="00000000" w:rsidRPr="00000000" w14:paraId="000000AC">
            <w:pPr>
              <w:spacing w:line="258" w:lineRule="auto"/>
              <w:ind w:left="2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Fotografía</w:t>
            </w:r>
          </w:p>
        </w:tc>
      </w:tr>
      <w:tr>
        <w:trPr>
          <w:cantSplit w:val="0"/>
          <w:trHeight w:val="3974" w:hRule="atLeast"/>
          <w:tblHeader w:val="0"/>
        </w:trPr>
        <w:tc>
          <w:tcPr>
            <w:gridSpan w:val="7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ind w:left="140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31528" cy="3991667"/>
                  <wp:effectExtent b="0" l="0" r="0" t="0"/>
                  <wp:docPr id="8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528" cy="39916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24" w:line="272" w:lineRule="auto"/>
              <w:ind w:left="29" w:right="1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Fuente: Rivera 2026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BC">
            <w:pPr>
              <w:spacing w:line="267" w:lineRule="auto"/>
              <w:ind w:left="41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BD">
            <w:pPr>
              <w:spacing w:line="267" w:lineRule="auto"/>
              <w:ind w:left="531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BF">
            <w:pPr>
              <w:spacing w:line="267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C0">
            <w:pPr>
              <w:spacing w:line="267" w:lineRule="auto"/>
              <w:ind w:left="4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C2">
            <w:pPr>
              <w:spacing w:before="2" w:line="260" w:lineRule="auto"/>
              <w:ind w:left="626" w:hanging="50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Coordenadas UTM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spacing w:before="274" w:lineRule="auto"/>
              <w:ind w:left="1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Quintana Roo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before="3" w:line="237" w:lineRule="auto"/>
              <w:ind w:left="240" w:right="200" w:firstLine="2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Isla Mujeres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spacing w:before="274" w:lineRule="auto"/>
              <w:ind w:left="34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Isla Mujeres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66" w:lineRule="auto"/>
              <w:ind w:left="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21.25679° N, 86.75025° O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24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D">
            <w:pPr>
              <w:ind w:left="79" w:right="14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 conjunto escultórico representa la barracuda y el pez vela, dos especies emblemáticas del Caribe.</w:t>
            </w:r>
          </w:p>
          <w:p w:rsidR="00000000" w:rsidDel="00000000" w:rsidP="00000000" w:rsidRDefault="00000000" w:rsidRPr="00000000" w14:paraId="000000CE">
            <w:pPr>
              <w:ind w:left="79" w:right="14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 formas, inspiradas en el movimiento de las olas, se acompañan de una rosa de los vientos que remite a la tradición náutica de la isla.</w:t>
            </w:r>
          </w:p>
          <w:p w:rsidR="00000000" w:rsidDel="00000000" w:rsidP="00000000" w:rsidRDefault="00000000" w:rsidRPr="00000000" w14:paraId="000000CF">
            <w:pPr>
              <w:ind w:left="79" w:right="14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 espacio evoca la relación histórica entre el mar y las comunidades que han vivido de él.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Guion interpretativo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“Este monumento no representa solo a los pescadores…  representa una parte de la historia de la isla. </w:t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Antes del turismo, el mar lo era todo:</w:t>
              <w:br w:type="textWrapping"/>
              <w:t xml:space="preserve">comida, trabajo, vida.</w:t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Aquí se aprendía desde muy jóven a entender al mar…  y trabajar con él para salir adelante.</w:t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Hoy, muchas cosas han cambiado…  pero para quienes viven aquí. el mar sigue siendo parte de su historia.</w:t>
            </w:r>
          </w:p>
          <w:p w:rsidR="00000000" w:rsidDel="00000000" w:rsidP="00000000" w:rsidRDefault="00000000" w:rsidRPr="00000000" w14:paraId="000000DA">
            <w:pPr>
              <w:spacing w:line="342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Porque Isla Mujeres nace del mar… y de quienes aprendieron a vivir con él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.”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Playa Norte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1.0" w:type="dxa"/>
        <w:jc w:val="left"/>
        <w:tblInd w:w="26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1"/>
        <w:gridCol w:w="1708"/>
        <w:gridCol w:w="134"/>
        <w:gridCol w:w="1310"/>
        <w:gridCol w:w="254"/>
        <w:gridCol w:w="1699"/>
        <w:gridCol w:w="1745"/>
        <w:tblGridChange w:id="0">
          <w:tblGrid>
            <w:gridCol w:w="1981"/>
            <w:gridCol w:w="1708"/>
            <w:gridCol w:w="134"/>
            <w:gridCol w:w="1310"/>
            <w:gridCol w:w="254"/>
            <w:gridCol w:w="1699"/>
            <w:gridCol w:w="1745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gridSpan w:val="7"/>
            <w:shd w:fill="2d75b5" w:val="clea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29" w:right="18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FICHA DE RECOPILACIÓN DE DATOS PARA INFORMACIÓN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29" w:right="1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INVENTARIO DE RECURSOS TURÍSTICOS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9" w:right="17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56f6f"/>
                <w:sz w:val="24"/>
                <w:szCs w:val="24"/>
                <w:rtl w:val="0"/>
              </w:rPr>
              <w:t xml:space="preserve">FICHA N°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24" w:right="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4" w:lineRule="auto"/>
              <w:ind w:left="489" w:right="463" w:hanging="1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Recurso Turístico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3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gridSpan w:val="3"/>
            <w:shd w:fill="9bc2e6" w:val="clea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32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414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Subtipo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4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Jerarquía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ind w:left="24" w:right="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Playa Norte</w:t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559" w:right="109" w:hanging="14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Sitios Naturales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73"/>
              </w:tabs>
              <w:spacing w:before="134" w:lineRule="auto"/>
              <w:ind w:left="15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1.3.</w:t>
              <w:tab/>
              <w:t xml:space="preserve">Costas</w:t>
            </w:r>
          </w:p>
        </w:tc>
        <w:tc>
          <w:tcPr/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4" w:lineRule="auto"/>
              <w:ind w:left="19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1.3.1. Playas</w:t>
            </w:r>
          </w:p>
        </w:tc>
        <w:tc>
          <w:tcPr/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41" w:right="9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shd w:fill="9bc2e6" w:val="clea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2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Fotografía</w:t>
            </w:r>
          </w:p>
        </w:tc>
      </w:tr>
      <w:tr>
        <w:trPr>
          <w:cantSplit w:val="0"/>
          <w:trHeight w:val="3974" w:hRule="atLeast"/>
          <w:tblHeader w:val="0"/>
        </w:trPr>
        <w:tc>
          <w:tcPr>
            <w:gridSpan w:val="7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0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3783842" cy="2322290"/>
                  <wp:effectExtent b="0" l="0" r="0" t="0"/>
                  <wp:docPr descr="A picture containing sky, water, outdoor, boat  Description automatically generated" id="10" name="image8.jpg"/>
                  <a:graphic>
                    <a:graphicData uri="http://schemas.openxmlformats.org/drawingml/2006/picture">
                      <pic:pic>
                        <pic:nvPicPr>
                          <pic:cNvPr descr="A picture containing sky, water, outdoor, boat  Description automatically generated"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842" cy="2322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" w:line="272" w:lineRule="auto"/>
              <w:ind w:left="29" w:right="1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Fuente: Bolom et al … 2022.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41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531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42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60" w:lineRule="auto"/>
              <w:ind w:left="626" w:hanging="509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Coordenadas UTM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19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Quintana Roo</w:t>
            </w:r>
          </w:p>
        </w:tc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37" w:lineRule="auto"/>
              <w:ind w:left="240" w:right="200" w:firstLine="24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Isla Mujeres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Rule="auto"/>
              <w:ind w:left="34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Isla Mujeres</w:t>
            </w:r>
          </w:p>
        </w:tc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4" w:line="270" w:lineRule="auto"/>
              <w:ind w:left="18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21°15'30.5"N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86°45'09.3"W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4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9" w:right="14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Playa norte es una playa cercana y de fácil acceso, disfrutada tanto por locales como por visitantes.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9" w:right="14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 amplia costa de arena blanca y sus aguas tranquilas, de tonos únicos, invitan a nadar, descansar y disfrutar del mar con calma.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9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9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20" w:right="102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Guion interpretativo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" w:firstLine="6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Parece una alberca natural… ¿verdad?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" w:firstLine="6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 tranquila, poca profundidad… todo invita a entrar sin pensarlo. Pero lo que estás viendo aquí no es casualidad. La forma de la isla, las corrientes y la arena hacen que este mar sea así de claro…así de suave… así de único.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" w:firstLine="6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quienes han vivido aquí siempre, este lugar era parte de su día a día. Un espacio donde el mar daba lo necesario para vivir… y también un lugar para encontrarse, descansar… y compartir.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" w:firstLine="67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Hoy también nosotros lo podemos disfrutar y, mantenerlo así, dependerá  de cómo decidimos cuidarlo. 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" w:firstLine="67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4.Tiburón Ballena</w:t>
      </w:r>
    </w:p>
    <w:p w:rsidR="00000000" w:rsidDel="00000000" w:rsidP="00000000" w:rsidRDefault="00000000" w:rsidRPr="00000000" w14:paraId="0000014E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7258530"/>
        <w:tag w:val="goog_rdk_0"/>
      </w:sdtPr>
      <w:sdtContent>
        <w:tbl>
          <w:tblPr>
            <w:tblStyle w:val="Table4"/>
            <w:tblW w:w="8850.0" w:type="dxa"/>
            <w:jc w:val="left"/>
            <w:tblInd w:w="23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10"/>
            <w:gridCol w:w="1710"/>
            <w:gridCol w:w="135"/>
            <w:gridCol w:w="1305"/>
            <w:gridCol w:w="255"/>
            <w:gridCol w:w="1695"/>
            <w:gridCol w:w="1740"/>
            <w:tblGridChange w:id="0">
              <w:tblGrid>
                <w:gridCol w:w="2010"/>
                <w:gridCol w:w="1710"/>
                <w:gridCol w:w="135"/>
                <w:gridCol w:w="1305"/>
                <w:gridCol w:w="255"/>
                <w:gridCol w:w="1695"/>
                <w:gridCol w:w="1740"/>
              </w:tblGrid>
            </w:tblGridChange>
          </w:tblGrid>
          <w:tr>
            <w:trPr>
              <w:cantSplit w:val="0"/>
              <w:trHeight w:val="381" w:hRule="atLeast"/>
              <w:tblHeader w:val="0"/>
            </w:trPr>
            <w:tc>
              <w:tcPr>
                <w:gridSpan w:val="7"/>
                <w:shd w:fill="2d75b5" w:val="clear"/>
              </w:tcPr>
              <w:p w:rsidR="00000000" w:rsidDel="00000000" w:rsidP="00000000" w:rsidRDefault="00000000" w:rsidRPr="00000000" w14:paraId="0000014F">
                <w:pPr>
                  <w:spacing w:line="258" w:lineRule="auto"/>
                  <w:ind w:right="18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FICHA DE RECOPILACIÓN DE DATOS PARA INFORMACIÓN DEL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0">
                <w:pPr>
                  <w:spacing w:line="266" w:lineRule="auto"/>
                  <w:ind w:left="29" w:right="1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INVENTARIO DE RECURSOS TURÍSTICOS</w:t>
                </w:r>
              </w:p>
            </w:tc>
          </w:tr>
          <w:tr>
            <w:trPr>
              <w:cantSplit w:val="0"/>
              <w:trHeight w:val="302" w:hRule="atLeast"/>
              <w:tblHeader w:val="0"/>
            </w:trPr>
            <w:tc>
              <w:tcPr>
                <w:gridSpan w:val="7"/>
                <w:shd w:fill="e7e6e6" w:val="clear"/>
              </w:tcPr>
              <w:p w:rsidR="00000000" w:rsidDel="00000000" w:rsidP="00000000" w:rsidRDefault="00000000" w:rsidRPr="00000000" w14:paraId="00000157">
                <w:pPr>
                  <w:ind w:left="29" w:right="17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756f6f"/>
                    <w:sz w:val="24"/>
                    <w:szCs w:val="24"/>
                    <w:rtl w:val="0"/>
                  </w:rPr>
                  <w:t xml:space="preserve">FICHA N° 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5E">
                <w:pPr>
                  <w:spacing w:line="271" w:lineRule="auto"/>
                  <w:ind w:left="24" w:right="3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5F">
                <w:pPr>
                  <w:spacing w:line="274" w:lineRule="auto"/>
                  <w:ind w:left="489" w:right="463" w:hanging="1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Recurso Turístico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60">
                <w:pPr>
                  <w:spacing w:line="271" w:lineRule="auto"/>
                  <w:ind w:left="3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Categoría</w:t>
                </w:r>
              </w:p>
            </w:tc>
            <w:tc>
              <w:tcPr>
                <w:gridSpan w:val="3"/>
                <w:shd w:fill="9bc2e6" w:val="clear"/>
              </w:tcPr>
              <w:p w:rsidR="00000000" w:rsidDel="00000000" w:rsidP="00000000" w:rsidRDefault="00000000" w:rsidRPr="00000000" w14:paraId="00000161">
                <w:pPr>
                  <w:spacing w:line="271" w:lineRule="auto"/>
                  <w:ind w:left="32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64">
                <w:pPr>
                  <w:spacing w:line="271" w:lineRule="auto"/>
                  <w:ind w:left="414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Subtipo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65">
                <w:pPr>
                  <w:spacing w:line="271" w:lineRule="auto"/>
                  <w:ind w:left="4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Jerarquía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before="134" w:lineRule="auto"/>
                  <w:ind w:left="24" w:right="4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Escultura Tiburón Ballena o Dominó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line="242" w:lineRule="auto"/>
                  <w:ind w:left="161" w:right="109" w:hanging="1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 Realizaciones técnicas científicas y/o artísticas contemporáneas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68">
                <w:pPr>
                  <w:tabs>
                    <w:tab w:val="left" w:leader="none" w:pos="873"/>
                  </w:tabs>
                  <w:spacing w:before="134" w:lineRule="auto"/>
                  <w:ind w:left="153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 Obras de arte y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before="134" w:lineRule="auto"/>
                  <w:ind w:left="19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4.4.6 Realizaciones urbanas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before="274" w:lineRule="auto"/>
                  <w:ind w:left="41" w:right="9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gridSpan w:val="7"/>
                <w:shd w:fill="9bc2e6" w:val="clear"/>
              </w:tcPr>
              <w:p w:rsidR="00000000" w:rsidDel="00000000" w:rsidP="00000000" w:rsidRDefault="00000000" w:rsidRPr="00000000" w14:paraId="0000016D">
                <w:pPr>
                  <w:spacing w:line="258" w:lineRule="auto"/>
                  <w:ind w:left="29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Fotografía</w:t>
                </w:r>
              </w:p>
            </w:tc>
          </w:tr>
          <w:tr>
            <w:trPr>
              <w:cantSplit w:val="0"/>
              <w:trHeight w:val="3974" w:hRule="atLeast"/>
              <w:tblHeader w:val="0"/>
            </w:trPr>
            <w:tc>
              <w:tcPr>
                <w:gridSpan w:val="7"/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174">
                <w:pPr>
                  <w:ind w:left="140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4205288" cy="2959875"/>
                      <wp:effectExtent b="0" l="0" r="0" t="0"/>
                      <wp:docPr id="9" name="image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jp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05288" cy="2959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6">
                <w:pPr>
                  <w:spacing w:before="24" w:line="272" w:lineRule="auto"/>
                  <w:ind w:left="29" w:right="13" w:firstLine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Fuente: Rivera, 2026</w:t>
                </w:r>
              </w:p>
            </w:tc>
          </w:tr>
          <w:tr>
            <w:trPr>
              <w:cantSplit w:val="0"/>
              <w:trHeight w:val="541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7D">
                <w:pPr>
                  <w:spacing w:line="267" w:lineRule="auto"/>
                  <w:ind w:left="417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Ubicación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7E">
                <w:pPr>
                  <w:spacing w:line="267" w:lineRule="auto"/>
                  <w:ind w:left="531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80">
                <w:pPr>
                  <w:spacing w:line="267" w:lineRule="auto"/>
                  <w:ind w:left="1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Municipio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81">
                <w:pPr>
                  <w:spacing w:line="267" w:lineRule="auto"/>
                  <w:ind w:left="42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Localidad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83">
                <w:pPr>
                  <w:spacing w:before="2" w:line="260" w:lineRule="auto"/>
                  <w:ind w:left="626" w:hanging="509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Coordenadas UTM</w:t>
                </w:r>
              </w:p>
            </w:tc>
          </w:tr>
          <w:tr>
            <w:trPr>
              <w:cantSplit w:val="0"/>
              <w:trHeight w:val="830" w:hRule="atLeast"/>
              <w:tblHeader w:val="0"/>
            </w:trPr>
            <w:tc>
              <w:tcPr>
                <w:vMerge w:val="continue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5">
                <w:pPr>
                  <w:spacing w:before="274" w:lineRule="auto"/>
                  <w:ind w:left="19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Quintana Roo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before="3" w:line="237" w:lineRule="auto"/>
                  <w:ind w:left="240" w:right="200" w:firstLine="2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8">
                <w:pPr>
                  <w:spacing w:before="274" w:lineRule="auto"/>
                  <w:ind w:left="34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line="266" w:lineRule="auto"/>
                  <w:ind w:left="1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21.25070° N, 86.74338° O</w:t>
                </w:r>
              </w:p>
            </w:tc>
          </w:tr>
          <w:tr>
            <w:trPr>
              <w:cantSplit w:val="0"/>
              <w:trHeight w:val="1980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8B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D">
                <w:pPr>
                  <w:ind w:left="24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8E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escultura representa al tiburón ballena, una de las especies más emblemáticas de Isla Mujeres.</w:t>
                </w:r>
              </w:p>
              <w:p w:rsidR="00000000" w:rsidDel="00000000" w:rsidP="00000000" w:rsidRDefault="00000000" w:rsidRPr="00000000" w14:paraId="0000018F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 estructura, inspirada en una embarcación, hace referencia a la tradición pesquera y al vínculo de la comunidad con el mar.</w:t>
                </w:r>
              </w:p>
              <w:p w:rsidR="00000000" w:rsidDel="00000000" w:rsidP="00000000" w:rsidRDefault="00000000" w:rsidRPr="00000000" w14:paraId="00000190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Un símbolo de la riqueza natural y la identidad marina de la isla. </w:t>
                </w:r>
              </w:p>
            </w:tc>
          </w:tr>
          <w:tr>
            <w:trPr>
              <w:cantSplit w:val="0"/>
              <w:trHeight w:val="1500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96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Guion interpretativo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97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es el pez más grande del mundo…y para los pescadores de la Isla es simplemente “Dominó”,</w:t>
                </w:r>
              </w:p>
              <w:p w:rsidR="00000000" w:rsidDel="00000000" w:rsidP="00000000" w:rsidRDefault="00000000" w:rsidRPr="00000000" w14:paraId="00000198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por los puntos en su piel. Un nombre sencillo… que nace de observar, convivir… y entender el mar. Hoy lo admiramos… pero para que nos siga visitando, depende cómo cuidemos este mar. </w:t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Escaleras de la inclusión</w:t>
      </w:r>
    </w:p>
    <w:p w:rsidR="00000000" w:rsidDel="00000000" w:rsidP="00000000" w:rsidRDefault="00000000" w:rsidRPr="00000000" w14:paraId="000001A2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6237584"/>
        <w:tag w:val="goog_rdk_1"/>
      </w:sdtPr>
      <w:sdtContent>
        <w:tbl>
          <w:tblPr>
            <w:tblStyle w:val="Table5"/>
            <w:tblW w:w="8850.0" w:type="dxa"/>
            <w:jc w:val="left"/>
            <w:tblInd w:w="23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10"/>
            <w:gridCol w:w="1710"/>
            <w:gridCol w:w="135"/>
            <w:gridCol w:w="1305"/>
            <w:gridCol w:w="255"/>
            <w:gridCol w:w="1695"/>
            <w:gridCol w:w="1740"/>
            <w:tblGridChange w:id="0">
              <w:tblGrid>
                <w:gridCol w:w="2010"/>
                <w:gridCol w:w="1710"/>
                <w:gridCol w:w="135"/>
                <w:gridCol w:w="1305"/>
                <w:gridCol w:w="255"/>
                <w:gridCol w:w="1695"/>
                <w:gridCol w:w="1740"/>
              </w:tblGrid>
            </w:tblGridChange>
          </w:tblGrid>
          <w:tr>
            <w:trPr>
              <w:cantSplit w:val="0"/>
              <w:trHeight w:val="381" w:hRule="atLeast"/>
              <w:tblHeader w:val="0"/>
            </w:trPr>
            <w:tc>
              <w:tcPr>
                <w:gridSpan w:val="7"/>
                <w:shd w:fill="2d75b5" w:val="clear"/>
              </w:tcPr>
              <w:p w:rsidR="00000000" w:rsidDel="00000000" w:rsidP="00000000" w:rsidRDefault="00000000" w:rsidRPr="00000000" w14:paraId="000001A3">
                <w:pPr>
                  <w:spacing w:line="258" w:lineRule="auto"/>
                  <w:ind w:right="18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FICHA DE RECOPILACIÓN DE DATOS PARA INFORMACIÓN DEL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spacing w:line="266" w:lineRule="auto"/>
                  <w:ind w:left="29" w:right="1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INVENTARIO DE RECURSOS TURÍSTICOS</w:t>
                </w:r>
              </w:p>
            </w:tc>
          </w:tr>
          <w:tr>
            <w:trPr>
              <w:cantSplit w:val="0"/>
              <w:trHeight w:val="302" w:hRule="atLeast"/>
              <w:tblHeader w:val="0"/>
            </w:trPr>
            <w:tc>
              <w:tcPr>
                <w:gridSpan w:val="7"/>
                <w:shd w:fill="e7e6e6" w:val="clear"/>
              </w:tcPr>
              <w:p w:rsidR="00000000" w:rsidDel="00000000" w:rsidP="00000000" w:rsidRDefault="00000000" w:rsidRPr="00000000" w14:paraId="000001AB">
                <w:pPr>
                  <w:ind w:left="29" w:right="17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756f6f"/>
                    <w:sz w:val="24"/>
                    <w:szCs w:val="24"/>
                    <w:rtl w:val="0"/>
                  </w:rPr>
                  <w:t xml:space="preserve">FICHA N°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B2">
                <w:pPr>
                  <w:spacing w:line="271" w:lineRule="auto"/>
                  <w:ind w:left="24" w:right="3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B3">
                <w:pPr>
                  <w:spacing w:line="274" w:lineRule="auto"/>
                  <w:ind w:left="489" w:right="463" w:hanging="1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Recurso Turístico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B4">
                <w:pPr>
                  <w:spacing w:line="271" w:lineRule="auto"/>
                  <w:ind w:left="3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Categoría</w:t>
                </w:r>
              </w:p>
            </w:tc>
            <w:tc>
              <w:tcPr>
                <w:gridSpan w:val="3"/>
                <w:shd w:fill="9bc2e6" w:val="clear"/>
              </w:tcPr>
              <w:p w:rsidR="00000000" w:rsidDel="00000000" w:rsidP="00000000" w:rsidRDefault="00000000" w:rsidRPr="00000000" w14:paraId="000001B5">
                <w:pPr>
                  <w:spacing w:line="271" w:lineRule="auto"/>
                  <w:ind w:left="32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B8">
                <w:pPr>
                  <w:spacing w:line="271" w:lineRule="auto"/>
                  <w:ind w:left="414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Subtipo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1B9">
                <w:pPr>
                  <w:spacing w:line="271" w:lineRule="auto"/>
                  <w:ind w:left="4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Jerarquía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A">
                <w:pPr>
                  <w:spacing w:before="134" w:lineRule="auto"/>
                  <w:ind w:left="24" w:right="4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Escaleras de la inclusión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line="242" w:lineRule="auto"/>
                  <w:ind w:left="161" w:right="109" w:hanging="1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 Realizaciones técnicas científicas y/o artísticas contemporáneas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BC">
                <w:pPr>
                  <w:tabs>
                    <w:tab w:val="left" w:leader="none" w:pos="873"/>
                  </w:tabs>
                  <w:spacing w:before="134" w:lineRule="auto"/>
                  <w:ind w:left="153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 Obras de arte y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spacing w:before="134" w:lineRule="auto"/>
                  <w:ind w:left="19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4.4.6 Realizaciones urbanas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spacing w:before="274" w:lineRule="auto"/>
                  <w:ind w:left="41" w:right="9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gridSpan w:val="7"/>
                <w:shd w:fill="9bc2e6" w:val="clear"/>
              </w:tcPr>
              <w:p w:rsidR="00000000" w:rsidDel="00000000" w:rsidP="00000000" w:rsidRDefault="00000000" w:rsidRPr="00000000" w14:paraId="000001C1">
                <w:pPr>
                  <w:spacing w:line="258" w:lineRule="auto"/>
                  <w:ind w:left="29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Fotografía</w:t>
                </w:r>
              </w:p>
            </w:tc>
          </w:tr>
          <w:tr>
            <w:trPr>
              <w:cantSplit w:val="0"/>
              <w:trHeight w:val="3974" w:hRule="atLeast"/>
              <w:tblHeader w:val="0"/>
            </w:trPr>
            <w:tc>
              <w:tcPr>
                <w:gridSpan w:val="7"/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1C8">
                <w:pPr>
                  <w:ind w:left="140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9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A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B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4500563" cy="3384212"/>
                      <wp:effectExtent b="0" l="0" r="0" t="0"/>
                      <wp:docPr id="12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00563" cy="33842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Fuente: Rivera, 2026</w:t>
                </w:r>
              </w:p>
            </w:tc>
          </w:tr>
          <w:tr>
            <w:trPr>
              <w:cantSplit w:val="0"/>
              <w:trHeight w:val="541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3">
                <w:pPr>
                  <w:spacing w:line="267" w:lineRule="auto"/>
                  <w:ind w:left="417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Ubicación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4">
                <w:pPr>
                  <w:spacing w:line="267" w:lineRule="auto"/>
                  <w:ind w:left="531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6">
                <w:pPr>
                  <w:spacing w:line="267" w:lineRule="auto"/>
                  <w:ind w:left="1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Municipio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7">
                <w:pPr>
                  <w:spacing w:line="267" w:lineRule="auto"/>
                  <w:ind w:left="42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Localidad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9">
                <w:pPr>
                  <w:spacing w:before="2" w:line="260" w:lineRule="auto"/>
                  <w:ind w:left="626" w:hanging="509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Coordenadas UTM</w:t>
                </w:r>
              </w:p>
            </w:tc>
          </w:tr>
          <w:tr>
            <w:trPr>
              <w:cantSplit w:val="0"/>
              <w:trHeight w:val="830" w:hRule="atLeast"/>
              <w:tblHeader w:val="0"/>
            </w:trPr>
            <w:tc>
              <w:tcPr>
                <w:vMerge w:val="continue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B">
                <w:pPr>
                  <w:spacing w:before="274" w:lineRule="auto"/>
                  <w:ind w:left="19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Quintana Roo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spacing w:before="3" w:line="237" w:lineRule="auto"/>
                  <w:ind w:left="240" w:right="200" w:firstLine="2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DE">
                <w:pPr>
                  <w:spacing w:before="274" w:lineRule="auto"/>
                  <w:ind w:left="34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/>
              <w:p w:rsidR="00000000" w:rsidDel="00000000" w:rsidP="00000000" w:rsidRDefault="00000000" w:rsidRPr="00000000" w14:paraId="000001E0">
                <w:pPr>
                  <w:spacing w:line="266" w:lineRule="auto"/>
                  <w:ind w:left="1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E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ind w:left="24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E3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Una escalera que va más allá de conectar espacios… conecta valores.</w:t>
                </w:r>
              </w:p>
              <w:p w:rsidR="00000000" w:rsidDel="00000000" w:rsidP="00000000" w:rsidRDefault="00000000" w:rsidRPr="00000000" w14:paraId="000001E4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Sus colores y palabras invitan a reflexionar sobre la importancia del respeto, la inclusión y la convivencia en comunidad. </w:t>
                </w:r>
              </w:p>
            </w:tc>
          </w:tr>
          <w:tr>
            <w:trPr>
              <w:cantSplit w:val="0"/>
              <w:trHeight w:val="2491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1EA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Guion interpretativo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EB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escalera no solo conecta un punto con otro…”</w:t>
                </w:r>
              </w:p>
              <w:p w:rsidR="00000000" w:rsidDel="00000000" w:rsidP="00000000" w:rsidRDefault="00000000" w:rsidRPr="00000000" w14:paraId="000001EC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También conecta algo más importante: la forma en que convivimos.</w:t>
                </w:r>
              </w:p>
              <w:p w:rsidR="00000000" w:rsidDel="00000000" w:rsidP="00000000" w:rsidRDefault="00000000" w:rsidRPr="00000000" w14:paraId="000001ED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Cada color, cada palabra, habla de algo que parece sencillo…</w:t>
                </w:r>
              </w:p>
              <w:p w:rsidR="00000000" w:rsidDel="00000000" w:rsidP="00000000" w:rsidRDefault="00000000" w:rsidRPr="00000000" w14:paraId="000001EE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pero que hace posible la vida en comunidad: respeto, inclusión, empatía.</w:t>
                </w:r>
              </w:p>
              <w:p w:rsidR="00000000" w:rsidDel="00000000" w:rsidP="00000000" w:rsidRDefault="00000000" w:rsidRPr="00000000" w14:paraId="000001EF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 un lugar como Isla Mujeres, donde todo se comparte —el mar, el trabajo, la vida— aprender a convivir no es opcional… es parte de todo.</w:t>
                </w:r>
              </w:p>
              <w:p w:rsidR="00000000" w:rsidDel="00000000" w:rsidP="00000000" w:rsidRDefault="00000000" w:rsidRPr="00000000" w14:paraId="000001F0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Porque al final, más allá del paisaje… lo que realmente construye un lugar</w:t>
                </w:r>
              </w:p>
              <w:p w:rsidR="00000000" w:rsidDel="00000000" w:rsidP="00000000" w:rsidRDefault="00000000" w:rsidRPr="00000000" w14:paraId="000001F1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son las personas y la forma en que se relacionan. </w:t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6.Hacienda Mundaca</w:t>
      </w:r>
    </w:p>
    <w:p w:rsidR="00000000" w:rsidDel="00000000" w:rsidP="00000000" w:rsidRDefault="00000000" w:rsidRPr="00000000" w14:paraId="000001FA">
      <w:pPr>
        <w:tabs>
          <w:tab w:val="left" w:leader="none" w:pos="979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0702515"/>
        <w:tag w:val="goog_rdk_2"/>
      </w:sdtPr>
      <w:sdtContent>
        <w:tbl>
          <w:tblPr>
            <w:tblStyle w:val="Table6"/>
            <w:tblW w:w="8850.0" w:type="dxa"/>
            <w:jc w:val="left"/>
            <w:tblInd w:w="23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10"/>
            <w:gridCol w:w="1710"/>
            <w:gridCol w:w="135"/>
            <w:gridCol w:w="1305"/>
            <w:gridCol w:w="255"/>
            <w:gridCol w:w="1695"/>
            <w:gridCol w:w="1740"/>
            <w:tblGridChange w:id="0">
              <w:tblGrid>
                <w:gridCol w:w="2010"/>
                <w:gridCol w:w="1710"/>
                <w:gridCol w:w="135"/>
                <w:gridCol w:w="1305"/>
                <w:gridCol w:w="255"/>
                <w:gridCol w:w="1695"/>
                <w:gridCol w:w="1740"/>
              </w:tblGrid>
            </w:tblGridChange>
          </w:tblGrid>
          <w:tr>
            <w:trPr>
              <w:cantSplit w:val="0"/>
              <w:trHeight w:val="381" w:hRule="atLeast"/>
              <w:tblHeader w:val="0"/>
            </w:trPr>
            <w:tc>
              <w:tcPr>
                <w:gridSpan w:val="7"/>
                <w:shd w:fill="2d75b5" w:val="clear"/>
              </w:tcPr>
              <w:p w:rsidR="00000000" w:rsidDel="00000000" w:rsidP="00000000" w:rsidRDefault="00000000" w:rsidRPr="00000000" w14:paraId="000001FB">
                <w:pPr>
                  <w:spacing w:line="258" w:lineRule="auto"/>
                  <w:ind w:right="18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FICHA DE RECOPILACIÓN DE DATOS PARA INFORMACIÓN DEL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spacing w:line="266" w:lineRule="auto"/>
                  <w:ind w:left="29" w:right="1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INVENTARIO DE RECURSOS TURÍSTICOS</w:t>
                </w:r>
              </w:p>
            </w:tc>
          </w:tr>
          <w:tr>
            <w:trPr>
              <w:cantSplit w:val="0"/>
              <w:trHeight w:val="302" w:hRule="atLeast"/>
              <w:tblHeader w:val="0"/>
            </w:trPr>
            <w:tc>
              <w:tcPr>
                <w:gridSpan w:val="7"/>
                <w:shd w:fill="e7e6e6" w:val="clear"/>
              </w:tcPr>
              <w:p w:rsidR="00000000" w:rsidDel="00000000" w:rsidP="00000000" w:rsidRDefault="00000000" w:rsidRPr="00000000" w14:paraId="00000203">
                <w:pPr>
                  <w:ind w:left="29" w:right="17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756f6f"/>
                    <w:sz w:val="24"/>
                    <w:szCs w:val="24"/>
                    <w:rtl w:val="0"/>
                  </w:rPr>
                  <w:t xml:space="preserve">FICHA N° 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20A">
                <w:pPr>
                  <w:spacing w:line="271" w:lineRule="auto"/>
                  <w:ind w:left="24" w:right="3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20B">
                <w:pPr>
                  <w:spacing w:line="274" w:lineRule="auto"/>
                  <w:ind w:left="489" w:right="463" w:hanging="1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Recurso Turístico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20C">
                <w:pPr>
                  <w:spacing w:line="271" w:lineRule="auto"/>
                  <w:ind w:left="3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Categoría</w:t>
                </w:r>
              </w:p>
            </w:tc>
            <w:tc>
              <w:tcPr>
                <w:gridSpan w:val="3"/>
                <w:shd w:fill="9bc2e6" w:val="clear"/>
              </w:tcPr>
              <w:p w:rsidR="00000000" w:rsidDel="00000000" w:rsidP="00000000" w:rsidRDefault="00000000" w:rsidRPr="00000000" w14:paraId="0000020D">
                <w:pPr>
                  <w:spacing w:line="271" w:lineRule="auto"/>
                  <w:ind w:left="32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210">
                <w:pPr>
                  <w:spacing w:line="271" w:lineRule="auto"/>
                  <w:ind w:left="414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Subtipo</w:t>
                </w:r>
              </w:p>
            </w:tc>
            <w:tc>
              <w:tcPr>
                <w:shd w:fill="9bc2e6" w:val="clear"/>
              </w:tcPr>
              <w:p w:rsidR="00000000" w:rsidDel="00000000" w:rsidP="00000000" w:rsidRDefault="00000000" w:rsidRPr="00000000" w14:paraId="00000211">
                <w:pPr>
                  <w:spacing w:line="271" w:lineRule="auto"/>
                  <w:ind w:left="41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Jerarquía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212">
                <w:pPr>
                  <w:spacing w:before="134" w:lineRule="auto"/>
                  <w:ind w:left="24" w:right="4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Hacienda Mundaca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spacing w:line="242" w:lineRule="auto"/>
                  <w:ind w:left="161" w:right="109" w:hanging="1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 Realizaciones técnicas científicas y/o artísticas contemporáneas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14">
                <w:pPr>
                  <w:tabs>
                    <w:tab w:val="left" w:leader="none" w:pos="873"/>
                  </w:tabs>
                  <w:spacing w:before="134" w:lineRule="auto"/>
                  <w:ind w:left="153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 Obras de arte y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spacing w:before="134" w:lineRule="auto"/>
                  <w:ind w:left="19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4.4.6 Realizaciones urbanas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spacing w:before="274" w:lineRule="auto"/>
                  <w:ind w:left="41" w:right="9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gridSpan w:val="7"/>
                <w:shd w:fill="9bc2e6" w:val="clear"/>
              </w:tcPr>
              <w:p w:rsidR="00000000" w:rsidDel="00000000" w:rsidP="00000000" w:rsidRDefault="00000000" w:rsidRPr="00000000" w14:paraId="00000219">
                <w:pPr>
                  <w:spacing w:line="258" w:lineRule="auto"/>
                  <w:ind w:left="29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Fotografía</w:t>
                </w:r>
              </w:p>
            </w:tc>
          </w:tr>
          <w:tr>
            <w:trPr>
              <w:cantSplit w:val="0"/>
              <w:trHeight w:val="3974" w:hRule="atLeast"/>
              <w:tblHeader w:val="0"/>
            </w:trPr>
            <w:tc>
              <w:tcPr>
                <w:gridSpan w:val="7"/>
                <w:tcBorders>
                  <w:bottom w:color="000000" w:space="0" w:sz="6" w:val="single"/>
                </w:tcBorders>
              </w:tcPr>
              <w:p w:rsidR="00000000" w:rsidDel="00000000" w:rsidP="00000000" w:rsidRDefault="00000000" w:rsidRPr="00000000" w14:paraId="00000220">
                <w:pPr>
                  <w:spacing w:before="24" w:line="272" w:lineRule="auto"/>
                  <w:ind w:right="13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spacing w:before="24" w:line="272" w:lineRule="auto"/>
                  <w:ind w:left="29" w:right="13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4921198" cy="3682047"/>
                      <wp:effectExtent b="0" l="0" r="0" t="0"/>
                      <wp:docPr id="11" name="image9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jp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21198" cy="368204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spacing w:before="24" w:line="272" w:lineRule="auto"/>
                  <w:ind w:right="13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Fuente: Rivera, 2026</w:t>
                </w:r>
              </w:p>
            </w:tc>
          </w:tr>
          <w:tr>
            <w:trPr>
              <w:cantSplit w:val="0"/>
              <w:trHeight w:val="541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29">
                <w:pPr>
                  <w:spacing w:line="267" w:lineRule="auto"/>
                  <w:ind w:left="417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Ubicación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2A">
                <w:pPr>
                  <w:spacing w:line="267" w:lineRule="auto"/>
                  <w:ind w:left="531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2C">
                <w:pPr>
                  <w:spacing w:line="267" w:lineRule="auto"/>
                  <w:ind w:left="105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Municipio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2D">
                <w:pPr>
                  <w:spacing w:line="267" w:lineRule="auto"/>
                  <w:ind w:left="42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Localidad</w:t>
                </w:r>
              </w:p>
            </w:tc>
            <w:tc>
              <w:tcPr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2F">
                <w:pPr>
                  <w:spacing w:before="2" w:line="260" w:lineRule="auto"/>
                  <w:ind w:left="626" w:hanging="509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Coordenadas UTM</w:t>
                </w:r>
              </w:p>
            </w:tc>
          </w:tr>
          <w:tr>
            <w:trPr>
              <w:cantSplit w:val="0"/>
              <w:trHeight w:val="830" w:hRule="atLeast"/>
              <w:tblHeader w:val="0"/>
            </w:trPr>
            <w:tc>
              <w:tcPr>
                <w:vMerge w:val="continue"/>
                <w:tcBorders>
                  <w:top w:color="000000" w:space="0" w:sz="6" w:val="single"/>
                </w:tcBorders>
                <w:shd w:fill="9bc2e6" w:val="clear"/>
              </w:tcPr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1">
                <w:pPr>
                  <w:spacing w:before="274" w:lineRule="auto"/>
                  <w:ind w:left="19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Quintana Roo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spacing w:before="3" w:line="237" w:lineRule="auto"/>
                  <w:ind w:left="240" w:right="200" w:firstLine="24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4">
                <w:pPr>
                  <w:spacing w:before="274" w:lineRule="auto"/>
                  <w:ind w:left="34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Isla Mujeres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spacing w:line="266" w:lineRule="auto"/>
                  <w:ind w:left="1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21.25070° N, 86.74338° O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237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8">
                <w:pPr>
                  <w:ind w:left="24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239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Hacienda Mundaca, o “Vista Alegre”, es un espacio que resguarda parte de la historia de Isla Mujeres.</w:t>
                </w:r>
              </w:p>
              <w:p w:rsidR="00000000" w:rsidDel="00000000" w:rsidP="00000000" w:rsidRDefault="00000000" w:rsidRPr="00000000" w14:paraId="0000023A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 arco de acceso abre paso a un entorno natural donde aún permanecen las huellas de otro tiempo.</w:t>
                </w:r>
              </w:p>
              <w:p w:rsidR="00000000" w:rsidDel="00000000" w:rsidP="00000000" w:rsidRDefault="00000000" w:rsidRPr="00000000" w14:paraId="0000023B">
                <w:pPr>
                  <w:ind w:left="79" w:right="14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Un sitio que invita a descubrir las historias y leyendas que forman parte de la memoria del lugar. </w:t>
                </w:r>
              </w:p>
            </w:tc>
          </w:tr>
          <w:tr>
            <w:trPr>
              <w:cantSplit w:val="0"/>
              <w:trHeight w:val="2491" w:hRule="atLeast"/>
              <w:tblHeader w:val="0"/>
            </w:trPr>
            <w:tc>
              <w:tcPr>
                <w:shd w:fill="9bc2e6" w:val="clear"/>
              </w:tcPr>
              <w:p w:rsidR="00000000" w:rsidDel="00000000" w:rsidP="00000000" w:rsidRDefault="00000000" w:rsidRPr="00000000" w14:paraId="00000241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Guion interpretativo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242">
                <w:pPr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Este lugar no empieza con Mundaca…</w:t>
                </w:r>
              </w:p>
              <w:p w:rsidR="00000000" w:rsidDel="00000000" w:rsidP="00000000" w:rsidRDefault="00000000" w:rsidRPr="00000000" w14:paraId="0000024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Mucho antes, este espacio ya había sido habitado. Fue parte de un territorio maya,  vinculado con la espiritualidad y la vida en la isla.</w:t>
                </w:r>
              </w:p>
              <w:p w:rsidR="00000000" w:rsidDel="00000000" w:rsidP="00000000" w:rsidRDefault="00000000" w:rsidRPr="00000000" w14:paraId="0000024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Siglos después, llegó el pirata Fermín Mundaca,  un navegante marcado por el comercio y los conflictos del mar,  quien construyó aquí su hacienda con ambición y poder.</w:t>
                </w:r>
              </w:p>
              <w:p w:rsidR="00000000" w:rsidDel="00000000" w:rsidP="00000000" w:rsidRDefault="00000000" w:rsidRPr="00000000" w14:paraId="0000024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Pero lo que más permanece… no es eso. Es la historia de una mujer isleña,  La Trigueña,  que decidió no aceptar ese mundo a cambio de dinero.</w:t>
                </w:r>
              </w:p>
              <w:p w:rsidR="00000000" w:rsidDel="00000000" w:rsidP="00000000" w:rsidRDefault="00000000" w:rsidRPr="00000000" w14:paraId="000002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 con el tiempo, este lugar se convirtió en un espacio donde se cruzan las historias… y los valores que han dado identidad a la isla. </w:t>
                </w:r>
              </w:p>
            </w:tc>
          </w:tr>
        </w:tbl>
      </w:sdtContent>
    </w:sdt>
    <w:p w:rsidR="00000000" w:rsidDel="00000000" w:rsidP="00000000" w:rsidRDefault="00000000" w:rsidRPr="00000000" w14:paraId="000002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7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7.Mirador Mar Turquesa</w:t>
      </w:r>
    </w:p>
    <w:p w:rsidR="00000000" w:rsidDel="00000000" w:rsidP="00000000" w:rsidRDefault="00000000" w:rsidRPr="00000000" w14:paraId="0000024F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Módulo de Información</w:t>
      </w:r>
    </w:p>
    <w:p w:rsidR="00000000" w:rsidDel="00000000" w:rsidP="00000000" w:rsidRDefault="00000000" w:rsidRPr="00000000" w14:paraId="00000257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79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240" w:tblpY="0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710"/>
        <w:gridCol w:w="135"/>
        <w:gridCol w:w="1305"/>
        <w:gridCol w:w="255"/>
        <w:gridCol w:w="1695"/>
        <w:gridCol w:w="1725"/>
        <w:tblGridChange w:id="0">
          <w:tblGrid>
            <w:gridCol w:w="2010"/>
            <w:gridCol w:w="1710"/>
            <w:gridCol w:w="135"/>
            <w:gridCol w:w="1305"/>
            <w:gridCol w:w="255"/>
            <w:gridCol w:w="1695"/>
            <w:gridCol w:w="1725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7"/>
            <w:shd w:fill="2d75b5" w:val="clear"/>
          </w:tcPr>
          <w:p w:rsidR="00000000" w:rsidDel="00000000" w:rsidP="00000000" w:rsidRDefault="00000000" w:rsidRPr="00000000" w14:paraId="00000259">
            <w:pPr>
              <w:spacing w:line="258" w:lineRule="auto"/>
              <w:ind w:right="18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FICHA DE RECOPILACIÓN DE DATOS PARA INFORMACIÓN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66" w:lineRule="auto"/>
              <w:ind w:left="29" w:righ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INVENTARIO DE RECURSOS TURÍSTICOS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7"/>
            <w:shd w:fill="e7e6e6" w:val="clear"/>
          </w:tcPr>
          <w:p w:rsidR="00000000" w:rsidDel="00000000" w:rsidP="00000000" w:rsidRDefault="00000000" w:rsidRPr="00000000" w14:paraId="00000261">
            <w:pPr>
              <w:ind w:left="29" w:right="1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56f6f"/>
                <w:sz w:val="24"/>
                <w:szCs w:val="24"/>
                <w:rtl w:val="0"/>
              </w:rPr>
              <w:t xml:space="preserve">FICHA N°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268">
            <w:pPr>
              <w:spacing w:line="271" w:lineRule="auto"/>
              <w:ind w:left="24" w:right="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69">
            <w:pPr>
              <w:spacing w:line="274" w:lineRule="auto"/>
              <w:ind w:left="489" w:right="463" w:hanging="1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 Turístico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26A">
            <w:pPr>
              <w:spacing w:line="271" w:lineRule="auto"/>
              <w:ind w:left="3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gridSpan w:val="3"/>
            <w:shd w:fill="9bc2e6" w:val="clear"/>
          </w:tcPr>
          <w:p w:rsidR="00000000" w:rsidDel="00000000" w:rsidP="00000000" w:rsidRDefault="00000000" w:rsidRPr="00000000" w14:paraId="0000026B">
            <w:pPr>
              <w:spacing w:line="271" w:lineRule="auto"/>
              <w:ind w:left="3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26E">
            <w:pPr>
              <w:spacing w:line="271" w:lineRule="auto"/>
              <w:ind w:left="41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Subtipo</w:t>
            </w:r>
          </w:p>
        </w:tc>
        <w:tc>
          <w:tcPr>
            <w:shd w:fill="9bc2e6" w:val="clear"/>
          </w:tcPr>
          <w:p w:rsidR="00000000" w:rsidDel="00000000" w:rsidP="00000000" w:rsidRDefault="00000000" w:rsidRPr="00000000" w14:paraId="0000026F">
            <w:pPr>
              <w:spacing w:line="271" w:lineRule="auto"/>
              <w:ind w:left="4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Jerarquía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before="134" w:lineRule="auto"/>
              <w:ind w:left="24" w:right="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Módulo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242" w:lineRule="auto"/>
              <w:ind w:left="161" w:right="109" w:hanging="14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Realizaciones técnicas científicas y/o artísticas contemporáneas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2">
            <w:pPr>
              <w:tabs>
                <w:tab w:val="left" w:leader="none" w:pos="873"/>
              </w:tabs>
              <w:spacing w:before="134" w:lineRule="auto"/>
              <w:ind w:left="1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4.4 Obras de arte y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before="134" w:lineRule="auto"/>
              <w:ind w:left="19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4.4.6 Realizaciones urbanas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before="274" w:lineRule="auto"/>
              <w:ind w:left="41" w:right="9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7"/>
            <w:shd w:fill="9bc2e6" w:val="clear"/>
          </w:tcPr>
          <w:p w:rsidR="00000000" w:rsidDel="00000000" w:rsidP="00000000" w:rsidRDefault="00000000" w:rsidRPr="00000000" w14:paraId="00000277">
            <w:pPr>
              <w:spacing w:line="258" w:lineRule="auto"/>
              <w:ind w:left="2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Fotografía</w:t>
            </w:r>
          </w:p>
        </w:tc>
      </w:tr>
      <w:tr>
        <w:trPr>
          <w:cantSplit w:val="0"/>
          <w:trHeight w:val="3974" w:hRule="atLeast"/>
          <w:tblHeader w:val="0"/>
        </w:trPr>
        <w:tc>
          <w:tcPr>
            <w:gridSpan w:val="7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7E">
            <w:pPr>
              <w:spacing w:before="24" w:line="272" w:lineRule="auto"/>
              <w:ind w:right="13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923925</wp:posOffset>
                  </wp:positionH>
                  <wp:positionV relativeFrom="paragraph">
                    <wp:posOffset>133350</wp:posOffset>
                  </wp:positionV>
                  <wp:extent cx="1905119" cy="1905119"/>
                  <wp:effectExtent b="0" l="0" r="0" t="0"/>
                  <wp:wrapNone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19" cy="1905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2962275</wp:posOffset>
                  </wp:positionH>
                  <wp:positionV relativeFrom="paragraph">
                    <wp:posOffset>133350</wp:posOffset>
                  </wp:positionV>
                  <wp:extent cx="1538288" cy="1910842"/>
                  <wp:effectExtent b="0" l="0" r="0" t="0"/>
                  <wp:wrapNone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9"/>
                          <a:srcRect b="26153" l="22523" r="35135" t="33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1910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7F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before="24" w:line="272" w:lineRule="auto"/>
              <w:ind w:left="29" w:right="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before="24" w:line="272" w:lineRule="auto"/>
              <w:ind w:right="13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Fuente:(Google) 2026            Fuente: (Castillo) 2026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8F">
            <w:pPr>
              <w:spacing w:line="267" w:lineRule="auto"/>
              <w:ind w:left="41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90">
            <w:pPr>
              <w:spacing w:line="267" w:lineRule="auto"/>
              <w:ind w:left="531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92">
            <w:pPr>
              <w:spacing w:line="267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93">
            <w:pPr>
              <w:spacing w:line="267" w:lineRule="auto"/>
              <w:ind w:left="4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95">
            <w:pPr>
              <w:spacing w:before="2" w:line="260" w:lineRule="auto"/>
              <w:ind w:left="626" w:hanging="50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Coordenadas UTM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shd w:fill="9bc2e6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spacing w:before="274" w:lineRule="auto"/>
              <w:ind w:left="1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Quintana Roo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3" w:line="237" w:lineRule="auto"/>
              <w:ind w:left="240" w:right="200" w:firstLine="2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Isla Mujeres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A">
            <w:pPr>
              <w:spacing w:before="274" w:lineRule="auto"/>
              <w:ind w:left="34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Isla Mujeres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266" w:lineRule="auto"/>
              <w:ind w:left="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21.25070° N, 86.74338° O</w:t>
            </w:r>
          </w:p>
        </w:tc>
      </w:tr>
      <w:tr>
        <w:trPr>
          <w:cantSplit w:val="0"/>
          <w:trHeight w:val="2491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before="267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ind w:left="24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A1">
            <w:pPr>
              <w:ind w:left="79" w:right="146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Este módulo de atención turística retoma elementos de la arquitectura tradicional de Isla Mujeres. Su diseño, con estructura elevada, uso de madera y techos inclinados, evoca las viviendas que formaron parte del origen de este pueblo de pescadores. Más que un punto de información, representa una referencia visual del estilo de vida y la forma de habitar de las primeras familias de la isla.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1" w:hRule="atLeast"/>
          <w:tblHeader w:val="0"/>
        </w:trPr>
        <w:tc>
          <w:tcPr>
            <w:shd w:fill="9bc2e6" w:val="clear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Guión interpretativo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“Este lugar no solo informa… también cuenta cómo se vivía aquí.”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Antes de los hoteles y las construcciones actuales, las casas en Isla Mujeres eran sencillas, elevadas… adaptadas al clima, al mar y a la vida en comunidad.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Materiales locales, espacios abiertos… y una relación muy cercana con el entorno. Vivir aquí no era solo habitar una casa.</w:t>
              <w:br w:type="textWrapping"/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Era entender el viento, el calor… y el ritmo del mar.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Hoy, este espacio recupera esa forma de vivir.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Porque la identidad de un lugar también se construye desde cómo se habita.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ind w:left="79" w:right="14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589" w:top="14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12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17" Type="http://schemas.openxmlformats.org/officeDocument/2006/relationships/image" Target="media/image9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tMD8LwxMIGznLzP+yfu6yjZAA==">CgMxLjAaHwoBMBIaChgICVIUChJ0YWJsZS44NnZtb200bmM1Z3IaHwoBMRIaChgICVIUChJ0YWJsZS5laWc1bnY4M2o2emQaHwoBMhIaChgICVIUChJ0YWJsZS5vbnRlamdsY2tvdW84AHIhMTNmQ0xYZFl0a3dQR3JhVzhiWmYySkpEWHpSb2Z5b21Q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2022-07-30T00:00:00Z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2026-06-16T00:00:00Z</vt:lpwstr>
  </property>
  <property fmtid="{D5CDD505-2E9C-101B-9397-08002B2CF9AE}" pid="6" name="Producer">
    <vt:lpwstr>www.ilovepdf.com</vt:lpwstr>
  </property>
</Properties>
</file>