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4E50" w14:textId="69991018" w:rsidR="009D6D57" w:rsidRDefault="00F6060C" w:rsidP="00F6060C">
      <w:pPr>
        <w:jc w:val="center"/>
        <w:rPr>
          <w:b/>
          <w:bCs/>
          <w:color w:val="000000" w:themeColor="text1"/>
          <w:sz w:val="72"/>
          <w:szCs w:val="72"/>
        </w:rPr>
      </w:pPr>
      <w:proofErr w:type="spellStart"/>
      <w:r w:rsidRPr="00F6060C">
        <w:rPr>
          <w:b/>
          <w:bCs/>
          <w:color w:val="000000" w:themeColor="text1"/>
          <w:sz w:val="72"/>
          <w:szCs w:val="72"/>
        </w:rPr>
        <w:t>Dezvoltarea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unei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aplicații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pentru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oferirea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unui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plan de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nutriție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(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ținând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cont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de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profilul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F6060C">
        <w:rPr>
          <w:b/>
          <w:bCs/>
          <w:color w:val="000000" w:themeColor="text1"/>
          <w:sz w:val="72"/>
          <w:szCs w:val="72"/>
        </w:rPr>
        <w:t>pacientului</w:t>
      </w:r>
      <w:proofErr w:type="spellEnd"/>
      <w:r w:rsidRPr="00F6060C">
        <w:rPr>
          <w:b/>
          <w:bCs/>
          <w:color w:val="000000" w:themeColor="text1"/>
          <w:sz w:val="72"/>
          <w:szCs w:val="72"/>
        </w:rPr>
        <w:t>)</w:t>
      </w:r>
    </w:p>
    <w:p w14:paraId="793A78B8" w14:textId="347F5A4D" w:rsidR="001147DF" w:rsidRDefault="005B1648" w:rsidP="00F6060C">
      <w:pPr>
        <w:rPr>
          <w:rFonts w:ascii="Open Sans" w:hAnsi="Open Sans" w:cs="Open Sans"/>
          <w:color w:val="000000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Nutriția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reprezintă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totalitatea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proceselor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fiziologice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prin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care </w:t>
      </w:r>
      <w:proofErr w:type="spellStart"/>
      <w:r w:rsidRPr="005B1648">
        <w:rPr>
          <w:rFonts w:ascii="Open Sans" w:hAnsi="Open Sans" w:cs="Open Sans"/>
          <w:color w:val="000000" w:themeColor="text1"/>
        </w:rPr>
        <w:t>organismele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își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procură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hrana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necesară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creșterii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și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dezvoltării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color w:val="000000" w:themeColor="text1"/>
        </w:rPr>
        <w:t>obținerii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energiei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pentru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desfășurarea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proceselor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vitale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color w:val="000000" w:themeColor="text1"/>
        </w:rPr>
        <w:t>refacerii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color w:val="000000" w:themeColor="text1"/>
        </w:rPr>
        <w:t>țesuturilor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 etc.; p. ext. </w:t>
      </w:r>
      <w:proofErr w:type="spellStart"/>
      <w:r w:rsidRPr="005B1648">
        <w:rPr>
          <w:rFonts w:ascii="Open Sans" w:hAnsi="Open Sans" w:cs="Open Sans"/>
          <w:color w:val="000000" w:themeColor="text1"/>
        </w:rPr>
        <w:t>hrănire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color w:val="000000" w:themeColor="text1"/>
        </w:rPr>
        <w:t>alimentare</w:t>
      </w:r>
      <w:proofErr w:type="spellEnd"/>
      <w:r w:rsidRPr="005B1648">
        <w:rPr>
          <w:rFonts w:ascii="Open Sans" w:hAnsi="Open Sans" w:cs="Open Sans"/>
          <w:color w:val="000000" w:themeColor="text1"/>
        </w:rPr>
        <w:t xml:space="preserve">; </w:t>
      </w:r>
      <w:proofErr w:type="spellStart"/>
      <w:r w:rsidRPr="005B1648">
        <w:rPr>
          <w:rFonts w:ascii="Open Sans" w:hAnsi="Open Sans" w:cs="Open Sans"/>
          <w:color w:val="000000" w:themeColor="text1"/>
        </w:rPr>
        <w:t>hrană</w:t>
      </w:r>
      <w:proofErr w:type="spellEnd"/>
      <w:r w:rsidRPr="005B1648">
        <w:rPr>
          <w:rFonts w:ascii="Open Sans" w:hAnsi="Open Sans" w:cs="Open Sans"/>
          <w:color w:val="000000" w:themeColor="text1"/>
        </w:rPr>
        <w:t>.</w:t>
      </w:r>
    </w:p>
    <w:p w14:paraId="61D32972" w14:textId="7CE9F48B" w:rsidR="001147DF" w:rsidRDefault="001147DF" w:rsidP="00F6060C">
      <w:pPr>
        <w:rPr>
          <w:rFonts w:ascii="Open Sans" w:hAnsi="Open Sans" w:cs="Open Sans"/>
          <w:color w:val="000000"/>
          <w:shd w:val="clear" w:color="auto" w:fill="FFFFFF"/>
        </w:rPr>
      </w:pPr>
    </w:p>
    <w:p w14:paraId="36577B8C" w14:textId="7FA21021" w:rsidR="001147DF" w:rsidRDefault="001147DF" w:rsidP="00F6060C">
      <w:pPr>
        <w:rPr>
          <w:rFonts w:ascii="Open Sans" w:hAnsi="Open Sans" w:cs="Open Sans"/>
          <w:color w:val="000000"/>
          <w:shd w:val="clear" w:color="auto" w:fill="FFFFFF"/>
        </w:rPr>
      </w:pPr>
      <w:r>
        <w:rPr>
          <w:rFonts w:ascii="Open Sans" w:hAnsi="Open Sans" w:cs="Open Sans"/>
          <w:noProof/>
          <w:color w:val="000000"/>
          <w:shd w:val="clear" w:color="auto" w:fill="FFFFFF"/>
        </w:rPr>
        <w:drawing>
          <wp:inline distT="0" distB="0" distL="0" distR="0" wp14:anchorId="0751C0B2" wp14:editId="43F87642">
            <wp:extent cx="5486400" cy="3200400"/>
            <wp:effectExtent l="0" t="0" r="0" b="0"/>
            <wp:docPr id="2" name="Nomogramă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4C4322F" w14:textId="77777777" w:rsidR="005B1648" w:rsidRPr="005B1648" w:rsidRDefault="005B1648" w:rsidP="005B1648">
      <w:pPr>
        <w:rPr>
          <w:rFonts w:ascii="Open Sans" w:hAnsi="Open Sans" w:cs="Open Sans"/>
          <w:b/>
          <w:bCs/>
          <w:color w:val="000000" w:themeColor="text1"/>
        </w:rPr>
      </w:pP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Proiectul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este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structurat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pe 6 </w:t>
      </w:r>
      <w:proofErr w:type="spellStart"/>
      <w:proofErr w:type="gramStart"/>
      <w:r w:rsidRPr="005B1648">
        <w:rPr>
          <w:rFonts w:ascii="Open Sans" w:hAnsi="Open Sans" w:cs="Open Sans"/>
          <w:b/>
          <w:bCs/>
          <w:color w:val="000000" w:themeColor="text1"/>
        </w:rPr>
        <w:t>clase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>( 5</w:t>
      </w:r>
      <w:proofErr w:type="gram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subclase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una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principala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),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fiecare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având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sarcini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bine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structurate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care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reușesc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clădească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mesele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necesare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ajunge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la o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greutate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normala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pornind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bineînțeles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, de la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greutatea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dumneavoastră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actuala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>.</w:t>
      </w:r>
    </w:p>
    <w:p w14:paraId="35E5082E" w14:textId="05C62133" w:rsidR="002728FE" w:rsidRDefault="005B1648" w:rsidP="005B1648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5B1648">
        <w:rPr>
          <w:rFonts w:ascii="Open Sans" w:hAnsi="Open Sans" w:cs="Open Sans"/>
          <w:b/>
          <w:bCs/>
          <w:color w:val="000000" w:themeColor="text1"/>
        </w:rPr>
        <w:t xml:space="preserve">Pe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scurt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: </w:t>
      </w:r>
      <w:proofErr w:type="spellStart"/>
      <w:proofErr w:type="gramStart"/>
      <w:r w:rsidRPr="005B1648">
        <w:rPr>
          <w:rFonts w:ascii="Open Sans" w:hAnsi="Open Sans" w:cs="Open Sans"/>
          <w:b/>
          <w:bCs/>
          <w:color w:val="000000" w:themeColor="text1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,,CALORII.java,,</w:t>
      </w:r>
      <w:proofErr w:type="gram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se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calculează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caloriile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necesare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ajunge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la o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greutate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normala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primind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informații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de la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,,CARACTERISTICI.java,, precum: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genul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greutatea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actuala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înălțimea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durata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programului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sau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nivelul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de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activități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lastRenderedPageBreak/>
        <w:t>fizice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pe care le are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utilizatorul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cantitatea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de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calorii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este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memorata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,,PLAN_NUTRITIE.java,,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data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mai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departe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clasei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,,MESE.java,, care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formează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mesele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din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fiecare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zi,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informații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transmise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la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rândul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lor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clasei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 xml:space="preserve"> ,,GUI.java,, care le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</w:rPr>
        <w:t>afișează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</w:rPr>
        <w:t>.</w:t>
      </w:r>
      <w:r w:rsidR="002728FE">
        <w:rPr>
          <w:rFonts w:ascii="Open Sans" w:hAnsi="Open Sans" w:cs="Open Sans"/>
          <w:b/>
          <w:bCs/>
          <w:noProof/>
          <w:color w:val="000000"/>
          <w:shd w:val="clear" w:color="auto" w:fill="FFFFFF"/>
        </w:rPr>
        <w:drawing>
          <wp:inline distT="0" distB="0" distL="0" distR="0" wp14:anchorId="7906E3A2" wp14:editId="1E1A988C">
            <wp:extent cx="6263640" cy="6172200"/>
            <wp:effectExtent l="0" t="0" r="381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48D4" w14:textId="238D0886" w:rsidR="00A160A0" w:rsidRDefault="00A160A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748CC00A" w14:textId="42CC66F6" w:rsidR="00A8537D" w:rsidRDefault="009F5B1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77086CE9" wp14:editId="2D7A2AE5">
            <wp:extent cx="5943600" cy="437388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CA93D" w14:textId="223565D9" w:rsidR="005B1648" w:rsidRPr="005B1648" w:rsidRDefault="005B1648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continuare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vom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vedea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întrebările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date de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către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consola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cât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răspunsurile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posibile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la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acestea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112311DA" w14:textId="755DF2E8" w:rsidR="009F5B10" w:rsidRDefault="009F5B1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</w:rPr>
        <w:drawing>
          <wp:inline distT="0" distB="0" distL="0" distR="0" wp14:anchorId="1F727D67" wp14:editId="06145CB9">
            <wp:extent cx="3916680" cy="3208020"/>
            <wp:effectExtent l="0" t="0" r="762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240" cy="321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D0A3" w14:textId="77777777" w:rsidR="005B1648" w:rsidRPr="005B1648" w:rsidRDefault="005B1648" w:rsidP="005B1648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lastRenderedPageBreak/>
        <w:t xml:space="preserve">Precum se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poate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observa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momentul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care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tastezi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valori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greșite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programul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iți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cere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reintroduci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astfel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încât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fie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potrivite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. De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exemplu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nu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poți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scrie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șiruri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caractere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nu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poți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da date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nerealiste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(1000kg/30cm)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sau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date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incorecte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din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punctul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vedere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gram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logic(</w:t>
      </w:r>
      <w:proofErr w:type="gram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feminine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loc de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valoarea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1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ceruta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program).</w:t>
      </w:r>
    </w:p>
    <w:p w14:paraId="3C7FBFC0" w14:textId="77777777" w:rsidR="005B1648" w:rsidRPr="005B1648" w:rsidRDefault="005B1648" w:rsidP="005B1648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O data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scrise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aceste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date, se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vor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memora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într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-un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fișier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a fi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utilizate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pe tot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parcursul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programului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a fi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disponibile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pe o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perioada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nelimitata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0BEC0DFB" w14:textId="77777777" w:rsidR="005B1648" w:rsidRPr="005B1648" w:rsidRDefault="005B1648" w:rsidP="005B1648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La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sfârșitul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programului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se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vor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afișă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printr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-o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interfață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ieșire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împreună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cu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actuale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:</w:t>
      </w:r>
    </w:p>
    <w:p w14:paraId="766D375D" w14:textId="27905636" w:rsidR="00005ABB" w:rsidRDefault="00005ABB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</w:rPr>
        <w:drawing>
          <wp:inline distT="0" distB="0" distL="0" distR="0" wp14:anchorId="3E42D3F2" wp14:editId="24172918">
            <wp:extent cx="5935980" cy="4282440"/>
            <wp:effectExtent l="0" t="0" r="7620" b="381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43F1" w14:textId="3B888079" w:rsidR="009F5B10" w:rsidRDefault="00005ABB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Meniul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este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resetat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fiecare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zi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pentru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o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diversificare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mâncare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dar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se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bazează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pe: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proteine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și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carbohidrați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fiecare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dimineața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proteine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proofErr w:type="gram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carbohidrați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grăsimi</w:t>
      </w:r>
      <w:proofErr w:type="spellEnd"/>
      <w:proofErr w:type="gram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la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cina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și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la </w:t>
      </w:r>
      <w:proofErr w:type="spellStart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prânz</w:t>
      </w:r>
      <w:proofErr w:type="spellEnd"/>
      <w:r w:rsidR="005B1648"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.  </w:t>
      </w:r>
    </w:p>
    <w:p w14:paraId="14CF655E" w14:textId="40996A78" w:rsidR="00A8537D" w:rsidRDefault="00377FA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</w:rPr>
        <w:lastRenderedPageBreak/>
        <w:drawing>
          <wp:inline distT="0" distB="0" distL="0" distR="0" wp14:anchorId="45F9A56B" wp14:editId="3C0C5804">
            <wp:extent cx="3528060" cy="1211580"/>
            <wp:effectExtent l="0" t="0" r="0" b="7620"/>
            <wp:docPr id="11" name="Imagine 1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1D63E" w14:textId="77777777" w:rsidR="005B1648" w:rsidRPr="005B1648" w:rsidRDefault="005B1648" w:rsidP="005B1648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Daca ai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introdus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deja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consola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întreba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dacă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vrei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reintroduci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cazul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afirmativ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o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poți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reintroduci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iar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caz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negativ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iți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apărea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din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nou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interfața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1F14D195" w14:textId="77777777" w:rsidR="005B1648" w:rsidRPr="005B1648" w:rsidRDefault="005B1648" w:rsidP="005B1648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continuare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vom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prezenta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secvențe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din </w:t>
      </w:r>
      <w:proofErr w:type="gram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cod( pe</w:t>
      </w:r>
      <w:proofErr w:type="gram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clase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).</w:t>
      </w:r>
    </w:p>
    <w:p w14:paraId="66DBB5F2" w14:textId="77777777" w:rsidR="00B16869" w:rsidRDefault="00B16869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2F7A1ACD" w14:textId="28E10A53" w:rsidR="00B16869" w:rsidRPr="00B16869" w:rsidRDefault="00B16869" w:rsidP="00F6060C">
      <w:pPr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B16869">
        <w:rPr>
          <w:rFonts w:ascii="Open Sans" w:hAnsi="Open Sans" w:cs="Open Sans"/>
          <w:b/>
          <w:bCs/>
          <w:color w:val="FF0000"/>
          <w:shd w:val="clear" w:color="auto" w:fill="FFFFFF"/>
        </w:rPr>
        <w:t>CLASA PLAN_NUTRITIE</w:t>
      </w:r>
      <w:r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-</w:t>
      </w:r>
      <w:proofErr w:type="spellStart"/>
      <w:r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clasa</w:t>
      </w:r>
      <w:proofErr w:type="spellEnd"/>
      <w:r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principala</w:t>
      </w:r>
      <w:proofErr w:type="spellEnd"/>
    </w:p>
    <w:p w14:paraId="354A82BC" w14:textId="6CA0F157" w:rsidR="00B16869" w:rsidRPr="00B16869" w:rsidRDefault="00B16869" w:rsidP="00F6060C">
      <w:pPr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 w:themeColor="text1"/>
          <w:shd w:val="clear" w:color="auto" w:fill="FFFFFF"/>
        </w:rPr>
        <w:drawing>
          <wp:inline distT="0" distB="0" distL="0" distR="0" wp14:anchorId="15613F49" wp14:editId="040C72E8">
            <wp:extent cx="5935980" cy="3672840"/>
            <wp:effectExtent l="0" t="0" r="7620" b="381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FAE7" w14:textId="77777777" w:rsidR="00A8537D" w:rsidRDefault="00A8537D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348841CA" w14:textId="6A50A8AA" w:rsidR="00931E39" w:rsidRDefault="00931E39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9D57A1D" w14:textId="343DE0EF" w:rsidR="00656B40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principala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prevede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toate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acțiunile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făcute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program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centralizate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într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-o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ordine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bine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aleasa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funcționalitate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059DC91C" w14:textId="77777777" w:rsidR="005B1648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4F6C3587" w14:textId="77777777" w:rsidR="005B1648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020798C0" w14:textId="1138E9C0" w:rsidR="00B16869" w:rsidRDefault="00B16869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B16869">
        <w:rPr>
          <w:rFonts w:ascii="Open Sans" w:hAnsi="Open Sans" w:cs="Open Sans"/>
          <w:b/>
          <w:bCs/>
          <w:color w:val="FF0000"/>
          <w:shd w:val="clear" w:color="auto" w:fill="FFFFFF"/>
        </w:rPr>
        <w:lastRenderedPageBreak/>
        <w:t>CLASA CARACTERISTICI</w:t>
      </w:r>
    </w:p>
    <w:p w14:paraId="2AEDA9E8" w14:textId="4228826E" w:rsidR="00656B40" w:rsidRDefault="005B1648" w:rsidP="00F6060C">
      <w:pPr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CARACTERISTICI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este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care se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citesc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de la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tastatura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referitoare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la gen,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vârstă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gram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etc. ,</w:t>
      </w:r>
      <w:proofErr w:type="gram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se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salvează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fișier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a le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folosi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pe tot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parcursul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programului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sau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resetează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cazul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care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vrei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introduci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alte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date.</w:t>
      </w:r>
      <w:r w:rsidR="00656B40">
        <w:rPr>
          <w:rFonts w:ascii="Open Sans" w:hAnsi="Open Sans" w:cs="Open Sans"/>
          <w:b/>
          <w:bCs/>
          <w:noProof/>
          <w:color w:val="000000" w:themeColor="text1"/>
          <w:shd w:val="clear" w:color="auto" w:fill="FFFFFF"/>
        </w:rPr>
        <w:drawing>
          <wp:inline distT="0" distB="0" distL="0" distR="0" wp14:anchorId="2E893136" wp14:editId="2B6C9628">
            <wp:extent cx="5943600" cy="3345180"/>
            <wp:effectExtent l="0" t="0" r="0" b="762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C15" w14:textId="4AC08613" w:rsidR="00656B40" w:rsidRDefault="005B1648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Se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poate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observa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felul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care se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citesc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.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Programul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nu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lasă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să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scrii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date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neversimile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/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eronate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.</w:t>
      </w:r>
    </w:p>
    <w:p w14:paraId="349695A2" w14:textId="77777777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EFAABCA" w14:textId="47AE07B9" w:rsidR="00931E39" w:rsidRDefault="00931E39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CB6DF6F" w14:textId="77777777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0922C29" w14:textId="3C3C60E2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74028FD" w14:textId="77777777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76525D08" w14:textId="50C7EE52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210EA7B8" w14:textId="4A44EED9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518BCCBA" w14:textId="7B39E9DD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77CDAB82" w14:textId="28398D8B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2F7D5F4" w14:textId="38D7BDEB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0F03B41" w14:textId="77777777" w:rsidR="005B1648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479DB6C3" w14:textId="56E45726" w:rsidR="00656B40" w:rsidRPr="00656B40" w:rsidRDefault="00656B40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B16869">
        <w:rPr>
          <w:rFonts w:ascii="Open Sans" w:hAnsi="Open Sans" w:cs="Open Sans"/>
          <w:b/>
          <w:bCs/>
          <w:color w:val="FF0000"/>
          <w:shd w:val="clear" w:color="auto" w:fill="FFFFFF"/>
        </w:rPr>
        <w:lastRenderedPageBreak/>
        <w:t>CLASA CALORII</w:t>
      </w:r>
    </w:p>
    <w:p w14:paraId="32716213" w14:textId="137122D7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</w:rPr>
        <w:drawing>
          <wp:inline distT="0" distB="0" distL="0" distR="0" wp14:anchorId="5908E7AB" wp14:editId="45AC761E">
            <wp:extent cx="4282440" cy="6195060"/>
            <wp:effectExtent l="0" t="0" r="3810" b="0"/>
            <wp:docPr id="13" name="Imagine 1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124E3" w14:textId="77777777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9A36B25" w14:textId="5276FBF7" w:rsidR="00656B40" w:rsidRDefault="005B1648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CALORII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calculează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caloriile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necesare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gram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</w:t>
      </w:r>
      <w:proofErr w:type="gram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ajunge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la o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greutate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normala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aceasta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mosteneste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metodele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din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CARACTERISTICI.</w:t>
      </w:r>
    </w:p>
    <w:p w14:paraId="4007205B" w14:textId="77777777" w:rsidR="005B1648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4ACD50F5" w14:textId="77777777" w:rsidR="005B1648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1B178D0B" w14:textId="6C711F5E" w:rsidR="00656B40" w:rsidRPr="00656B40" w:rsidRDefault="00656B40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656B40">
        <w:rPr>
          <w:rFonts w:ascii="Open Sans" w:hAnsi="Open Sans" w:cs="Open Sans"/>
          <w:b/>
          <w:bCs/>
          <w:color w:val="FF0000"/>
          <w:shd w:val="clear" w:color="auto" w:fill="FFFFFF"/>
        </w:rPr>
        <w:lastRenderedPageBreak/>
        <w:t>CLASA DATE</w:t>
      </w:r>
    </w:p>
    <w:p w14:paraId="3E6A2F75" w14:textId="66686E64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000000"/>
          <w:shd w:val="clear" w:color="auto" w:fill="FFFFFF"/>
        </w:rPr>
        <w:drawing>
          <wp:inline distT="0" distB="0" distL="0" distR="0" wp14:anchorId="6FE41932" wp14:editId="64CEA3A2">
            <wp:extent cx="5120640" cy="5821680"/>
            <wp:effectExtent l="0" t="0" r="3810" b="762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867D" w14:textId="55490997" w:rsidR="00B16869" w:rsidRDefault="005B1648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Aceasta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prin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metodele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sale,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returnează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ziua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luna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respectiv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anul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în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care ne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aflam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date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necesare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pentru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gram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</w:t>
      </w:r>
      <w:proofErr w:type="gram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afișa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meniul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potrivit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dat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ziua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respectiva</w:t>
      </w:r>
      <w:proofErr w:type="spellEnd"/>
      <w:r w:rsidRPr="005B1648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2BCFDB58" w14:textId="5C41BA10" w:rsidR="00931E39" w:rsidRDefault="00931E39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08BD7F2" w14:textId="6FE83A79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3B1832D0" w14:textId="2A621CF9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0FE33E8" w14:textId="031A0EA5" w:rsidR="00656B40" w:rsidRDefault="00656B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57823A89" w14:textId="77777777" w:rsidR="005B1648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</w:p>
    <w:p w14:paraId="19B08EBC" w14:textId="6E01D62C" w:rsidR="00656B40" w:rsidRDefault="00656B40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656B40">
        <w:rPr>
          <w:rFonts w:ascii="Open Sans" w:hAnsi="Open Sans" w:cs="Open Sans"/>
          <w:b/>
          <w:bCs/>
          <w:color w:val="FF0000"/>
          <w:shd w:val="clear" w:color="auto" w:fill="FFFFFF"/>
        </w:rPr>
        <w:lastRenderedPageBreak/>
        <w:t>CLASA MESE</w:t>
      </w:r>
    </w:p>
    <w:p w14:paraId="18FEFD89" w14:textId="74A149C9" w:rsidR="00656B40" w:rsidRDefault="00656B40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FF0000"/>
          <w:shd w:val="clear" w:color="auto" w:fill="FFFFFF"/>
        </w:rPr>
        <w:drawing>
          <wp:inline distT="0" distB="0" distL="0" distR="0" wp14:anchorId="3744F9FC" wp14:editId="7886445E">
            <wp:extent cx="5943600" cy="358140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EAED" w14:textId="4CCB4F07" w:rsidR="00A92C1A" w:rsidRDefault="005B1648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Aceasta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formează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meniul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returnează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prin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metodele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sale,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micul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dejun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prânzul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cina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care sunt date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mai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departe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clasei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GUI care le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afișează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pe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ecran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.</w:t>
      </w:r>
    </w:p>
    <w:p w14:paraId="21BDBDEB" w14:textId="75ABCC8B" w:rsidR="00A92C1A" w:rsidRDefault="00A92C1A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A92C1A">
        <w:rPr>
          <w:rFonts w:ascii="Open Sans" w:hAnsi="Open Sans" w:cs="Open Sans"/>
          <w:b/>
          <w:bCs/>
          <w:color w:val="FF0000"/>
          <w:shd w:val="clear" w:color="auto" w:fill="FFFFFF"/>
        </w:rPr>
        <w:t>CLASA GUI</w:t>
      </w:r>
    </w:p>
    <w:p w14:paraId="7EAA0065" w14:textId="7038BD7D" w:rsidR="00A92C1A" w:rsidRDefault="00A92C1A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color w:val="FF0000"/>
          <w:shd w:val="clear" w:color="auto" w:fill="FFFFFF"/>
        </w:rPr>
        <w:drawing>
          <wp:inline distT="0" distB="0" distL="0" distR="0" wp14:anchorId="1D256B86" wp14:editId="5D29B410">
            <wp:extent cx="5455920" cy="1706880"/>
            <wp:effectExtent l="0" t="0" r="0" b="762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4B4A" w14:textId="3B37D422" w:rsidR="00A92C1A" w:rsidRDefault="005B1648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Precum o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spune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numele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clasa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GUI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afișează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mesele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și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datele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pe care le ai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introdus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prin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diferite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comenzi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specifice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claselor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de tip Swing </w:t>
      </w:r>
      <w:proofErr w:type="gram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precum :</w:t>
      </w:r>
      <w:proofErr w:type="gram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JPanel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JFrame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JButton</w:t>
      </w:r>
      <w:proofErr w:type="spellEnd"/>
      <w:r w:rsidRPr="005B1648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 etc. .</w:t>
      </w:r>
    </w:p>
    <w:p w14:paraId="2E2D62CB" w14:textId="1E33E249" w:rsidR="00A92C1A" w:rsidRDefault="00A92C1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77CCA82" w14:textId="1971BBB7" w:rsidR="00A92C1A" w:rsidRDefault="00A92C1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A06A226" w14:textId="77777777" w:rsidR="00A92C1A" w:rsidRDefault="00A92C1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692A9151" w14:textId="41E68975" w:rsidR="001F7FE9" w:rsidRPr="00476207" w:rsidRDefault="001F7FE9" w:rsidP="00F6060C">
      <w:pPr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1F7FE9">
        <w:rPr>
          <w:rFonts w:ascii="Open Sans" w:hAnsi="Open Sans" w:cs="Open Sans"/>
          <w:b/>
          <w:bCs/>
          <w:color w:val="FF0000"/>
          <w:shd w:val="clear" w:color="auto" w:fill="FFFFFF"/>
        </w:rPr>
        <w:lastRenderedPageBreak/>
        <w:t>SCHITA NOASTRA:</w:t>
      </w:r>
      <w:r w:rsidR="00476207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(De </w:t>
      </w:r>
      <w:proofErr w:type="spellStart"/>
      <w:r w:rsidR="00476207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inceput</w:t>
      </w:r>
      <w:proofErr w:type="spellEnd"/>
      <w:r w:rsidR="00476207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>)</w:t>
      </w:r>
    </w:p>
    <w:p w14:paraId="5B8C6532" w14:textId="693D2112" w:rsidR="00F6060C" w:rsidRPr="004E1E9A" w:rsidRDefault="00F6060C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Deci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este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vorba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un plan de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alimentatie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. Cand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vorbim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alimentatie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trebuie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mai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intai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sa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formam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caracteristicile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pacientului</w:t>
      </w:r>
      <w:proofErr w:type="spellEnd"/>
      <w:r w:rsidRPr="004E1E9A">
        <w:rPr>
          <w:rFonts w:ascii="Open Sans" w:hAnsi="Open Sans" w:cs="Open Sans"/>
          <w:b/>
          <w:bCs/>
          <w:color w:val="000000"/>
          <w:shd w:val="clear" w:color="auto" w:fill="FFFFFF"/>
        </w:rPr>
        <w:t>:</w:t>
      </w:r>
    </w:p>
    <w:p w14:paraId="5A947C0A" w14:textId="1B8353D0" w:rsidR="00624A80" w:rsidRDefault="00897247" w:rsidP="00F6060C">
      <w:pPr>
        <w:rPr>
          <w:rFonts w:ascii="Open Sans" w:hAnsi="Open Sans" w:cs="Open Sans"/>
          <w:b/>
          <w:bCs/>
          <w:color w:val="FF0000"/>
          <w:shd w:val="clear" w:color="auto" w:fill="FFFFFF"/>
        </w:rPr>
      </w:pPr>
      <w:r w:rsidRPr="00897247">
        <w:rPr>
          <w:rFonts w:ascii="Open Sans" w:hAnsi="Open Sans" w:cs="Open Sans"/>
          <w:b/>
          <w:bCs/>
          <w:color w:val="000000"/>
          <w:shd w:val="clear" w:color="auto" w:fill="FFFFFF"/>
        </w:rPr>
        <w:t>GEN</w:t>
      </w:r>
      <w:r w:rsidR="00624A8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gramStart"/>
      <w:r w:rsidR="00624A8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(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barbatii</w:t>
      </w:r>
      <w:proofErr w:type="spellEnd"/>
      <w:proofErr w:type="gram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au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tendinta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de a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pierde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mai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usor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din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grasimea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corporala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, in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timp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ce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organismul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femeii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tinde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sa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mentina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grasimea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in corp.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Diferenta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principala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dintre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cele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doua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sexe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are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legatura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cu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faptul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ca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hormonii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feminini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tind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sa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mentina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rezerve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de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grasime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in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corp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pentru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a face fata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proceselor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biologice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care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necesita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un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consum</w:t>
      </w:r>
      <w:proofErr w:type="spellEnd"/>
      <w:r w:rsidR="00624A80">
        <w:rPr>
          <w:rFonts w:ascii="Open Sans" w:hAnsi="Open Sans" w:cs="Open Sans"/>
          <w:color w:val="222222"/>
          <w:shd w:val="clear" w:color="auto" w:fill="FFFFFF"/>
        </w:rPr>
        <w:t xml:space="preserve"> mare de </w:t>
      </w:r>
      <w:proofErr w:type="spellStart"/>
      <w:r w:rsidR="00624A80">
        <w:rPr>
          <w:rFonts w:ascii="Open Sans" w:hAnsi="Open Sans" w:cs="Open Sans"/>
          <w:color w:val="222222"/>
          <w:shd w:val="clear" w:color="auto" w:fill="FFFFFF"/>
        </w:rPr>
        <w:t>energie</w:t>
      </w:r>
      <w:proofErr w:type="spellEnd"/>
      <w:r w:rsidR="00624A80" w:rsidRPr="00624A80">
        <w:rPr>
          <w:rFonts w:ascii="Open Sans" w:hAnsi="Open Sans" w:cs="Open Sans"/>
          <w:b/>
          <w:bCs/>
          <w:color w:val="222222"/>
          <w:shd w:val="clear" w:color="auto" w:fill="FFFFFF"/>
        </w:rPr>
        <w:t xml:space="preserve"> )</w:t>
      </w:r>
      <w:r w:rsidR="00624A80">
        <w:rPr>
          <w:rFonts w:ascii="Open Sans" w:hAnsi="Open Sans" w:cs="Open Sans"/>
          <w:b/>
          <w:bCs/>
          <w:color w:val="222222"/>
          <w:shd w:val="clear" w:color="auto" w:fill="FFFFFF"/>
        </w:rPr>
        <w:t xml:space="preserve"> – SOLUTIA  AR FI CA, IN MOMENTUL IN CARE O FEMEIE FOLOSESTE APLICATIA VA TREBUI SA ARDA CU 100 DE CALORII IN PLUS FATA DE BARBATI.</w:t>
      </w:r>
      <w:r w:rsidR="00624A80" w:rsidRPr="00624A80">
        <w:rPr>
          <w:rFonts w:ascii="Open Sans" w:hAnsi="Open Sans" w:cs="Open Sans"/>
          <w:b/>
          <w:bCs/>
          <w:color w:val="FF0000"/>
          <w:shd w:val="clear" w:color="auto" w:fill="FFFFFF"/>
        </w:rPr>
        <w:t>(-100CAL DIN TOTAL)</w:t>
      </w:r>
    </w:p>
    <w:p w14:paraId="6BAE067C" w14:textId="688BDF76" w:rsidR="00F00412" w:rsidRPr="00F00412" w:rsidRDefault="00F00412" w:rsidP="00F6060C">
      <w:pPr>
        <w:rPr>
          <w:rFonts w:ascii="Open Sans" w:hAnsi="Open Sans" w:cs="Open Sans"/>
          <w:b/>
          <w:bCs/>
          <w:shd w:val="clear" w:color="auto" w:fill="FFFFFF"/>
        </w:rPr>
      </w:pPr>
      <w:r w:rsidRPr="00F00412">
        <w:rPr>
          <w:rFonts w:ascii="Open Sans" w:hAnsi="Open Sans" w:cs="Open Sans"/>
          <w:b/>
          <w:bCs/>
          <w:shd w:val="clear" w:color="auto" w:fill="FFFFFF"/>
        </w:rPr>
        <w:t>VARSTA</w:t>
      </w:r>
      <w:r>
        <w:rPr>
          <w:rFonts w:ascii="Open Sans" w:hAnsi="Open Sans" w:cs="Open Sans"/>
          <w:b/>
          <w:bCs/>
          <w:shd w:val="clear" w:color="auto" w:fill="FFFFFF"/>
        </w:rPr>
        <w:t xml:space="preserve">, o data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ce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treci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de 30 de ani se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vor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adauga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100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calorii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la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mesele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b/>
          <w:bCs/>
          <w:shd w:val="clear" w:color="auto" w:fill="FFFFFF"/>
        </w:rPr>
        <w:t>zilnice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>(</w:t>
      </w:r>
      <w:proofErr w:type="gramEnd"/>
      <w:r>
        <w:rPr>
          <w:rFonts w:ascii="Open Sans" w:hAnsi="Open Sans" w:cs="Open Sans"/>
          <w:b/>
          <w:bCs/>
          <w:shd w:val="clear" w:color="auto" w:fill="FFFFFF"/>
        </w:rPr>
        <w:t xml:space="preserve">din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cauza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scaderii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muschilor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o data cu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inaintarea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varsta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), o data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ce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shd w:val="clear" w:color="auto" w:fill="FFFFFF"/>
        </w:rPr>
        <w:t>treci</w:t>
      </w:r>
      <w:proofErr w:type="spellEnd"/>
      <w:r>
        <w:rPr>
          <w:rFonts w:ascii="Open Sans" w:hAnsi="Open Sans" w:cs="Open Sans"/>
          <w:b/>
          <w:bCs/>
          <w:shd w:val="clear" w:color="auto" w:fill="FFFFFF"/>
        </w:rPr>
        <w:t xml:space="preserve"> de 40 -200.</w:t>
      </w:r>
    </w:p>
    <w:p w14:paraId="13052A5C" w14:textId="77777777" w:rsidR="001147DF" w:rsidRDefault="00F6060C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INALTIME</w:t>
      </w:r>
    </w:p>
    <w:p w14:paraId="516C0A4E" w14:textId="7A5E6993" w:rsidR="00624A80" w:rsidRPr="001147DF" w:rsidRDefault="00624A8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 w:rsidRPr="00624A80">
        <w:rPr>
          <w:rFonts w:ascii="Open Sans" w:hAnsi="Open Sans" w:cs="Open Sans"/>
          <w:b/>
          <w:bCs/>
          <w:color w:val="FF0000"/>
          <w:shd w:val="clear" w:color="auto" w:fill="FFFFFF"/>
        </w:rPr>
        <w:t>^^^^^</w:t>
      </w:r>
      <w:r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 </w:t>
      </w:r>
      <w:hyperlink r:id="rId21" w:history="1">
        <w:r w:rsidRPr="00724B5C">
          <w:rPr>
            <w:rStyle w:val="Hyperlink"/>
            <w:rFonts w:ascii="Open Sans" w:hAnsi="Open Sans" w:cs="Open Sans"/>
            <w:shd w:val="clear" w:color="auto" w:fill="FFFFFF"/>
          </w:rPr>
          <w:t>https://providentliving.churchofjesuschrist.org/self-reliance/health/nutrition-calculations?lang=eng</w:t>
        </w:r>
      </w:hyperlink>
    </w:p>
    <w:p w14:paraId="78C25EFB" w14:textId="22C16A3D" w:rsidR="006F2B2A" w:rsidRDefault="006F2B2A" w:rsidP="00F6060C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Deci </w:t>
      </w:r>
      <w:proofErr w:type="spellStart"/>
      <w:r>
        <w:rPr>
          <w:rFonts w:ascii="Open Sans" w:hAnsi="Open Sans" w:cs="Open Sans"/>
          <w:shd w:val="clear" w:color="auto" w:fill="FFFFFF"/>
        </w:rPr>
        <w:t>folosim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greutatea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si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inaltimea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pentru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a </w:t>
      </w:r>
      <w:proofErr w:type="spellStart"/>
      <w:r>
        <w:rPr>
          <w:rFonts w:ascii="Open Sans" w:hAnsi="Open Sans" w:cs="Open Sans"/>
          <w:shd w:val="clear" w:color="auto" w:fill="FFFFFF"/>
        </w:rPr>
        <w:t>calcula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BMI-ul </w:t>
      </w:r>
      <w:proofErr w:type="spellStart"/>
      <w:r>
        <w:rPr>
          <w:rFonts w:ascii="Open Sans" w:hAnsi="Open Sans" w:cs="Open Sans"/>
          <w:shd w:val="clear" w:color="auto" w:fill="FFFFFF"/>
        </w:rPr>
        <w:t>si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apoi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oferim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un plan de </w:t>
      </w:r>
      <w:proofErr w:type="spellStart"/>
      <w:r>
        <w:rPr>
          <w:rFonts w:ascii="Open Sans" w:hAnsi="Open Sans" w:cs="Open Sans"/>
          <w:shd w:val="clear" w:color="auto" w:fill="FFFFFF"/>
        </w:rPr>
        <w:t>nutritie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shd w:val="clear" w:color="auto" w:fill="FFFFFF"/>
        </w:rPr>
        <w:t>functie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de: underweight, normal </w:t>
      </w:r>
      <w:proofErr w:type="spellStart"/>
      <w:proofErr w:type="gramStart"/>
      <w:r>
        <w:rPr>
          <w:rFonts w:ascii="Open Sans" w:hAnsi="Open Sans" w:cs="Open Sans"/>
          <w:shd w:val="clear" w:color="auto" w:fill="FFFFFF"/>
        </w:rPr>
        <w:t>weight,overweight</w:t>
      </w:r>
      <w:proofErr w:type="gramEnd"/>
      <w:r>
        <w:rPr>
          <w:rFonts w:ascii="Open Sans" w:hAnsi="Open Sans" w:cs="Open Sans"/>
          <w:shd w:val="clear" w:color="auto" w:fill="FFFFFF"/>
        </w:rPr>
        <w:t>,obesity</w:t>
      </w:r>
      <w:proofErr w:type="spellEnd"/>
    </w:p>
    <w:p w14:paraId="40B49D47" w14:textId="49213E85" w:rsidR="006F2B2A" w:rsidRDefault="006F2B2A" w:rsidP="00F6060C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Daca se </w:t>
      </w:r>
      <w:proofErr w:type="spellStart"/>
      <w:r>
        <w:rPr>
          <w:rFonts w:ascii="Open Sans" w:hAnsi="Open Sans" w:cs="Open Sans"/>
          <w:shd w:val="clear" w:color="auto" w:fill="FFFFFF"/>
        </w:rPr>
        <w:t>afla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in underweight </w:t>
      </w:r>
      <w:proofErr w:type="spellStart"/>
      <w:r>
        <w:rPr>
          <w:rFonts w:ascii="Open Sans" w:hAnsi="Open Sans" w:cs="Open Sans"/>
          <w:shd w:val="clear" w:color="auto" w:fill="FFFFFF"/>
        </w:rPr>
        <w:t>va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trebui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 se</w:t>
      </w:r>
      <w:proofErr w:type="gram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ingrase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pana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 </w:t>
      </w:r>
      <w:proofErr w:type="spellStart"/>
      <w:r>
        <w:rPr>
          <w:rFonts w:ascii="Open Sans" w:hAnsi="Open Sans" w:cs="Open Sans"/>
          <w:shd w:val="clear" w:color="auto" w:fill="FFFFFF"/>
        </w:rPr>
        <w:t>ajunge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la normal weight </w:t>
      </w:r>
      <w:proofErr w:type="spellStart"/>
      <w:r>
        <w:rPr>
          <w:rFonts w:ascii="Open Sans" w:hAnsi="Open Sans" w:cs="Open Sans"/>
          <w:shd w:val="clear" w:color="auto" w:fill="FFFFFF"/>
        </w:rPr>
        <w:t>si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shd w:val="clear" w:color="auto" w:fill="FFFFFF"/>
        </w:rPr>
        <w:t>acolo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se </w:t>
      </w:r>
      <w:proofErr w:type="spellStart"/>
      <w:r>
        <w:rPr>
          <w:rFonts w:ascii="Open Sans" w:hAnsi="Open Sans" w:cs="Open Sans"/>
          <w:shd w:val="clear" w:color="auto" w:fill="FFFFFF"/>
        </w:rPr>
        <w:t>mentina</w:t>
      </w:r>
      <w:proofErr w:type="spellEnd"/>
      <w:r>
        <w:rPr>
          <w:rFonts w:ascii="Open Sans" w:hAnsi="Open Sans" w:cs="Open Sans"/>
          <w:shd w:val="clear" w:color="auto" w:fill="FFFFFF"/>
        </w:rPr>
        <w:t>(</w:t>
      </w:r>
      <w:proofErr w:type="spellStart"/>
      <w:r>
        <w:rPr>
          <w:rFonts w:ascii="Open Sans" w:hAnsi="Open Sans" w:cs="Open Sans"/>
          <w:shd w:val="clear" w:color="auto" w:fill="FFFFFF"/>
        </w:rPr>
        <w:t>u_w</w:t>
      </w:r>
      <w:proofErr w:type="spellEnd"/>
      <w:r>
        <w:rPr>
          <w:rFonts w:ascii="Open Sans" w:hAnsi="Open Sans" w:cs="Open Sans"/>
          <w:shd w:val="clear" w:color="auto" w:fill="FFFFFF"/>
        </w:rPr>
        <w:t>)</w:t>
      </w:r>
    </w:p>
    <w:p w14:paraId="0699A1A9" w14:textId="3DFEDCB1" w:rsidR="006F2B2A" w:rsidRDefault="006F2B2A" w:rsidP="00F6060C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                      In normal weight </w:t>
      </w:r>
      <w:proofErr w:type="spellStart"/>
      <w:r>
        <w:rPr>
          <w:rFonts w:ascii="Open Sans" w:hAnsi="Open Sans" w:cs="Open Sans"/>
          <w:shd w:val="clear" w:color="auto" w:fill="FFFFFF"/>
        </w:rPr>
        <w:t>va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trebui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se </w:t>
      </w:r>
      <w:proofErr w:type="spellStart"/>
      <w:r>
        <w:rPr>
          <w:rFonts w:ascii="Open Sans" w:hAnsi="Open Sans" w:cs="Open Sans"/>
          <w:shd w:val="clear" w:color="auto" w:fill="FFFFFF"/>
        </w:rPr>
        <w:t>mentina</w:t>
      </w:r>
      <w:proofErr w:type="spellEnd"/>
      <w:r>
        <w:rPr>
          <w:rFonts w:ascii="Open Sans" w:hAnsi="Open Sans" w:cs="Open Sans"/>
          <w:shd w:val="clear" w:color="auto" w:fill="FFFFFF"/>
        </w:rPr>
        <w:t>(</w:t>
      </w:r>
      <w:proofErr w:type="spellStart"/>
      <w:r>
        <w:rPr>
          <w:rFonts w:ascii="Open Sans" w:hAnsi="Open Sans" w:cs="Open Sans"/>
          <w:shd w:val="clear" w:color="auto" w:fill="FFFFFF"/>
        </w:rPr>
        <w:t>n_w</w:t>
      </w:r>
      <w:proofErr w:type="spellEnd"/>
      <w:r>
        <w:rPr>
          <w:rFonts w:ascii="Open Sans" w:hAnsi="Open Sans" w:cs="Open Sans"/>
          <w:shd w:val="clear" w:color="auto" w:fill="FFFFFF"/>
        </w:rPr>
        <w:t>)</w:t>
      </w:r>
    </w:p>
    <w:p w14:paraId="377B650C" w14:textId="2DF52770" w:rsidR="006F2B2A" w:rsidRDefault="006F2B2A" w:rsidP="00F6060C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                      In overweight </w:t>
      </w:r>
      <w:proofErr w:type="spellStart"/>
      <w:r>
        <w:rPr>
          <w:rFonts w:ascii="Open Sans" w:hAnsi="Open Sans" w:cs="Open Sans"/>
          <w:shd w:val="clear" w:color="auto" w:fill="FFFFFF"/>
        </w:rPr>
        <w:t>va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trebui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shd w:val="clear" w:color="auto" w:fill="FFFFFF"/>
        </w:rPr>
        <w:t>slabeasca</w:t>
      </w:r>
      <w:proofErr w:type="spellEnd"/>
      <w:r>
        <w:rPr>
          <w:rFonts w:ascii="Open Sans" w:hAnsi="Open Sans" w:cs="Open Sans"/>
          <w:shd w:val="clear" w:color="auto" w:fill="FFFFFF"/>
        </w:rPr>
        <w:t>(</w:t>
      </w:r>
      <w:proofErr w:type="spellStart"/>
      <w:proofErr w:type="gramEnd"/>
      <w:r>
        <w:rPr>
          <w:rFonts w:ascii="Open Sans" w:hAnsi="Open Sans" w:cs="Open Sans"/>
          <w:shd w:val="clear" w:color="auto" w:fill="FFFFFF"/>
        </w:rPr>
        <w:t>dar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mai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putin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kg/</w:t>
      </w:r>
      <w:proofErr w:type="spellStart"/>
      <w:r>
        <w:rPr>
          <w:rFonts w:ascii="Open Sans" w:hAnsi="Open Sans" w:cs="Open Sans"/>
          <w:shd w:val="clear" w:color="auto" w:fill="FFFFFF"/>
        </w:rPr>
        <w:t>sapt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decat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obesity)</w:t>
      </w:r>
    </w:p>
    <w:p w14:paraId="06869C25" w14:textId="68DD0817" w:rsidR="00624A80" w:rsidRPr="00E5577D" w:rsidRDefault="006F2B2A" w:rsidP="00F6060C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(</w:t>
      </w:r>
      <w:proofErr w:type="spellStart"/>
      <w:r>
        <w:rPr>
          <w:rFonts w:ascii="Open Sans" w:hAnsi="Open Sans" w:cs="Open Sans"/>
          <w:shd w:val="clear" w:color="auto" w:fill="FFFFFF"/>
        </w:rPr>
        <w:t>o_</w:t>
      </w:r>
      <w:proofErr w:type="gramStart"/>
      <w:r>
        <w:rPr>
          <w:rFonts w:ascii="Open Sans" w:hAnsi="Open Sans" w:cs="Open Sans"/>
          <w:shd w:val="clear" w:color="auto" w:fill="FFFFFF"/>
        </w:rPr>
        <w:t>w,obes</w:t>
      </w:r>
      <w:proofErr w:type="spellEnd"/>
      <w:proofErr w:type="gramEnd"/>
      <w:r>
        <w:rPr>
          <w:rFonts w:ascii="Open Sans" w:hAnsi="Open Sans" w:cs="Open Sans"/>
          <w:shd w:val="clear" w:color="auto" w:fill="FFFFFF"/>
        </w:rPr>
        <w:t>)</w:t>
      </w:r>
      <w:r w:rsidR="00F00412" w:rsidRPr="00F00412">
        <w:rPr>
          <w:rFonts w:ascii="Open Sans" w:hAnsi="Open Sans" w:cs="Open Sans"/>
          <w:b/>
          <w:bCs/>
          <w:noProof/>
          <w:shd w:val="clear" w:color="auto" w:fill="FFFFFF"/>
        </w:rPr>
        <w:t xml:space="preserve"> </w:t>
      </w:r>
      <w:r w:rsidR="00624A80">
        <w:rPr>
          <w:rFonts w:ascii="Arial" w:hAnsi="Arial" w:cs="Arial"/>
          <w:b/>
          <w:bCs/>
          <w:color w:val="202124"/>
          <w:shd w:val="clear" w:color="auto" w:fill="FFFFFF"/>
        </w:rPr>
        <w:t>BMI</w:t>
      </w:r>
      <w:r w:rsidR="00624A80">
        <w:rPr>
          <w:rFonts w:ascii="Arial" w:hAnsi="Arial" w:cs="Arial"/>
          <w:color w:val="202124"/>
          <w:shd w:val="clear" w:color="auto" w:fill="FFFFFF"/>
        </w:rPr>
        <w:t> = kg/m</w:t>
      </w:r>
      <w:r w:rsidR="00624A80">
        <w:rPr>
          <w:rFonts w:ascii="Arial" w:hAnsi="Arial" w:cs="Arial"/>
          <w:color w:val="202124"/>
          <w:shd w:val="clear" w:color="auto" w:fill="FFFFFF"/>
          <w:vertAlign w:val="superscript"/>
        </w:rPr>
        <w:t xml:space="preserve">2 </w:t>
      </w:r>
      <w:r w:rsidR="00624A80">
        <w:rPr>
          <w:rFonts w:ascii="Arial" w:hAnsi="Arial" w:cs="Arial"/>
          <w:color w:val="202124"/>
          <w:shd w:val="clear" w:color="auto" w:fill="FFFFFF"/>
        </w:rPr>
        <w:t xml:space="preserve"> BODY MASS INDEX</w:t>
      </w:r>
      <w:r w:rsidR="00624A80">
        <w:rPr>
          <w:rFonts w:ascii="Open Sans" w:hAnsi="Open Sans" w:cs="Open Sans"/>
          <w:noProof/>
          <w:shd w:val="clear" w:color="auto" w:fill="FFFFFF"/>
        </w:rPr>
        <w:drawing>
          <wp:inline distT="0" distB="0" distL="0" distR="0" wp14:anchorId="66897FC9" wp14:editId="01D7FFA2">
            <wp:extent cx="3459808" cy="28803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688" cy="288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97B62" w14:textId="1C26775C" w:rsidR="00624A80" w:rsidRDefault="00624A80" w:rsidP="00F6060C">
      <w:pPr>
        <w:rPr>
          <w:rFonts w:ascii="Open Sans" w:hAnsi="Open Sans" w:cs="Open Sans"/>
          <w:shd w:val="clear" w:color="auto" w:fill="FFFFFF"/>
        </w:rPr>
      </w:pPr>
    </w:p>
    <w:p w14:paraId="0ABDB2E2" w14:textId="7A108BE6" w:rsidR="00624A80" w:rsidRPr="006F2B2A" w:rsidRDefault="006F2B2A" w:rsidP="00F6060C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Daca se </w:t>
      </w:r>
      <w:proofErr w:type="spellStart"/>
      <w:r>
        <w:rPr>
          <w:rFonts w:ascii="Open Sans" w:hAnsi="Open Sans" w:cs="Open Sans"/>
          <w:shd w:val="clear" w:color="auto" w:fill="FFFFFF"/>
        </w:rPr>
        <w:t>afla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shd w:val="clear" w:color="auto" w:fill="FFFFFF"/>
        </w:rPr>
        <w:t>u_</w:t>
      </w:r>
      <w:proofErr w:type="gramStart"/>
      <w:r>
        <w:rPr>
          <w:rFonts w:ascii="Open Sans" w:hAnsi="Open Sans" w:cs="Open Sans"/>
          <w:shd w:val="clear" w:color="auto" w:fill="FFFFFF"/>
        </w:rPr>
        <w:t>w,o</w:t>
      </w:r>
      <w:proofErr w:type="spellEnd"/>
      <w:proofErr w:type="gram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il </w:t>
      </w:r>
      <w:proofErr w:type="spellStart"/>
      <w:r>
        <w:rPr>
          <w:rFonts w:ascii="Open Sans" w:hAnsi="Open Sans" w:cs="Open Sans"/>
          <w:shd w:val="clear" w:color="auto" w:fill="FFFFFF"/>
        </w:rPr>
        <w:t>punem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caute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se </w:t>
      </w:r>
      <w:proofErr w:type="spellStart"/>
      <w:r>
        <w:rPr>
          <w:rFonts w:ascii="Open Sans" w:hAnsi="Open Sans" w:cs="Open Sans"/>
          <w:shd w:val="clear" w:color="auto" w:fill="FFFFFF"/>
        </w:rPr>
        <w:t>ingrase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cu 1kg pe </w:t>
      </w:r>
      <w:proofErr w:type="spellStart"/>
      <w:r>
        <w:rPr>
          <w:rFonts w:ascii="Open Sans" w:hAnsi="Open Sans" w:cs="Open Sans"/>
          <w:shd w:val="clear" w:color="auto" w:fill="FFFFFF"/>
        </w:rPr>
        <w:t>luna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shd w:val="clear" w:color="auto" w:fill="FFFFFF"/>
        </w:rPr>
        <w:t>daca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se </w:t>
      </w:r>
      <w:proofErr w:type="spellStart"/>
      <w:r>
        <w:rPr>
          <w:rFonts w:ascii="Open Sans" w:hAnsi="Open Sans" w:cs="Open Sans"/>
          <w:shd w:val="clear" w:color="auto" w:fill="FFFFFF"/>
        </w:rPr>
        <w:t>afla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shd w:val="clear" w:color="auto" w:fill="FFFFFF"/>
        </w:rPr>
        <w:t>n_w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o </w:t>
      </w:r>
      <w:proofErr w:type="spellStart"/>
      <w:r>
        <w:rPr>
          <w:rFonts w:ascii="Open Sans" w:hAnsi="Open Sans" w:cs="Open Sans"/>
          <w:shd w:val="clear" w:color="auto" w:fill="FFFFFF"/>
        </w:rPr>
        <w:t>sa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ii </w:t>
      </w:r>
      <w:proofErr w:type="spellStart"/>
      <w:r>
        <w:rPr>
          <w:rFonts w:ascii="Open Sans" w:hAnsi="Open Sans" w:cs="Open Sans"/>
          <w:shd w:val="clear" w:color="auto" w:fill="FFFFFF"/>
        </w:rPr>
        <w:t>propunem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un </w:t>
      </w:r>
      <w:proofErr w:type="spellStart"/>
      <w:r>
        <w:rPr>
          <w:rFonts w:ascii="Open Sans" w:hAnsi="Open Sans" w:cs="Open Sans"/>
          <w:shd w:val="clear" w:color="auto" w:fill="FFFFFF"/>
        </w:rPr>
        <w:t>meniu</w:t>
      </w:r>
      <w:proofErr w:type="spellEnd"/>
      <w:r>
        <w:rPr>
          <w:rFonts w:ascii="Open Sans" w:hAnsi="Open Sans" w:cs="Open Sans"/>
          <w:shd w:val="clear" w:color="auto" w:fill="FFFFFF"/>
        </w:rPr>
        <w:t xml:space="preserve"> stagnant</w:t>
      </w:r>
      <w:r w:rsidR="00065C92">
        <w:rPr>
          <w:rFonts w:ascii="Open Sans" w:hAnsi="Open Sans" w:cs="Open Sans"/>
          <w:shd w:val="clear" w:color="auto" w:fill="FFFFFF"/>
        </w:rPr>
        <w:t xml:space="preserve">, 0,5 </w:t>
      </w:r>
      <w:proofErr w:type="spellStart"/>
      <w:r w:rsidR="00065C92">
        <w:rPr>
          <w:rFonts w:ascii="Open Sans" w:hAnsi="Open Sans" w:cs="Open Sans"/>
          <w:shd w:val="clear" w:color="auto" w:fill="FFFFFF"/>
        </w:rPr>
        <w:t>pt</w:t>
      </w:r>
      <w:proofErr w:type="spellEnd"/>
      <w:r w:rsidR="00065C92"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 w:rsidR="00065C92">
        <w:rPr>
          <w:rFonts w:ascii="Open Sans" w:hAnsi="Open Sans" w:cs="Open Sans"/>
          <w:shd w:val="clear" w:color="auto" w:fill="FFFFFF"/>
        </w:rPr>
        <w:t>o_w</w:t>
      </w:r>
      <w:proofErr w:type="spellEnd"/>
      <w:r w:rsidR="00065C92">
        <w:rPr>
          <w:rFonts w:ascii="Open Sans" w:hAnsi="Open Sans" w:cs="Open Sans"/>
          <w:shd w:val="clear" w:color="auto" w:fill="FFFFFF"/>
        </w:rPr>
        <w:t xml:space="preserve"> in </w:t>
      </w:r>
      <w:proofErr w:type="spellStart"/>
      <w:r w:rsidR="00065C92">
        <w:rPr>
          <w:rFonts w:ascii="Open Sans" w:hAnsi="Open Sans" w:cs="Open Sans"/>
          <w:shd w:val="clear" w:color="auto" w:fill="FFFFFF"/>
        </w:rPr>
        <w:t>slabit</w:t>
      </w:r>
      <w:proofErr w:type="spellEnd"/>
      <w:r w:rsidR="00065C92"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 w:rsidR="00065C92">
        <w:rPr>
          <w:rFonts w:ascii="Open Sans" w:hAnsi="Open Sans" w:cs="Open Sans"/>
          <w:shd w:val="clear" w:color="auto" w:fill="FFFFFF"/>
        </w:rPr>
        <w:t>si</w:t>
      </w:r>
      <w:proofErr w:type="spellEnd"/>
      <w:r w:rsidR="00065C92">
        <w:rPr>
          <w:rFonts w:ascii="Open Sans" w:hAnsi="Open Sans" w:cs="Open Sans"/>
          <w:shd w:val="clear" w:color="auto" w:fill="FFFFFF"/>
        </w:rPr>
        <w:t xml:space="preserve"> 1kg </w:t>
      </w:r>
      <w:proofErr w:type="spellStart"/>
      <w:r w:rsidR="00065C92">
        <w:rPr>
          <w:rFonts w:ascii="Open Sans" w:hAnsi="Open Sans" w:cs="Open Sans"/>
          <w:shd w:val="clear" w:color="auto" w:fill="FFFFFF"/>
        </w:rPr>
        <w:t>pentru</w:t>
      </w:r>
      <w:proofErr w:type="spellEnd"/>
      <w:r w:rsidR="00065C92">
        <w:rPr>
          <w:rFonts w:ascii="Open Sans" w:hAnsi="Open Sans" w:cs="Open Sans"/>
          <w:shd w:val="clear" w:color="auto" w:fill="FFFFFF"/>
        </w:rPr>
        <w:t xml:space="preserve"> </w:t>
      </w:r>
      <w:proofErr w:type="spellStart"/>
      <w:r w:rsidR="00065C92">
        <w:rPr>
          <w:rFonts w:ascii="Open Sans" w:hAnsi="Open Sans" w:cs="Open Sans"/>
          <w:shd w:val="clear" w:color="auto" w:fill="FFFFFF"/>
        </w:rPr>
        <w:t>obes</w:t>
      </w:r>
      <w:proofErr w:type="spellEnd"/>
      <w:r w:rsidR="00065C92">
        <w:rPr>
          <w:rFonts w:ascii="Open Sans" w:hAnsi="Open Sans" w:cs="Open Sans"/>
          <w:shd w:val="clear" w:color="auto" w:fill="FFFFFF"/>
        </w:rPr>
        <w:t>.</w:t>
      </w:r>
    </w:p>
    <w:p w14:paraId="658B33CD" w14:textId="1D5513E1" w:rsidR="00897247" w:rsidRDefault="00897247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1KG / 0.5 KG PE SAPTAMANA</w:t>
      </w:r>
    </w:p>
    <w:p w14:paraId="63E85F1A" w14:textId="64954368" w:rsidR="00897247" w:rsidRDefault="00897247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7FDA432" w14:textId="26005ADC" w:rsidR="00897247" w:rsidRDefault="00897247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KCAL PENTRU A STAGNA </w:t>
      </w:r>
      <w:proofErr w:type="gram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SUNT :</w:t>
      </w:r>
      <w:proofErr w:type="gram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24*KG PE CARE LE AI = X</w:t>
      </w:r>
    </w:p>
    <w:p w14:paraId="26113B9C" w14:textId="00024C47" w:rsidR="00897247" w:rsidRDefault="00897247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1000 KAL PT 1KG</w:t>
      </w:r>
    </w:p>
    <w:p w14:paraId="7334E27B" w14:textId="0232EDFB" w:rsidR="00897247" w:rsidRDefault="00897247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500 KAL PT 0.5 KG</w:t>
      </w:r>
    </w:p>
    <w:p w14:paraId="2B560DFC" w14:textId="1E31EC34" w:rsidR="00F6060C" w:rsidRDefault="00897247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proofErr w:type="gram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X</w:t>
      </w:r>
      <w:r w:rsidR="00F00412">
        <w:rPr>
          <w:rFonts w:ascii="Open Sans" w:hAnsi="Open Sans" w:cs="Open Sans"/>
          <w:b/>
          <w:bCs/>
          <w:color w:val="000000"/>
          <w:shd w:val="clear" w:color="auto" w:fill="FFFFFF"/>
        </w:rPr>
        <w:t>(</w:t>
      </w:r>
      <w:proofErr w:type="gramEnd"/>
      <w:r>
        <w:rPr>
          <w:rFonts w:ascii="Open Sans" w:hAnsi="Open Sans" w:cs="Open Sans"/>
          <w:b/>
          <w:bCs/>
          <w:color w:val="000000"/>
          <w:shd w:val="clear" w:color="auto" w:fill="FFFFFF"/>
        </w:rPr>
        <w:t>-</w:t>
      </w:r>
      <w:r w:rsidR="00F00412">
        <w:rPr>
          <w:rFonts w:ascii="Open Sans" w:hAnsi="Open Sans" w:cs="Open Sans"/>
          <w:b/>
          <w:bCs/>
          <w:color w:val="000000"/>
          <w:shd w:val="clear" w:color="auto" w:fill="FFFFFF"/>
        </w:rPr>
        <w:t>/+)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500/1000</w:t>
      </w:r>
      <w:r w:rsidR="00065C92">
        <w:rPr>
          <w:rFonts w:ascii="Open Sans" w:hAnsi="Open Sans" w:cs="Open Sans"/>
          <w:b/>
          <w:bCs/>
          <w:color w:val="000000"/>
          <w:shd w:val="clear" w:color="auto" w:fill="FFFFFF"/>
        </w:rPr>
        <w:t>-100(</w:t>
      </w:r>
      <w:proofErr w:type="spellStart"/>
      <w:r w:rsidR="00065C92">
        <w:rPr>
          <w:rFonts w:ascii="Open Sans" w:hAnsi="Open Sans" w:cs="Open Sans"/>
          <w:b/>
          <w:bCs/>
          <w:color w:val="000000"/>
          <w:shd w:val="clear" w:color="auto" w:fill="FFFFFF"/>
        </w:rPr>
        <w:t>pt</w:t>
      </w:r>
      <w:proofErr w:type="spellEnd"/>
      <w:r w:rsidR="00065C92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fete)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= KCAL ZILNICE PENTRU O P</w:t>
      </w:r>
      <w:r w:rsidR="004E1E9A">
        <w:rPr>
          <w:rFonts w:ascii="Open Sans" w:hAnsi="Open Sans" w:cs="Open Sans"/>
          <w:b/>
          <w:bCs/>
          <w:color w:val="000000"/>
          <w:shd w:val="clear" w:color="auto" w:fill="FFFFFF"/>
        </w:rPr>
        <w:t>ERIOADA Y</w:t>
      </w:r>
    </w:p>
    <w:p w14:paraId="78F574FB" w14:textId="0F1A6C54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Y = GREUTATE IN MO</w:t>
      </w:r>
      <w:r w:rsidR="00065C92">
        <w:rPr>
          <w:rFonts w:ascii="Open Sans" w:hAnsi="Open Sans" w:cs="Open Sans"/>
          <w:b/>
          <w:bCs/>
          <w:color w:val="000000"/>
          <w:shd w:val="clear" w:color="auto" w:fill="FFFFFF"/>
        </w:rPr>
        <w:t>M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>E</w:t>
      </w:r>
      <w:r w:rsidR="00065C92">
        <w:rPr>
          <w:rFonts w:ascii="Open Sans" w:hAnsi="Open Sans" w:cs="Open Sans"/>
          <w:b/>
          <w:bCs/>
          <w:color w:val="000000"/>
          <w:shd w:val="clear" w:color="auto" w:fill="FFFFFF"/>
        </w:rPr>
        <w:t>N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>TUL DE FATA – GREUTATE DORITA * Z</w:t>
      </w:r>
    </w:p>
    <w:p w14:paraId="684247EF" w14:textId="5D117299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Z = 1 DACA DORESTI 1 KG/SAPT</w:t>
      </w:r>
    </w:p>
    <w:p w14:paraId="01663C97" w14:textId="48CEBC63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  = </w:t>
      </w:r>
      <w:r w:rsidR="00065C92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0,5 </w:t>
      </w:r>
      <w:r>
        <w:rPr>
          <w:rFonts w:ascii="Open Sans" w:hAnsi="Open Sans" w:cs="Open Sans"/>
          <w:b/>
          <w:bCs/>
          <w:color w:val="000000"/>
          <w:shd w:val="clear" w:color="auto" w:fill="FFFFFF"/>
        </w:rPr>
        <w:t>DACA DORESTI 0.5KG/SAPT</w:t>
      </w:r>
    </w:p>
    <w:p w14:paraId="03D983D9" w14:textId="5EB6B689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07946F8D" w14:textId="60D5C4A5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03E5DC17" w14:textId="24391248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3C7F2946" w14:textId="0C17AB77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ACUM AVEM CATE CALORII   AVEM NEVOIE ZILNIC, TOT CE NE MAI TREBUIE ESTE SA </w:t>
      </w:r>
    </w:p>
    <w:p w14:paraId="1A537209" w14:textId="0AFB861E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>FORMAM MESELE NECESARE CARE O SA FIE IN NUMAR DE 3.</w:t>
      </w:r>
    </w:p>
    <w:p w14:paraId="6E54E11F" w14:textId="0C678566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Prima masa o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sa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ia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¼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calorii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din total</w:t>
      </w:r>
    </w:p>
    <w:p w14:paraId="5DB80410" w14:textId="0032140C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doua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         o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sa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ia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2/</w:t>
      </w:r>
      <w:proofErr w:type="gram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4 .</w:t>
      </w:r>
      <w:proofErr w:type="gramEnd"/>
    </w:p>
    <w:p w14:paraId="5B709CF2" w14:textId="0319A5C3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treia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                      ¼.</w:t>
      </w:r>
    </w:p>
    <w:p w14:paraId="09F8DFCB" w14:textId="2BAE19D5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59D40F50" w14:textId="709923C1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Se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vor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forma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vectori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siruri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caractere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care </w:t>
      </w:r>
      <w:proofErr w:type="spellStart"/>
      <w:proofErr w:type="gram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prezinta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:</w:t>
      </w:r>
      <w:proofErr w:type="gram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proteinele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grasimile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carbohidratii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si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se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vor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forma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formule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pentru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fiecare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masa.</w:t>
      </w:r>
    </w:p>
    <w:p w14:paraId="0552057B" w14:textId="2426A28A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De </w:t>
      </w:r>
      <w:proofErr w:type="gram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ex :</w:t>
      </w:r>
      <w:proofErr w:type="gram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dimineata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o </w:t>
      </w:r>
      <w:proofErr w:type="spellStart"/>
      <w:r>
        <w:rPr>
          <w:rFonts w:ascii="Open Sans" w:hAnsi="Open Sans" w:cs="Open Sans"/>
          <w:b/>
          <w:bCs/>
          <w:color w:val="000000"/>
          <w:shd w:val="clear" w:color="auto" w:fill="FFFFFF"/>
        </w:rPr>
        <w:t>sa</w:t>
      </w:r>
      <w:proofErr w:type="spellEnd"/>
      <w:r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ai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poate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400kcal de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consumat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si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prioritar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ar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fi 2/3 carbo + 1/3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proteine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. Asa ca o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sa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iei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un elem</w:t>
      </w:r>
      <w:r w:rsidR="001926D0">
        <w:rPr>
          <w:rFonts w:ascii="Open Sans" w:hAnsi="Open Sans" w:cs="Open Sans"/>
          <w:b/>
          <w:bCs/>
          <w:color w:val="000000"/>
          <w:shd w:val="clear" w:color="auto" w:fill="FFFFFF"/>
        </w:rPr>
        <w:t>e</w:t>
      </w:r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nt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incadrat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la carbo + un element de la </w:t>
      </w:r>
      <w:proofErr w:type="spellStart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proteine</w:t>
      </w:r>
      <w:proofErr w:type="spellEnd"/>
      <w:r w:rsidR="00B95C30">
        <w:rPr>
          <w:rFonts w:ascii="Open Sans" w:hAnsi="Open Sans" w:cs="Open Sans"/>
          <w:b/>
          <w:bCs/>
          <w:color w:val="000000"/>
          <w:shd w:val="clear" w:color="auto" w:fill="FFFFFF"/>
        </w:rPr>
        <w:t>.</w:t>
      </w:r>
    </w:p>
    <w:p w14:paraId="37925168" w14:textId="0349C925" w:rsidR="00B95C30" w:rsidRDefault="00B95C3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40B6330F" w14:textId="77777777" w:rsidR="00B95C30" w:rsidRDefault="00B95C3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54F22083" w14:textId="67D619A1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1BA21FBD" w14:textId="4E4266AE" w:rsidR="004E1E9A" w:rsidRDefault="00F00412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  <w:r>
        <w:rPr>
          <w:rFonts w:ascii="Open Sans" w:hAnsi="Open Sans" w:cs="Open Sans"/>
          <w:b/>
          <w:bCs/>
          <w:noProof/>
          <w:shd w:val="clear" w:color="auto" w:fill="FFFFFF"/>
        </w:rPr>
        <w:lastRenderedPageBreak/>
        <w:drawing>
          <wp:inline distT="0" distB="0" distL="0" distR="0" wp14:anchorId="4862E047" wp14:editId="29CB6DE4">
            <wp:extent cx="2651606" cy="2019300"/>
            <wp:effectExtent l="0" t="0" r="0" b="0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805" cy="202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6D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Schema </w:t>
      </w:r>
      <w:proofErr w:type="spellStart"/>
      <w:r w:rsidR="001926D0">
        <w:rPr>
          <w:rFonts w:ascii="Open Sans" w:hAnsi="Open Sans" w:cs="Open Sans"/>
          <w:b/>
          <w:bCs/>
          <w:color w:val="000000"/>
          <w:shd w:val="clear" w:color="auto" w:fill="FFFFFF"/>
        </w:rPr>
        <w:t>noastra</w:t>
      </w:r>
      <w:proofErr w:type="spellEnd"/>
      <w:r w:rsidR="001926D0">
        <w:rPr>
          <w:rFonts w:ascii="Open Sans" w:hAnsi="Open Sans" w:cs="Open Sans"/>
          <w:b/>
          <w:bCs/>
          <w:color w:val="000000"/>
          <w:shd w:val="clear" w:color="auto" w:fill="FFFFFF"/>
        </w:rPr>
        <w:t xml:space="preserve"> de </w:t>
      </w:r>
      <w:proofErr w:type="spellStart"/>
      <w:r w:rsidR="001926D0">
        <w:rPr>
          <w:rFonts w:ascii="Open Sans" w:hAnsi="Open Sans" w:cs="Open Sans"/>
          <w:b/>
          <w:bCs/>
          <w:color w:val="000000"/>
          <w:shd w:val="clear" w:color="auto" w:fill="FFFFFF"/>
        </w:rPr>
        <w:t>inceput</w:t>
      </w:r>
      <w:proofErr w:type="spellEnd"/>
      <w:r w:rsidR="001926D0">
        <w:rPr>
          <w:rFonts w:ascii="Open Sans" w:hAnsi="Open Sans" w:cs="Open Sans"/>
          <w:b/>
          <w:bCs/>
          <w:color w:val="000000"/>
          <w:shd w:val="clear" w:color="auto" w:fill="FFFFFF"/>
        </w:rPr>
        <w:t>**</w:t>
      </w:r>
    </w:p>
    <w:p w14:paraId="174C2FE3" w14:textId="77777777" w:rsidR="004E1E9A" w:rsidRDefault="004E1E9A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017040BC" w14:textId="4A7012F6" w:rsidR="00657E40" w:rsidRDefault="00657E40" w:rsidP="00F6060C">
      <w:pPr>
        <w:rPr>
          <w:rFonts w:ascii="Open Sans" w:hAnsi="Open Sans" w:cs="Open Sans"/>
          <w:b/>
          <w:bCs/>
          <w:color w:val="000000"/>
          <w:shd w:val="clear" w:color="auto" w:fill="FFFFFF"/>
        </w:rPr>
      </w:pPr>
    </w:p>
    <w:p w14:paraId="0A975862" w14:textId="646A0C48" w:rsidR="00A35F0C" w:rsidRPr="00F6060C" w:rsidRDefault="00A35F0C" w:rsidP="00F6060C">
      <w:pPr>
        <w:rPr>
          <w:rFonts w:ascii="Aharoni" w:hAnsi="Aharoni" w:cs="Aharoni"/>
          <w:b/>
          <w:bCs/>
          <w:color w:val="000000" w:themeColor="text1"/>
          <w:sz w:val="28"/>
          <w:szCs w:val="28"/>
        </w:rPr>
      </w:pPr>
    </w:p>
    <w:sectPr w:rsidR="00A35F0C" w:rsidRPr="00F6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5A"/>
    <w:rsid w:val="00005ABB"/>
    <w:rsid w:val="00065C92"/>
    <w:rsid w:val="001147DF"/>
    <w:rsid w:val="001926D0"/>
    <w:rsid w:val="001F7FE9"/>
    <w:rsid w:val="0021593D"/>
    <w:rsid w:val="002728FE"/>
    <w:rsid w:val="00377FAA"/>
    <w:rsid w:val="00476207"/>
    <w:rsid w:val="004E1E9A"/>
    <w:rsid w:val="005B1648"/>
    <w:rsid w:val="00624A80"/>
    <w:rsid w:val="00656B40"/>
    <w:rsid w:val="00657E40"/>
    <w:rsid w:val="006F2B2A"/>
    <w:rsid w:val="0082485A"/>
    <w:rsid w:val="00897247"/>
    <w:rsid w:val="00931E39"/>
    <w:rsid w:val="009D6D57"/>
    <w:rsid w:val="009F5B10"/>
    <w:rsid w:val="00A160A0"/>
    <w:rsid w:val="00A35F0C"/>
    <w:rsid w:val="00A8537D"/>
    <w:rsid w:val="00A92C1A"/>
    <w:rsid w:val="00B16869"/>
    <w:rsid w:val="00B95C30"/>
    <w:rsid w:val="00C21158"/>
    <w:rsid w:val="00C730FE"/>
    <w:rsid w:val="00CE365A"/>
    <w:rsid w:val="00E50F8A"/>
    <w:rsid w:val="00E5577D"/>
    <w:rsid w:val="00F00412"/>
    <w:rsid w:val="00F6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E8BA"/>
  <w15:chartTrackingRefBased/>
  <w15:docId w15:val="{91FA0398-49E9-45F4-B54D-C4576F40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24A8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24A80"/>
    <w:rPr>
      <w:color w:val="605E5C"/>
      <w:shd w:val="clear" w:color="auto" w:fill="E1DFDD"/>
    </w:rPr>
  </w:style>
  <w:style w:type="character" w:customStyle="1" w:styleId="word">
    <w:name w:val="word"/>
    <w:basedOn w:val="Fontdeparagrafimplicit"/>
    <w:rsid w:val="005B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providentliving.churchofjesuschrist.org/self-reliance/health/nutrition-calculations?lang=eng" TargetMode="Externa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diagramData" Target="diagrams/data1.xml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6" Type="http://schemas.openxmlformats.org/officeDocument/2006/relationships/image" Target="../media/image6.png"/><Relationship Id="rId5" Type="http://schemas.openxmlformats.org/officeDocument/2006/relationships/image" Target="../media/image5.pn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E85AF9-64FA-4C17-A0E8-31EC3A8B18AC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5DD5E7-7E0A-4576-82C1-7BA6D30927B8}">
      <dgm:prSet custT="1"/>
      <dgm:spPr/>
      <dgm:t>
        <a:bodyPr/>
        <a:lstStyle/>
        <a:p>
          <a:pPr algn="l"/>
          <a:endParaRPr lang="en-US" sz="1600">
            <a:solidFill>
              <a:srgbClr val="C00000"/>
            </a:solidFill>
          </a:endParaRPr>
        </a:p>
        <a:p>
          <a:pPr algn="l"/>
          <a:r>
            <a:rPr lang="en-US" sz="1600">
              <a:solidFill>
                <a:srgbClr val="C00000"/>
              </a:solidFill>
            </a:rPr>
            <a:t>PLAN_NUTRITIE.</a:t>
          </a:r>
          <a:r>
            <a:rPr lang="en-US" sz="2800">
              <a:solidFill>
                <a:srgbClr val="C00000"/>
              </a:solidFill>
            </a:rPr>
            <a:t>java</a:t>
          </a:r>
          <a:endParaRPr lang="en-US" sz="1600">
            <a:solidFill>
              <a:srgbClr val="C00000"/>
            </a:solidFill>
          </a:endParaRPr>
        </a:p>
      </dgm:t>
    </dgm:pt>
    <dgm:pt modelId="{A26461A4-EF76-48B0-92D3-941C42EE8CCD}" type="parTrans" cxnId="{A77BF6C5-7FF9-4357-946E-1E2CB405EC0E}">
      <dgm:prSet/>
      <dgm:spPr/>
      <dgm:t>
        <a:bodyPr/>
        <a:lstStyle/>
        <a:p>
          <a:endParaRPr lang="en-US"/>
        </a:p>
      </dgm:t>
    </dgm:pt>
    <dgm:pt modelId="{FEB3877F-9171-45BB-A370-6182610EF39F}" type="sibTrans" cxnId="{A77BF6C5-7FF9-4357-946E-1E2CB405EC0E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</dgm:spPr>
      <dgm:t>
        <a:bodyPr/>
        <a:lstStyle/>
        <a:p>
          <a:endParaRPr lang="en-US"/>
        </a:p>
      </dgm:t>
    </dgm:pt>
    <dgm:pt modelId="{5FE75E69-31EF-426C-AF20-26F0A7CD8D29}">
      <dgm:prSet/>
      <dgm:spPr/>
      <dgm:t>
        <a:bodyPr/>
        <a:lstStyle/>
        <a:p>
          <a:r>
            <a:rPr lang="en-US"/>
            <a:t>CALORII.java</a:t>
          </a:r>
        </a:p>
      </dgm:t>
    </dgm:pt>
    <dgm:pt modelId="{87EA381D-B9D7-4C6F-B877-8E4C8CD0F004}" type="parTrans" cxnId="{4894EF27-CFDB-471A-84F4-4A10C85689CF}">
      <dgm:prSet/>
      <dgm:spPr/>
      <dgm:t>
        <a:bodyPr/>
        <a:lstStyle/>
        <a:p>
          <a:endParaRPr lang="en-US"/>
        </a:p>
      </dgm:t>
    </dgm:pt>
    <dgm:pt modelId="{9F27B69A-B4F0-494F-BB5B-8626427523CD}" type="sibTrans" cxnId="{4894EF27-CFDB-471A-84F4-4A10C85689CF}">
      <dgm:prSet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5000" r="-45000"/>
          </a:stretch>
        </a:blipFill>
      </dgm:spPr>
      <dgm:t>
        <a:bodyPr/>
        <a:lstStyle/>
        <a:p>
          <a:endParaRPr lang="en-US"/>
        </a:p>
      </dgm:t>
    </dgm:pt>
    <dgm:pt modelId="{20B957C0-15A7-455B-98A7-FACDF667884F}">
      <dgm:prSet/>
      <dgm:spPr/>
      <dgm:t>
        <a:bodyPr/>
        <a:lstStyle/>
        <a:p>
          <a:r>
            <a:rPr lang="en-US"/>
            <a:t>CARACTERISTICI.java</a:t>
          </a:r>
        </a:p>
      </dgm:t>
    </dgm:pt>
    <dgm:pt modelId="{53AD0528-1B36-4182-9F1A-02CB90B78CEB}" type="parTrans" cxnId="{B98EF4F6-E876-482C-8CD1-E49ADB124BFE}">
      <dgm:prSet/>
      <dgm:spPr/>
      <dgm:t>
        <a:bodyPr/>
        <a:lstStyle/>
        <a:p>
          <a:endParaRPr lang="en-US"/>
        </a:p>
      </dgm:t>
    </dgm:pt>
    <dgm:pt modelId="{4E01F51B-75BA-49F1-B88F-2089BB4C85EB}" type="sibTrans" cxnId="{B98EF4F6-E876-482C-8CD1-E49ADB124BFE}">
      <dgm:prSet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</dgm:spPr>
      <dgm:t>
        <a:bodyPr/>
        <a:lstStyle/>
        <a:p>
          <a:endParaRPr lang="en-US"/>
        </a:p>
      </dgm:t>
    </dgm:pt>
    <dgm:pt modelId="{21BAC3D6-7436-4DFC-867A-A47487694478}">
      <dgm:prSet/>
      <dgm:spPr/>
      <dgm:t>
        <a:bodyPr/>
        <a:lstStyle/>
        <a:p>
          <a:r>
            <a:rPr lang="en-US"/>
            <a:t>MESE.java</a:t>
          </a:r>
        </a:p>
      </dgm:t>
    </dgm:pt>
    <dgm:pt modelId="{7805EDF3-06B2-4E4B-9669-40B365FB90DB}" type="parTrans" cxnId="{D2FA5C86-CAA9-46DF-AC53-D58FE0F3D7DD}">
      <dgm:prSet/>
      <dgm:spPr/>
      <dgm:t>
        <a:bodyPr/>
        <a:lstStyle/>
        <a:p>
          <a:endParaRPr lang="en-US"/>
        </a:p>
      </dgm:t>
    </dgm:pt>
    <dgm:pt modelId="{DE775506-4B0D-4D40-A9DA-D58BB4086844}" type="sibTrans" cxnId="{D2FA5C86-CAA9-46DF-AC53-D58FE0F3D7DD}">
      <dgm:prSet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DB801C08-D5B0-4627-8933-EEF147E9AF38}">
      <dgm:prSet/>
      <dgm:spPr/>
      <dgm:t>
        <a:bodyPr/>
        <a:lstStyle/>
        <a:p>
          <a:r>
            <a:rPr lang="en-US"/>
            <a:t>Data.java</a:t>
          </a:r>
        </a:p>
        <a:p>
          <a:endParaRPr lang="en-US"/>
        </a:p>
      </dgm:t>
    </dgm:pt>
    <dgm:pt modelId="{4668EC25-B755-4F57-941D-409D0D261380}" type="parTrans" cxnId="{0CF152A8-2C52-4AE6-9209-F86EF53D8E9E}">
      <dgm:prSet/>
      <dgm:spPr/>
      <dgm:t>
        <a:bodyPr/>
        <a:lstStyle/>
        <a:p>
          <a:endParaRPr lang="en-US"/>
        </a:p>
      </dgm:t>
    </dgm:pt>
    <dgm:pt modelId="{47684AC5-FD78-438F-A29B-291D47B834F8}" type="sibTrans" cxnId="{0CF152A8-2C52-4AE6-9209-F86EF53D8E9E}">
      <dgm:prSet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</dgm:spPr>
      <dgm:t>
        <a:bodyPr/>
        <a:lstStyle/>
        <a:p>
          <a:endParaRPr lang="en-US"/>
        </a:p>
      </dgm:t>
    </dgm:pt>
    <dgm:pt modelId="{92281731-06F7-45BE-8B35-6D117F44BCDE}">
      <dgm:prSet/>
      <dgm:spPr/>
      <dgm:t>
        <a:bodyPr/>
        <a:lstStyle/>
        <a:p>
          <a:r>
            <a:rPr lang="en-US"/>
            <a:t>GUI.java</a:t>
          </a:r>
        </a:p>
      </dgm:t>
    </dgm:pt>
    <dgm:pt modelId="{0BF52002-C19F-4FA2-8075-0EB26471397A}" type="parTrans" cxnId="{61595686-3583-4A80-B8A0-24AA44761953}">
      <dgm:prSet/>
      <dgm:spPr/>
      <dgm:t>
        <a:bodyPr/>
        <a:lstStyle/>
        <a:p>
          <a:endParaRPr lang="en-US"/>
        </a:p>
      </dgm:t>
    </dgm:pt>
    <dgm:pt modelId="{C2B8A698-B1C0-4ADD-B75B-9307C0F17284}" type="sibTrans" cxnId="{61595686-3583-4A80-B8A0-24AA44761953}">
      <dgm:prSet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</dgm:spPr>
      <dgm:t>
        <a:bodyPr/>
        <a:lstStyle/>
        <a:p>
          <a:endParaRPr lang="en-US"/>
        </a:p>
      </dgm:t>
    </dgm:pt>
    <dgm:pt modelId="{0FB6C706-AB48-4DEC-B779-C185D2421B08}" type="pres">
      <dgm:prSet presAssocID="{14E85AF9-64FA-4C17-A0E8-31EC3A8B18AC}" presName="Name0" presStyleCnt="0">
        <dgm:presLayoutVars>
          <dgm:chMax val="7"/>
          <dgm:chPref val="7"/>
          <dgm:dir/>
        </dgm:presLayoutVars>
      </dgm:prSet>
      <dgm:spPr/>
    </dgm:pt>
    <dgm:pt modelId="{A7786C97-A017-4F8F-9AC9-EBB94B71EABC}" type="pres">
      <dgm:prSet presAssocID="{14E85AF9-64FA-4C17-A0E8-31EC3A8B18AC}" presName="Name1" presStyleCnt="0"/>
      <dgm:spPr/>
    </dgm:pt>
    <dgm:pt modelId="{DF85D015-4942-4DF9-BFE1-E61533BF7536}" type="pres">
      <dgm:prSet presAssocID="{FEB3877F-9171-45BB-A370-6182610EF39F}" presName="picture_1" presStyleCnt="0"/>
      <dgm:spPr/>
    </dgm:pt>
    <dgm:pt modelId="{D615B737-5C09-47F1-A112-335E764E70B1}" type="pres">
      <dgm:prSet presAssocID="{FEB3877F-9171-45BB-A370-6182610EF39F}" presName="pictureRepeatNode" presStyleLbl="alignImgPlace1" presStyleIdx="0" presStyleCnt="6" custLinFactNeighborX="-1635" custLinFactNeighborY="-5000"/>
      <dgm:spPr/>
    </dgm:pt>
    <dgm:pt modelId="{3CDAA559-77D0-468C-9A55-7789E1F133AD}" type="pres">
      <dgm:prSet presAssocID="{E45DD5E7-7E0A-4576-82C1-7BA6D30927B8}" presName="text_1" presStyleLbl="node1" presStyleIdx="0" presStyleCnt="0" custScaleX="144257" custScaleY="69966" custLinFactY="-13090" custLinFactNeighborX="1737" custLinFactNeighborY="-100000">
        <dgm:presLayoutVars>
          <dgm:bulletEnabled val="1"/>
        </dgm:presLayoutVars>
      </dgm:prSet>
      <dgm:spPr/>
    </dgm:pt>
    <dgm:pt modelId="{119502FB-1BA0-483E-9164-7215FC7ACAC2}" type="pres">
      <dgm:prSet presAssocID="{9F27B69A-B4F0-494F-BB5B-8626427523CD}" presName="picture_2" presStyleCnt="0"/>
      <dgm:spPr/>
    </dgm:pt>
    <dgm:pt modelId="{31F3B1A2-129C-408C-877E-52DB79D329CF}" type="pres">
      <dgm:prSet presAssocID="{9F27B69A-B4F0-494F-BB5B-8626427523CD}" presName="pictureRepeatNode" presStyleLbl="alignImgPlace1" presStyleIdx="1" presStyleCnt="6"/>
      <dgm:spPr/>
    </dgm:pt>
    <dgm:pt modelId="{0833BCFB-CBDF-4962-ADF9-F1FA9BE3A7F9}" type="pres">
      <dgm:prSet presAssocID="{5FE75E69-31EF-426C-AF20-26F0A7CD8D29}" presName="line_2" presStyleLbl="parChTrans1D1" presStyleIdx="0" presStyleCnt="5"/>
      <dgm:spPr/>
    </dgm:pt>
    <dgm:pt modelId="{B692E900-C431-4B29-9797-0870D71F06EE}" type="pres">
      <dgm:prSet presAssocID="{5FE75E69-31EF-426C-AF20-26F0A7CD8D29}" presName="textparent_2" presStyleLbl="node1" presStyleIdx="0" presStyleCnt="0"/>
      <dgm:spPr/>
    </dgm:pt>
    <dgm:pt modelId="{15DE007C-F23E-459B-9F15-73BE9707D649}" type="pres">
      <dgm:prSet presAssocID="{5FE75E69-31EF-426C-AF20-26F0A7CD8D29}" presName="text_2" presStyleLbl="revTx" presStyleIdx="0" presStyleCnt="5">
        <dgm:presLayoutVars>
          <dgm:bulletEnabled val="1"/>
        </dgm:presLayoutVars>
      </dgm:prSet>
      <dgm:spPr/>
    </dgm:pt>
    <dgm:pt modelId="{2CB761F2-5237-4CFD-9814-6303D71548E2}" type="pres">
      <dgm:prSet presAssocID="{4E01F51B-75BA-49F1-B88F-2089BB4C85EB}" presName="picture_3" presStyleCnt="0"/>
      <dgm:spPr/>
    </dgm:pt>
    <dgm:pt modelId="{0FC51E9B-AA62-4F1D-857B-495E1103B70E}" type="pres">
      <dgm:prSet presAssocID="{4E01F51B-75BA-49F1-B88F-2089BB4C85EB}" presName="pictureRepeatNode" presStyleLbl="alignImgPlace1" presStyleIdx="2" presStyleCnt="6"/>
      <dgm:spPr/>
    </dgm:pt>
    <dgm:pt modelId="{0A285FD1-2994-4EDD-B4E5-EFE513262011}" type="pres">
      <dgm:prSet presAssocID="{20B957C0-15A7-455B-98A7-FACDF667884F}" presName="line_3" presStyleLbl="parChTrans1D1" presStyleIdx="1" presStyleCnt="5"/>
      <dgm:spPr/>
    </dgm:pt>
    <dgm:pt modelId="{331B797D-3E28-4563-8B30-4A54CFD5A3C1}" type="pres">
      <dgm:prSet presAssocID="{20B957C0-15A7-455B-98A7-FACDF667884F}" presName="textparent_3" presStyleLbl="node1" presStyleIdx="0" presStyleCnt="0"/>
      <dgm:spPr/>
    </dgm:pt>
    <dgm:pt modelId="{3301A2C8-A001-4EC5-AB6E-1BC52DCB3B6B}" type="pres">
      <dgm:prSet presAssocID="{20B957C0-15A7-455B-98A7-FACDF667884F}" presName="text_3" presStyleLbl="revTx" presStyleIdx="1" presStyleCnt="5">
        <dgm:presLayoutVars>
          <dgm:bulletEnabled val="1"/>
        </dgm:presLayoutVars>
      </dgm:prSet>
      <dgm:spPr/>
    </dgm:pt>
    <dgm:pt modelId="{E9E71CB5-F1EE-4BFE-9001-62B2E003B562}" type="pres">
      <dgm:prSet presAssocID="{DE775506-4B0D-4D40-A9DA-D58BB4086844}" presName="picture_4" presStyleCnt="0"/>
      <dgm:spPr/>
    </dgm:pt>
    <dgm:pt modelId="{538595E6-0BD4-4A00-B1FA-7325F97FAC06}" type="pres">
      <dgm:prSet presAssocID="{DE775506-4B0D-4D40-A9DA-D58BB4086844}" presName="pictureRepeatNode" presStyleLbl="alignImgPlace1" presStyleIdx="3" presStyleCnt="6"/>
      <dgm:spPr/>
    </dgm:pt>
    <dgm:pt modelId="{DDB55A41-E390-42B7-8117-009C4789D845}" type="pres">
      <dgm:prSet presAssocID="{21BAC3D6-7436-4DFC-867A-A47487694478}" presName="line_4" presStyleLbl="parChTrans1D1" presStyleIdx="2" presStyleCnt="5"/>
      <dgm:spPr/>
    </dgm:pt>
    <dgm:pt modelId="{7A5203C6-4365-44B8-8324-59FC460F52B6}" type="pres">
      <dgm:prSet presAssocID="{21BAC3D6-7436-4DFC-867A-A47487694478}" presName="textparent_4" presStyleLbl="node1" presStyleIdx="0" presStyleCnt="0"/>
      <dgm:spPr/>
    </dgm:pt>
    <dgm:pt modelId="{8DA7BD4F-6C7F-49EC-9283-5B700E1C57E6}" type="pres">
      <dgm:prSet presAssocID="{21BAC3D6-7436-4DFC-867A-A47487694478}" presName="text_4" presStyleLbl="revTx" presStyleIdx="2" presStyleCnt="5">
        <dgm:presLayoutVars>
          <dgm:bulletEnabled val="1"/>
        </dgm:presLayoutVars>
      </dgm:prSet>
      <dgm:spPr/>
    </dgm:pt>
    <dgm:pt modelId="{67F0479E-DB17-44A4-8D24-DBD9EDC0140A}" type="pres">
      <dgm:prSet presAssocID="{47684AC5-FD78-438F-A29B-291D47B834F8}" presName="picture_5" presStyleCnt="0"/>
      <dgm:spPr/>
    </dgm:pt>
    <dgm:pt modelId="{598ABCD3-63DF-4A0C-AAE4-7B30CA984770}" type="pres">
      <dgm:prSet presAssocID="{47684AC5-FD78-438F-A29B-291D47B834F8}" presName="pictureRepeatNode" presStyleLbl="alignImgPlace1" presStyleIdx="4" presStyleCnt="6"/>
      <dgm:spPr/>
    </dgm:pt>
    <dgm:pt modelId="{59DDB1C8-ED65-4105-895E-1BF3AC465435}" type="pres">
      <dgm:prSet presAssocID="{DB801C08-D5B0-4627-8933-EEF147E9AF38}" presName="line_5" presStyleLbl="parChTrans1D1" presStyleIdx="3" presStyleCnt="5"/>
      <dgm:spPr/>
    </dgm:pt>
    <dgm:pt modelId="{988CB8CB-3883-430E-AA81-11CEF8EC58DF}" type="pres">
      <dgm:prSet presAssocID="{DB801C08-D5B0-4627-8933-EEF147E9AF38}" presName="textparent_5" presStyleLbl="node1" presStyleIdx="0" presStyleCnt="0"/>
      <dgm:spPr/>
    </dgm:pt>
    <dgm:pt modelId="{4E1B789C-9415-4BAB-B296-D1C9675CDC98}" type="pres">
      <dgm:prSet presAssocID="{DB801C08-D5B0-4627-8933-EEF147E9AF38}" presName="text_5" presStyleLbl="revTx" presStyleIdx="3" presStyleCnt="5">
        <dgm:presLayoutVars>
          <dgm:bulletEnabled val="1"/>
        </dgm:presLayoutVars>
      </dgm:prSet>
      <dgm:spPr/>
    </dgm:pt>
    <dgm:pt modelId="{CA496957-4270-4707-90D0-B13177C3AE25}" type="pres">
      <dgm:prSet presAssocID="{C2B8A698-B1C0-4ADD-B75B-9307C0F17284}" presName="picture_6" presStyleCnt="0"/>
      <dgm:spPr/>
    </dgm:pt>
    <dgm:pt modelId="{64A3047D-1F5C-4317-9871-64BBFA986A10}" type="pres">
      <dgm:prSet presAssocID="{C2B8A698-B1C0-4ADD-B75B-9307C0F17284}" presName="pictureRepeatNode" presStyleLbl="alignImgPlace1" presStyleIdx="5" presStyleCnt="6"/>
      <dgm:spPr/>
    </dgm:pt>
    <dgm:pt modelId="{A6269901-8074-4B6E-87F5-0682A1C5F75A}" type="pres">
      <dgm:prSet presAssocID="{92281731-06F7-45BE-8B35-6D117F44BCDE}" presName="line_6" presStyleLbl="parChTrans1D1" presStyleIdx="4" presStyleCnt="5"/>
      <dgm:spPr/>
    </dgm:pt>
    <dgm:pt modelId="{D2CC443D-CF50-4962-BD3B-590C51D0CE07}" type="pres">
      <dgm:prSet presAssocID="{92281731-06F7-45BE-8B35-6D117F44BCDE}" presName="textparent_6" presStyleLbl="node1" presStyleIdx="0" presStyleCnt="0"/>
      <dgm:spPr/>
    </dgm:pt>
    <dgm:pt modelId="{2175759F-121D-47F5-94C8-0896DB9BD6F0}" type="pres">
      <dgm:prSet presAssocID="{92281731-06F7-45BE-8B35-6D117F44BCDE}" presName="text_6" presStyleLbl="revTx" presStyleIdx="4" presStyleCnt="5">
        <dgm:presLayoutVars>
          <dgm:bulletEnabled val="1"/>
        </dgm:presLayoutVars>
      </dgm:prSet>
      <dgm:spPr/>
    </dgm:pt>
  </dgm:ptLst>
  <dgm:cxnLst>
    <dgm:cxn modelId="{5FB4B305-DD63-4496-AE42-1AE1AFD676B6}" type="presOf" srcId="{DE775506-4B0D-4D40-A9DA-D58BB4086844}" destId="{538595E6-0BD4-4A00-B1FA-7325F97FAC06}" srcOrd="0" destOrd="0" presId="urn:microsoft.com/office/officeart/2008/layout/CircularPictureCallout"/>
    <dgm:cxn modelId="{5F65AE15-AF86-48A9-BC4C-18B16F30EA2D}" type="presOf" srcId="{9F27B69A-B4F0-494F-BB5B-8626427523CD}" destId="{31F3B1A2-129C-408C-877E-52DB79D329CF}" srcOrd="0" destOrd="0" presId="urn:microsoft.com/office/officeart/2008/layout/CircularPictureCallout"/>
    <dgm:cxn modelId="{8F258B1C-0F5D-429E-B8B2-82771C3FC2FE}" type="presOf" srcId="{21BAC3D6-7436-4DFC-867A-A47487694478}" destId="{8DA7BD4F-6C7F-49EC-9283-5B700E1C57E6}" srcOrd="0" destOrd="0" presId="urn:microsoft.com/office/officeart/2008/layout/CircularPictureCallout"/>
    <dgm:cxn modelId="{31393620-B7C2-4BDF-862F-59CD95F63193}" type="presOf" srcId="{20B957C0-15A7-455B-98A7-FACDF667884F}" destId="{3301A2C8-A001-4EC5-AB6E-1BC52DCB3B6B}" srcOrd="0" destOrd="0" presId="urn:microsoft.com/office/officeart/2008/layout/CircularPictureCallout"/>
    <dgm:cxn modelId="{4894EF27-CFDB-471A-84F4-4A10C85689CF}" srcId="{14E85AF9-64FA-4C17-A0E8-31EC3A8B18AC}" destId="{5FE75E69-31EF-426C-AF20-26F0A7CD8D29}" srcOrd="1" destOrd="0" parTransId="{87EA381D-B9D7-4C6F-B877-8E4C8CD0F004}" sibTransId="{9F27B69A-B4F0-494F-BB5B-8626427523CD}"/>
    <dgm:cxn modelId="{1A4FA830-F0D9-48DD-B7C5-5A1FD50B707A}" type="presOf" srcId="{92281731-06F7-45BE-8B35-6D117F44BCDE}" destId="{2175759F-121D-47F5-94C8-0896DB9BD6F0}" srcOrd="0" destOrd="0" presId="urn:microsoft.com/office/officeart/2008/layout/CircularPictureCallout"/>
    <dgm:cxn modelId="{3CD45539-6CE4-496B-BA72-ED907FF50129}" type="presOf" srcId="{14E85AF9-64FA-4C17-A0E8-31EC3A8B18AC}" destId="{0FB6C706-AB48-4DEC-B779-C185D2421B08}" srcOrd="0" destOrd="0" presId="urn:microsoft.com/office/officeart/2008/layout/CircularPictureCallout"/>
    <dgm:cxn modelId="{A9FCDB3A-A6FA-4A99-8EFF-CF0CD5021F86}" type="presOf" srcId="{4E01F51B-75BA-49F1-B88F-2089BB4C85EB}" destId="{0FC51E9B-AA62-4F1D-857B-495E1103B70E}" srcOrd="0" destOrd="0" presId="urn:microsoft.com/office/officeart/2008/layout/CircularPictureCallout"/>
    <dgm:cxn modelId="{80A1A261-1F1C-488E-80A1-1801B3D15B53}" type="presOf" srcId="{DB801C08-D5B0-4627-8933-EEF147E9AF38}" destId="{4E1B789C-9415-4BAB-B296-D1C9675CDC98}" srcOrd="0" destOrd="0" presId="urn:microsoft.com/office/officeart/2008/layout/CircularPictureCallout"/>
    <dgm:cxn modelId="{8A9EFD47-D8B0-4BEE-A5F0-97EC8977E49B}" type="presOf" srcId="{C2B8A698-B1C0-4ADD-B75B-9307C0F17284}" destId="{64A3047D-1F5C-4317-9871-64BBFA986A10}" srcOrd="0" destOrd="0" presId="urn:microsoft.com/office/officeart/2008/layout/CircularPictureCallout"/>
    <dgm:cxn modelId="{D2FA5C86-CAA9-46DF-AC53-D58FE0F3D7DD}" srcId="{14E85AF9-64FA-4C17-A0E8-31EC3A8B18AC}" destId="{21BAC3D6-7436-4DFC-867A-A47487694478}" srcOrd="3" destOrd="0" parTransId="{7805EDF3-06B2-4E4B-9669-40B365FB90DB}" sibTransId="{DE775506-4B0D-4D40-A9DA-D58BB4086844}"/>
    <dgm:cxn modelId="{61595686-3583-4A80-B8A0-24AA44761953}" srcId="{14E85AF9-64FA-4C17-A0E8-31EC3A8B18AC}" destId="{92281731-06F7-45BE-8B35-6D117F44BCDE}" srcOrd="5" destOrd="0" parTransId="{0BF52002-C19F-4FA2-8075-0EB26471397A}" sibTransId="{C2B8A698-B1C0-4ADD-B75B-9307C0F17284}"/>
    <dgm:cxn modelId="{B671FA9A-8E5F-40E0-A151-EFAA03D00CC7}" type="presOf" srcId="{47684AC5-FD78-438F-A29B-291D47B834F8}" destId="{598ABCD3-63DF-4A0C-AAE4-7B30CA984770}" srcOrd="0" destOrd="0" presId="urn:microsoft.com/office/officeart/2008/layout/CircularPictureCallout"/>
    <dgm:cxn modelId="{F1C912A6-F98A-43E3-A3DF-7B88C999C9E3}" type="presOf" srcId="{5FE75E69-31EF-426C-AF20-26F0A7CD8D29}" destId="{15DE007C-F23E-459B-9F15-73BE9707D649}" srcOrd="0" destOrd="0" presId="urn:microsoft.com/office/officeart/2008/layout/CircularPictureCallout"/>
    <dgm:cxn modelId="{0CF152A8-2C52-4AE6-9209-F86EF53D8E9E}" srcId="{14E85AF9-64FA-4C17-A0E8-31EC3A8B18AC}" destId="{DB801C08-D5B0-4627-8933-EEF147E9AF38}" srcOrd="4" destOrd="0" parTransId="{4668EC25-B755-4F57-941D-409D0D261380}" sibTransId="{47684AC5-FD78-438F-A29B-291D47B834F8}"/>
    <dgm:cxn modelId="{A46F14A9-F57C-41DF-BF55-F38747A183D9}" type="presOf" srcId="{FEB3877F-9171-45BB-A370-6182610EF39F}" destId="{D615B737-5C09-47F1-A112-335E764E70B1}" srcOrd="0" destOrd="0" presId="urn:microsoft.com/office/officeart/2008/layout/CircularPictureCallout"/>
    <dgm:cxn modelId="{A77BF6C5-7FF9-4357-946E-1E2CB405EC0E}" srcId="{14E85AF9-64FA-4C17-A0E8-31EC3A8B18AC}" destId="{E45DD5E7-7E0A-4576-82C1-7BA6D30927B8}" srcOrd="0" destOrd="0" parTransId="{A26461A4-EF76-48B0-92D3-941C42EE8CCD}" sibTransId="{FEB3877F-9171-45BB-A370-6182610EF39F}"/>
    <dgm:cxn modelId="{6F4C41D2-27D1-44FE-929F-40E7A933E341}" type="presOf" srcId="{E45DD5E7-7E0A-4576-82C1-7BA6D30927B8}" destId="{3CDAA559-77D0-468C-9A55-7789E1F133AD}" srcOrd="0" destOrd="0" presId="urn:microsoft.com/office/officeart/2008/layout/CircularPictureCallout"/>
    <dgm:cxn modelId="{B98EF4F6-E876-482C-8CD1-E49ADB124BFE}" srcId="{14E85AF9-64FA-4C17-A0E8-31EC3A8B18AC}" destId="{20B957C0-15A7-455B-98A7-FACDF667884F}" srcOrd="2" destOrd="0" parTransId="{53AD0528-1B36-4182-9F1A-02CB90B78CEB}" sibTransId="{4E01F51B-75BA-49F1-B88F-2089BB4C85EB}"/>
    <dgm:cxn modelId="{8DF90487-2A20-4A40-9F86-B1ECBBF3B7F7}" type="presParOf" srcId="{0FB6C706-AB48-4DEC-B779-C185D2421B08}" destId="{A7786C97-A017-4F8F-9AC9-EBB94B71EABC}" srcOrd="0" destOrd="0" presId="urn:microsoft.com/office/officeart/2008/layout/CircularPictureCallout"/>
    <dgm:cxn modelId="{5A16075B-B334-47B3-B64E-0D1049B67836}" type="presParOf" srcId="{A7786C97-A017-4F8F-9AC9-EBB94B71EABC}" destId="{DF85D015-4942-4DF9-BFE1-E61533BF7536}" srcOrd="0" destOrd="0" presId="urn:microsoft.com/office/officeart/2008/layout/CircularPictureCallout"/>
    <dgm:cxn modelId="{4FCFEE88-503E-4CBE-9072-90BC9C612AED}" type="presParOf" srcId="{DF85D015-4942-4DF9-BFE1-E61533BF7536}" destId="{D615B737-5C09-47F1-A112-335E764E70B1}" srcOrd="0" destOrd="0" presId="urn:microsoft.com/office/officeart/2008/layout/CircularPictureCallout"/>
    <dgm:cxn modelId="{1F6A4252-F00F-44A4-9E15-A8064A3C9A0A}" type="presParOf" srcId="{A7786C97-A017-4F8F-9AC9-EBB94B71EABC}" destId="{3CDAA559-77D0-468C-9A55-7789E1F133AD}" srcOrd="1" destOrd="0" presId="urn:microsoft.com/office/officeart/2008/layout/CircularPictureCallout"/>
    <dgm:cxn modelId="{23D53DA2-0C9F-4100-905F-86715F7A609B}" type="presParOf" srcId="{A7786C97-A017-4F8F-9AC9-EBB94B71EABC}" destId="{119502FB-1BA0-483E-9164-7215FC7ACAC2}" srcOrd="2" destOrd="0" presId="urn:microsoft.com/office/officeart/2008/layout/CircularPictureCallout"/>
    <dgm:cxn modelId="{8719E9FF-E459-41FE-AD93-DF228621C7EC}" type="presParOf" srcId="{119502FB-1BA0-483E-9164-7215FC7ACAC2}" destId="{31F3B1A2-129C-408C-877E-52DB79D329CF}" srcOrd="0" destOrd="0" presId="urn:microsoft.com/office/officeart/2008/layout/CircularPictureCallout"/>
    <dgm:cxn modelId="{3708BB58-80BF-439B-8671-F3190B2320B7}" type="presParOf" srcId="{A7786C97-A017-4F8F-9AC9-EBB94B71EABC}" destId="{0833BCFB-CBDF-4962-ADF9-F1FA9BE3A7F9}" srcOrd="3" destOrd="0" presId="urn:microsoft.com/office/officeart/2008/layout/CircularPictureCallout"/>
    <dgm:cxn modelId="{FE3DE8AC-3EBC-4489-90E2-4970583CF625}" type="presParOf" srcId="{A7786C97-A017-4F8F-9AC9-EBB94B71EABC}" destId="{B692E900-C431-4B29-9797-0870D71F06EE}" srcOrd="4" destOrd="0" presId="urn:microsoft.com/office/officeart/2008/layout/CircularPictureCallout"/>
    <dgm:cxn modelId="{75D833D6-26A2-4684-93F7-AF00577D9109}" type="presParOf" srcId="{B692E900-C431-4B29-9797-0870D71F06EE}" destId="{15DE007C-F23E-459B-9F15-73BE9707D649}" srcOrd="0" destOrd="0" presId="urn:microsoft.com/office/officeart/2008/layout/CircularPictureCallout"/>
    <dgm:cxn modelId="{CD68BCE9-297B-43BF-AB19-BC977B8D6738}" type="presParOf" srcId="{A7786C97-A017-4F8F-9AC9-EBB94B71EABC}" destId="{2CB761F2-5237-4CFD-9814-6303D71548E2}" srcOrd="5" destOrd="0" presId="urn:microsoft.com/office/officeart/2008/layout/CircularPictureCallout"/>
    <dgm:cxn modelId="{02696965-AA62-4332-B34B-5EBE22E348C8}" type="presParOf" srcId="{2CB761F2-5237-4CFD-9814-6303D71548E2}" destId="{0FC51E9B-AA62-4F1D-857B-495E1103B70E}" srcOrd="0" destOrd="0" presId="urn:microsoft.com/office/officeart/2008/layout/CircularPictureCallout"/>
    <dgm:cxn modelId="{518AFCE6-6B58-45F9-9E78-F1951573E085}" type="presParOf" srcId="{A7786C97-A017-4F8F-9AC9-EBB94B71EABC}" destId="{0A285FD1-2994-4EDD-B4E5-EFE513262011}" srcOrd="6" destOrd="0" presId="urn:microsoft.com/office/officeart/2008/layout/CircularPictureCallout"/>
    <dgm:cxn modelId="{6F2AEBC9-57FB-49E6-83E8-BC3A611DFA9C}" type="presParOf" srcId="{A7786C97-A017-4F8F-9AC9-EBB94B71EABC}" destId="{331B797D-3E28-4563-8B30-4A54CFD5A3C1}" srcOrd="7" destOrd="0" presId="urn:microsoft.com/office/officeart/2008/layout/CircularPictureCallout"/>
    <dgm:cxn modelId="{8941710C-96DB-44F0-AA48-AABD58AD38DC}" type="presParOf" srcId="{331B797D-3E28-4563-8B30-4A54CFD5A3C1}" destId="{3301A2C8-A001-4EC5-AB6E-1BC52DCB3B6B}" srcOrd="0" destOrd="0" presId="urn:microsoft.com/office/officeart/2008/layout/CircularPictureCallout"/>
    <dgm:cxn modelId="{99BF14F6-2975-4AE3-A915-B6CB1D20AD6F}" type="presParOf" srcId="{A7786C97-A017-4F8F-9AC9-EBB94B71EABC}" destId="{E9E71CB5-F1EE-4BFE-9001-62B2E003B562}" srcOrd="8" destOrd="0" presId="urn:microsoft.com/office/officeart/2008/layout/CircularPictureCallout"/>
    <dgm:cxn modelId="{2DDCF2F2-560E-4DA3-98B8-497524F814B5}" type="presParOf" srcId="{E9E71CB5-F1EE-4BFE-9001-62B2E003B562}" destId="{538595E6-0BD4-4A00-B1FA-7325F97FAC06}" srcOrd="0" destOrd="0" presId="urn:microsoft.com/office/officeart/2008/layout/CircularPictureCallout"/>
    <dgm:cxn modelId="{36EABE15-E91B-4DF5-B797-0F62A0BE0337}" type="presParOf" srcId="{A7786C97-A017-4F8F-9AC9-EBB94B71EABC}" destId="{DDB55A41-E390-42B7-8117-009C4789D845}" srcOrd="9" destOrd="0" presId="urn:microsoft.com/office/officeart/2008/layout/CircularPictureCallout"/>
    <dgm:cxn modelId="{29D0C4D2-3A95-4440-B4AE-C920E056D6F5}" type="presParOf" srcId="{A7786C97-A017-4F8F-9AC9-EBB94B71EABC}" destId="{7A5203C6-4365-44B8-8324-59FC460F52B6}" srcOrd="10" destOrd="0" presId="urn:microsoft.com/office/officeart/2008/layout/CircularPictureCallout"/>
    <dgm:cxn modelId="{323CF323-E67F-4836-BB4C-632AA346578F}" type="presParOf" srcId="{7A5203C6-4365-44B8-8324-59FC460F52B6}" destId="{8DA7BD4F-6C7F-49EC-9283-5B700E1C57E6}" srcOrd="0" destOrd="0" presId="urn:microsoft.com/office/officeart/2008/layout/CircularPictureCallout"/>
    <dgm:cxn modelId="{92ACEC5D-7878-493B-BD5A-4BE27B83E89F}" type="presParOf" srcId="{A7786C97-A017-4F8F-9AC9-EBB94B71EABC}" destId="{67F0479E-DB17-44A4-8D24-DBD9EDC0140A}" srcOrd="11" destOrd="0" presId="urn:microsoft.com/office/officeart/2008/layout/CircularPictureCallout"/>
    <dgm:cxn modelId="{3A5951E7-DE36-4AE9-A96B-138B094C089E}" type="presParOf" srcId="{67F0479E-DB17-44A4-8D24-DBD9EDC0140A}" destId="{598ABCD3-63DF-4A0C-AAE4-7B30CA984770}" srcOrd="0" destOrd="0" presId="urn:microsoft.com/office/officeart/2008/layout/CircularPictureCallout"/>
    <dgm:cxn modelId="{95802DAE-41C7-40F2-ACCE-ADE64087F3BB}" type="presParOf" srcId="{A7786C97-A017-4F8F-9AC9-EBB94B71EABC}" destId="{59DDB1C8-ED65-4105-895E-1BF3AC465435}" srcOrd="12" destOrd="0" presId="urn:microsoft.com/office/officeart/2008/layout/CircularPictureCallout"/>
    <dgm:cxn modelId="{C1383615-5443-4052-A2FE-901A03D2D514}" type="presParOf" srcId="{A7786C97-A017-4F8F-9AC9-EBB94B71EABC}" destId="{988CB8CB-3883-430E-AA81-11CEF8EC58DF}" srcOrd="13" destOrd="0" presId="urn:microsoft.com/office/officeart/2008/layout/CircularPictureCallout"/>
    <dgm:cxn modelId="{3E6F83B4-7EBC-41F6-9722-A488C08D087E}" type="presParOf" srcId="{988CB8CB-3883-430E-AA81-11CEF8EC58DF}" destId="{4E1B789C-9415-4BAB-B296-D1C9675CDC98}" srcOrd="0" destOrd="0" presId="urn:microsoft.com/office/officeart/2008/layout/CircularPictureCallout"/>
    <dgm:cxn modelId="{9294F20C-D750-4F66-98DE-4B51F858DCB8}" type="presParOf" srcId="{A7786C97-A017-4F8F-9AC9-EBB94B71EABC}" destId="{CA496957-4270-4707-90D0-B13177C3AE25}" srcOrd="14" destOrd="0" presId="urn:microsoft.com/office/officeart/2008/layout/CircularPictureCallout"/>
    <dgm:cxn modelId="{F746F4C0-41A6-42E2-9C22-658A48EFFE20}" type="presParOf" srcId="{CA496957-4270-4707-90D0-B13177C3AE25}" destId="{64A3047D-1F5C-4317-9871-64BBFA986A10}" srcOrd="0" destOrd="0" presId="urn:microsoft.com/office/officeart/2008/layout/CircularPictureCallout"/>
    <dgm:cxn modelId="{F086BFD2-CBCC-44A6-BAF1-E2C4FA009797}" type="presParOf" srcId="{A7786C97-A017-4F8F-9AC9-EBB94B71EABC}" destId="{A6269901-8074-4B6E-87F5-0682A1C5F75A}" srcOrd="15" destOrd="0" presId="urn:microsoft.com/office/officeart/2008/layout/CircularPictureCallout"/>
    <dgm:cxn modelId="{439A78C4-1605-490C-BF43-9B968163C567}" type="presParOf" srcId="{A7786C97-A017-4F8F-9AC9-EBB94B71EABC}" destId="{D2CC443D-CF50-4962-BD3B-590C51D0CE07}" srcOrd="16" destOrd="0" presId="urn:microsoft.com/office/officeart/2008/layout/CircularPictureCallout"/>
    <dgm:cxn modelId="{7BC0563B-3ABD-4852-8F91-7EB892523E42}" type="presParOf" srcId="{D2CC443D-CF50-4962-BD3B-590C51D0CE07}" destId="{2175759F-121D-47F5-94C8-0896DB9BD6F0}" srcOrd="0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69901-8074-4B6E-87F5-0682A1C5F75A}">
      <dsp:nvSpPr>
        <dsp:cNvPr id="0" name=""/>
        <dsp:cNvSpPr/>
      </dsp:nvSpPr>
      <dsp:spPr>
        <a:xfrm>
          <a:off x="1371600" y="2724912"/>
          <a:ext cx="2781056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DDB1C8-ED65-4105-895E-1BF3AC465435}">
      <dsp:nvSpPr>
        <dsp:cNvPr id="0" name=""/>
        <dsp:cNvSpPr/>
      </dsp:nvSpPr>
      <dsp:spPr>
        <a:xfrm>
          <a:off x="1371600" y="2255824"/>
          <a:ext cx="2350099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55A41-E390-42B7-8117-009C4789D845}">
      <dsp:nvSpPr>
        <dsp:cNvPr id="0" name=""/>
        <dsp:cNvSpPr/>
      </dsp:nvSpPr>
      <dsp:spPr>
        <a:xfrm>
          <a:off x="1371600" y="1600200"/>
          <a:ext cx="2194560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285FD1-2994-4EDD-B4E5-EFE513262011}">
      <dsp:nvSpPr>
        <dsp:cNvPr id="0" name=""/>
        <dsp:cNvSpPr/>
      </dsp:nvSpPr>
      <dsp:spPr>
        <a:xfrm>
          <a:off x="1371600" y="944575"/>
          <a:ext cx="2350099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3BCFB-CBDF-4962-ADF9-F1FA9BE3A7F9}">
      <dsp:nvSpPr>
        <dsp:cNvPr id="0" name=""/>
        <dsp:cNvSpPr/>
      </dsp:nvSpPr>
      <dsp:spPr>
        <a:xfrm>
          <a:off x="1371600" y="475488"/>
          <a:ext cx="2781056" cy="0"/>
        </a:xfrm>
        <a:prstGeom prst="line">
          <a:avLst/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15B737-5C09-47F1-A112-335E764E70B1}">
      <dsp:nvSpPr>
        <dsp:cNvPr id="0" name=""/>
        <dsp:cNvSpPr/>
      </dsp:nvSpPr>
      <dsp:spPr>
        <a:xfrm>
          <a:off x="0" y="91440"/>
          <a:ext cx="2743200" cy="274320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5000" b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DAA559-77D0-468C-9A55-7789E1F133AD}">
      <dsp:nvSpPr>
        <dsp:cNvPr id="0" name=""/>
        <dsp:cNvSpPr/>
      </dsp:nvSpPr>
      <dsp:spPr>
        <a:xfrm>
          <a:off x="135773" y="1064072"/>
          <a:ext cx="2532645" cy="44314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rgbClr val="C00000"/>
            </a:solidFill>
          </a:endParaRPr>
        </a:p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rgbClr val="C00000"/>
              </a:solidFill>
            </a:rPr>
            <a:t>PLAN_NUTRITIE.</a:t>
          </a:r>
          <a:r>
            <a:rPr lang="en-US" sz="2800" kern="1200">
              <a:solidFill>
                <a:srgbClr val="C00000"/>
              </a:solidFill>
            </a:rPr>
            <a:t>java</a:t>
          </a:r>
          <a:endParaRPr lang="en-US" sz="1600" kern="1200">
            <a:solidFill>
              <a:srgbClr val="C00000"/>
            </a:solidFill>
          </a:endParaRPr>
        </a:p>
      </dsp:txBody>
      <dsp:txXfrm>
        <a:off x="135773" y="1064072"/>
        <a:ext cx="2532645" cy="443144"/>
      </dsp:txXfrm>
    </dsp:sp>
    <dsp:sp modelId="{31F3B1A2-129C-408C-877E-52DB79D329CF}">
      <dsp:nvSpPr>
        <dsp:cNvPr id="0" name=""/>
        <dsp:cNvSpPr/>
      </dsp:nvSpPr>
      <dsp:spPr>
        <a:xfrm>
          <a:off x="3905768" y="228600"/>
          <a:ext cx="493776" cy="493776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5000" r="-4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5DE007C-F23E-459B-9F15-73BE9707D649}">
      <dsp:nvSpPr>
        <dsp:cNvPr id="0" name=""/>
        <dsp:cNvSpPr/>
      </dsp:nvSpPr>
      <dsp:spPr>
        <a:xfrm>
          <a:off x="4399544" y="228600"/>
          <a:ext cx="964584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CALORII.java</a:t>
          </a:r>
        </a:p>
      </dsp:txBody>
      <dsp:txXfrm>
        <a:off x="4399544" y="228600"/>
        <a:ext cx="964584" cy="493776"/>
      </dsp:txXfrm>
    </dsp:sp>
    <dsp:sp modelId="{0FC51E9B-AA62-4F1D-857B-495E1103B70E}">
      <dsp:nvSpPr>
        <dsp:cNvPr id="0" name=""/>
        <dsp:cNvSpPr/>
      </dsp:nvSpPr>
      <dsp:spPr>
        <a:xfrm>
          <a:off x="3474811" y="697687"/>
          <a:ext cx="493776" cy="493776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5000" r="-2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301A2C8-A001-4EC5-AB6E-1BC52DCB3B6B}">
      <dsp:nvSpPr>
        <dsp:cNvPr id="0" name=""/>
        <dsp:cNvSpPr/>
      </dsp:nvSpPr>
      <dsp:spPr>
        <a:xfrm>
          <a:off x="3968587" y="697687"/>
          <a:ext cx="1517812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CARACTERISTICI.java</a:t>
          </a:r>
        </a:p>
      </dsp:txBody>
      <dsp:txXfrm>
        <a:off x="3968587" y="697687"/>
        <a:ext cx="1517812" cy="493776"/>
      </dsp:txXfrm>
    </dsp:sp>
    <dsp:sp modelId="{538595E6-0BD4-4A00-B1FA-7325F97FAC06}">
      <dsp:nvSpPr>
        <dsp:cNvPr id="0" name=""/>
        <dsp:cNvSpPr/>
      </dsp:nvSpPr>
      <dsp:spPr>
        <a:xfrm>
          <a:off x="3319272" y="1353312"/>
          <a:ext cx="493776" cy="493776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DA7BD4F-6C7F-49EC-9283-5B700E1C57E6}">
      <dsp:nvSpPr>
        <dsp:cNvPr id="0" name=""/>
        <dsp:cNvSpPr/>
      </dsp:nvSpPr>
      <dsp:spPr>
        <a:xfrm>
          <a:off x="3813048" y="1353312"/>
          <a:ext cx="826217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MESE.java</a:t>
          </a:r>
        </a:p>
      </dsp:txBody>
      <dsp:txXfrm>
        <a:off x="3813048" y="1353312"/>
        <a:ext cx="826217" cy="493776"/>
      </dsp:txXfrm>
    </dsp:sp>
    <dsp:sp modelId="{598ABCD3-63DF-4A0C-AAE4-7B30CA984770}">
      <dsp:nvSpPr>
        <dsp:cNvPr id="0" name=""/>
        <dsp:cNvSpPr/>
      </dsp:nvSpPr>
      <dsp:spPr>
        <a:xfrm>
          <a:off x="3474811" y="2008936"/>
          <a:ext cx="493776" cy="493776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5000" r="-1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1B789C-9415-4BAB-B296-D1C9675CDC98}">
      <dsp:nvSpPr>
        <dsp:cNvPr id="0" name=""/>
        <dsp:cNvSpPr/>
      </dsp:nvSpPr>
      <dsp:spPr>
        <a:xfrm>
          <a:off x="3968587" y="2008936"/>
          <a:ext cx="749419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Data.java</a:t>
          </a:r>
        </a:p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968587" y="2008936"/>
        <a:ext cx="749419" cy="493776"/>
      </dsp:txXfrm>
    </dsp:sp>
    <dsp:sp modelId="{64A3047D-1F5C-4317-9871-64BBFA986A10}">
      <dsp:nvSpPr>
        <dsp:cNvPr id="0" name=""/>
        <dsp:cNvSpPr/>
      </dsp:nvSpPr>
      <dsp:spPr>
        <a:xfrm>
          <a:off x="3905768" y="2478024"/>
          <a:ext cx="493776" cy="493776"/>
        </a:xfrm>
        <a:prstGeom prst="ellipse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9000" r="-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175759F-121D-47F5-94C8-0896DB9BD6F0}">
      <dsp:nvSpPr>
        <dsp:cNvPr id="0" name=""/>
        <dsp:cNvSpPr/>
      </dsp:nvSpPr>
      <dsp:spPr>
        <a:xfrm>
          <a:off x="4399544" y="2478024"/>
          <a:ext cx="689474" cy="49377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0" rIns="49530" bIns="0" numCol="1" spcCol="1270" anchor="ctr" anchorCtr="0">
          <a:noAutofit/>
        </a:bodyPr>
        <a:lstStyle/>
        <a:p>
          <a:pPr marL="0" lvl="0" indent="0" algn="l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GUI.java</a:t>
          </a:r>
        </a:p>
      </dsp:txBody>
      <dsp:txXfrm>
        <a:off x="4399544" y="2478024"/>
        <a:ext cx="689474" cy="4937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E97EE-AA47-4633-9F1A-256C85DB1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12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Manu</dc:creator>
  <cp:keywords/>
  <dc:description/>
  <cp:lastModifiedBy>Corneliu Manu</cp:lastModifiedBy>
  <cp:revision>14</cp:revision>
  <dcterms:created xsi:type="dcterms:W3CDTF">2021-05-05T13:41:00Z</dcterms:created>
  <dcterms:modified xsi:type="dcterms:W3CDTF">2021-06-02T18:33:00Z</dcterms:modified>
</cp:coreProperties>
</file>