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7E" w:rsidRDefault="00D91D7E" w:rsidP="0011424E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D91D7E">
        <w:rPr>
          <w:rFonts w:ascii="Arial" w:hAnsi="Arial" w:cs="Arial"/>
          <w:b/>
          <w:sz w:val="28"/>
          <w:szCs w:val="28"/>
        </w:rPr>
        <w:t>Como instalar a plataforma Arduino IDE.</w:t>
      </w:r>
    </w:p>
    <w:p w:rsidR="006B3DA5" w:rsidRDefault="006B3DA5" w:rsidP="0011424E">
      <w:pPr>
        <w:pStyle w:val="PargrafodaLista"/>
        <w:spacing w:line="360" w:lineRule="auto"/>
        <w:rPr>
          <w:rFonts w:ascii="Arial" w:hAnsi="Arial" w:cs="Arial"/>
          <w:b/>
          <w:sz w:val="28"/>
          <w:szCs w:val="28"/>
        </w:rPr>
      </w:pPr>
    </w:p>
    <w:p w:rsidR="006B3DA5" w:rsidRDefault="006B3DA5" w:rsidP="0011424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seja possível o desenvolvimento do trabalho é necessário a instalação do </w:t>
      </w:r>
      <w:proofErr w:type="spellStart"/>
      <w:r>
        <w:rPr>
          <w:rFonts w:ascii="Arial" w:hAnsi="Arial" w:cs="Arial"/>
          <w:sz w:val="24"/>
          <w:szCs w:val="24"/>
        </w:rPr>
        <w:t>ArduinoIDE</w:t>
      </w:r>
      <w:proofErr w:type="spellEnd"/>
      <w:r>
        <w:rPr>
          <w:rFonts w:ascii="Arial" w:hAnsi="Arial" w:cs="Arial"/>
          <w:sz w:val="24"/>
          <w:szCs w:val="24"/>
        </w:rPr>
        <w:t>, para isso segue as instruções: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br/>
      </w:r>
    </w:p>
    <w:p w:rsidR="006B3DA5" w:rsidRDefault="006B3DA5" w:rsidP="0011424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seu navegador Web e pesquise por Arduino.cc</w:t>
      </w:r>
    </w:p>
    <w:p w:rsidR="006B3DA5" w:rsidRDefault="006B3DA5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6B3DA5" w:rsidRDefault="006B3DA5" w:rsidP="0011424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em Arduino - Home</w:t>
      </w:r>
    </w:p>
    <w:p w:rsidR="006B3DA5" w:rsidRDefault="006B3DA5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6B3DA5" w:rsidRDefault="006B3DA5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drawing>
          <wp:inline distT="0" distB="0" distL="0" distR="0" wp14:anchorId="0DD8740A" wp14:editId="37CBF402">
            <wp:extent cx="4752975" cy="1630901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646" cy="16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42" w:rsidRDefault="00852E42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6B3DA5" w:rsidRDefault="006B3DA5" w:rsidP="0011424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aba Sof</w:t>
      </w:r>
      <w:r w:rsidR="00852E42">
        <w:rPr>
          <w:rFonts w:ascii="Arial" w:hAnsi="Arial" w:cs="Arial"/>
          <w:sz w:val="24"/>
          <w:szCs w:val="24"/>
        </w:rPr>
        <w:t xml:space="preserve">tware </w:t>
      </w:r>
    </w:p>
    <w:p w:rsidR="00852E42" w:rsidRDefault="00852E42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91D7E" w:rsidRDefault="00852E42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52E42">
        <w:rPr>
          <w:rFonts w:ascii="Arial" w:hAnsi="Arial" w:cs="Arial"/>
          <w:sz w:val="24"/>
          <w:szCs w:val="24"/>
        </w:rPr>
        <w:drawing>
          <wp:inline distT="0" distB="0" distL="0" distR="0" wp14:anchorId="1BAC5EAF" wp14:editId="7E119A69">
            <wp:extent cx="3793450" cy="17767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524" cy="178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42" w:rsidRDefault="00852E42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52E42" w:rsidRDefault="00852E42" w:rsidP="0011424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Downloads escolha a opção que se enquadra com o seu sistema operacional.</w:t>
      </w:r>
    </w:p>
    <w:p w:rsidR="00852E42" w:rsidRDefault="00852E42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52E42" w:rsidRDefault="00852E42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852E4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059D407" wp14:editId="7EEE96D0">
            <wp:extent cx="4381500" cy="189552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149" cy="19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42" w:rsidRDefault="00852E42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52E42" w:rsidRDefault="00852E42" w:rsidP="0011424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Escolha Just Download </w:t>
      </w:r>
    </w:p>
    <w:p w:rsidR="00852E42" w:rsidRDefault="00852E42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52E42" w:rsidRDefault="00852E42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52E42">
        <w:rPr>
          <w:rFonts w:ascii="Arial" w:hAnsi="Arial" w:cs="Arial"/>
          <w:sz w:val="24"/>
          <w:szCs w:val="24"/>
        </w:rPr>
        <w:drawing>
          <wp:inline distT="0" distB="0" distL="0" distR="0" wp14:anchorId="0420C57C" wp14:editId="626B729A">
            <wp:extent cx="3257550" cy="170270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090" cy="17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42" w:rsidRDefault="00852E42" w:rsidP="0011424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Downloads abra o arquivo baixado.</w:t>
      </w:r>
    </w:p>
    <w:p w:rsidR="00852E42" w:rsidRDefault="00852E42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52E42" w:rsidRDefault="00852E42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52E42">
        <w:rPr>
          <w:rFonts w:ascii="Arial" w:hAnsi="Arial" w:cs="Arial"/>
          <w:sz w:val="24"/>
          <w:szCs w:val="24"/>
        </w:rPr>
        <w:drawing>
          <wp:inline distT="0" distB="0" distL="0" distR="0" wp14:anchorId="73D52963" wp14:editId="184102F7">
            <wp:extent cx="3362794" cy="131463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42" w:rsidRDefault="00852E42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52E42" w:rsidRDefault="00D1695A" w:rsidP="0011424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“Eu Concordo” na caixa de opção.</w:t>
      </w:r>
    </w:p>
    <w:p w:rsidR="00D1695A" w:rsidRDefault="00D1695A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1695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E28BA01" wp14:editId="53547637">
            <wp:extent cx="3418150" cy="2609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1695A" w:rsidRPr="00D1695A" w:rsidRDefault="00D1695A" w:rsidP="0011424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Próximo &gt; Concordo &gt; Instalar </w:t>
      </w:r>
    </w:p>
    <w:p w:rsidR="00D1695A" w:rsidRPr="00D1695A" w:rsidRDefault="00D1695A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1695A">
        <w:rPr>
          <w:rFonts w:ascii="Arial" w:hAnsi="Arial" w:cs="Arial"/>
          <w:sz w:val="24"/>
          <w:szCs w:val="24"/>
        </w:rPr>
        <w:drawing>
          <wp:inline distT="0" distB="0" distL="0" distR="0" wp14:anchorId="1259C289" wp14:editId="11E013E6">
            <wp:extent cx="3829050" cy="2989279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699" cy="299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1695A">
        <w:rPr>
          <w:rFonts w:ascii="Arial" w:hAnsi="Arial" w:cs="Arial"/>
          <w:sz w:val="24"/>
          <w:szCs w:val="24"/>
        </w:rPr>
        <w:drawing>
          <wp:inline distT="0" distB="0" distL="0" distR="0" wp14:anchorId="4EB21581" wp14:editId="2FC39C75">
            <wp:extent cx="3867150" cy="3020964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2681" cy="30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5A" w:rsidRDefault="00D1695A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1695A">
        <w:rPr>
          <w:rFonts w:ascii="Arial" w:hAnsi="Arial" w:cs="Arial"/>
          <w:sz w:val="24"/>
          <w:szCs w:val="24"/>
        </w:rPr>
        <w:drawing>
          <wp:inline distT="0" distB="0" distL="0" distR="0" wp14:anchorId="0B037D0E" wp14:editId="062330C1">
            <wp:extent cx="3752850" cy="2906399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233" cy="29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5A" w:rsidRDefault="00D1695A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1695A" w:rsidRDefault="00D1695A" w:rsidP="0011424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esses passos de Instalação abra o local de instalação e sua plataforma Arduino.</w:t>
      </w:r>
    </w:p>
    <w:p w:rsidR="0011424E" w:rsidRDefault="0011424E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11424E" w:rsidRPr="00D1695A" w:rsidRDefault="0011424E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91D7E" w:rsidRDefault="00D91D7E" w:rsidP="0011424E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D91D7E">
        <w:rPr>
          <w:rFonts w:ascii="Arial" w:hAnsi="Arial" w:cs="Arial"/>
          <w:b/>
          <w:sz w:val="28"/>
          <w:szCs w:val="28"/>
        </w:rPr>
        <w:t>Manual Cidade Inteligente.</w:t>
      </w:r>
    </w:p>
    <w:p w:rsidR="006B3DA5" w:rsidRPr="006B3DA5" w:rsidRDefault="006B3DA5" w:rsidP="0011424E">
      <w:pPr>
        <w:spacing w:line="360" w:lineRule="auto"/>
        <w:ind w:firstLine="495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t>O sistema de distribuição de água da cidade inteligente utiliza de diversos componentes e integrações de lógica com o intuito de fornecer as melhores experiencias homem-</w:t>
      </w:r>
      <w:r w:rsidRPr="006B3DA5">
        <w:rPr>
          <w:rFonts w:ascii="Arial" w:hAnsi="Arial" w:cs="Arial"/>
          <w:sz w:val="24"/>
          <w:szCs w:val="24"/>
        </w:rPr>
        <w:t>máquina</w:t>
      </w:r>
      <w:r w:rsidRPr="006B3DA5">
        <w:rPr>
          <w:rFonts w:ascii="Arial" w:hAnsi="Arial" w:cs="Arial"/>
          <w:sz w:val="24"/>
          <w:szCs w:val="24"/>
        </w:rPr>
        <w:t xml:space="preserve"> entregando serviços de qualidade e eficiência.</w:t>
      </w:r>
    </w:p>
    <w:p w:rsidR="006B3DA5" w:rsidRPr="006B3DA5" w:rsidRDefault="006B3DA5" w:rsidP="0011424E">
      <w:pPr>
        <w:spacing w:line="360" w:lineRule="auto"/>
        <w:ind w:firstLine="495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lastRenderedPageBreak/>
        <w:t>O seu corpo é composto com linguagem HTML, C++ e Comunicação AP (Access point) para fornecer ao usuário facilidade de entendimento.</w:t>
      </w:r>
    </w:p>
    <w:p w:rsidR="006B3DA5" w:rsidRPr="006B3DA5" w:rsidRDefault="006B3DA5" w:rsidP="0011424E">
      <w:pPr>
        <w:spacing w:line="360" w:lineRule="auto"/>
        <w:ind w:firstLine="495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t>HTML – Com o intuito de fornecer um acesso remoto a parte de HTML gera uma página Web com as informações dos níveis das caixas de água e um botão de controle de acionamento do sistema que pode ser acessada através de qualquer navegador.</w:t>
      </w:r>
    </w:p>
    <w:p w:rsidR="00C218FF" w:rsidRPr="006B3DA5" w:rsidRDefault="006B3DA5" w:rsidP="0011424E">
      <w:pPr>
        <w:spacing w:line="360" w:lineRule="auto"/>
        <w:ind w:firstLine="495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t>Access point – O modelo AP foi selecionado entre diversos outros modelos por motivos de restrições de uso público, entre as configurações STA, MQTT e AP a utilizada no projeto é a mais robusta e a única que não necessita conectar em uma rede externa com fio, o que levaria a problemas de uso caso a rede em que o dispositivo estivesse conectada ficasse fora de campo ou suas credenciais fossem alteradas, desencadeando uma série de problemas.</w:t>
      </w:r>
    </w:p>
    <w:p w:rsidR="00C218FF" w:rsidRDefault="00C218FF" w:rsidP="0011424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Apresentação do Projeto.</w:t>
      </w:r>
    </w:p>
    <w:p w:rsidR="00C218FF" w:rsidRPr="006B3DA5" w:rsidRDefault="00C218FF" w:rsidP="0011424E">
      <w:pPr>
        <w:spacing w:line="360" w:lineRule="auto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t xml:space="preserve">Olá, este repositório foi criado com o intuito de orientar e informar tudo sobre o software (programação, instalação, plataformas) do sistema de distribuição de água. </w:t>
      </w:r>
    </w:p>
    <w:p w:rsidR="00C218FF" w:rsidRPr="006B3DA5" w:rsidRDefault="00C218FF" w:rsidP="0011424E">
      <w:pPr>
        <w:spacing w:line="360" w:lineRule="auto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t xml:space="preserve">Projeto realizado em 2023 pelo grupo de TCC - D.T.A.G do curso de Automação Industrial da instituição de ensino </w:t>
      </w:r>
      <w:proofErr w:type="spellStart"/>
      <w:r w:rsidRPr="006B3DA5">
        <w:rPr>
          <w:rFonts w:ascii="Arial" w:hAnsi="Arial" w:cs="Arial"/>
          <w:sz w:val="24"/>
          <w:szCs w:val="24"/>
        </w:rPr>
        <w:t>Etec</w:t>
      </w:r>
      <w:proofErr w:type="spellEnd"/>
      <w:r w:rsidRPr="006B3DA5">
        <w:rPr>
          <w:rFonts w:ascii="Arial" w:hAnsi="Arial" w:cs="Arial"/>
          <w:sz w:val="24"/>
          <w:szCs w:val="24"/>
        </w:rPr>
        <w:t xml:space="preserve"> de Embu. Abaixo se encontra os nomes de todos os integrantes desse trabalho.</w:t>
      </w:r>
    </w:p>
    <w:p w:rsidR="00C218FF" w:rsidRPr="006B3DA5" w:rsidRDefault="00C218FF" w:rsidP="0011424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B3DA5">
        <w:rPr>
          <w:rFonts w:ascii="Arial" w:hAnsi="Arial" w:cs="Arial"/>
          <w:sz w:val="24"/>
          <w:szCs w:val="24"/>
        </w:rPr>
        <w:t>Emili</w:t>
      </w:r>
      <w:proofErr w:type="spellEnd"/>
      <w:r w:rsidRPr="006B3DA5">
        <w:rPr>
          <w:rFonts w:ascii="Arial" w:hAnsi="Arial" w:cs="Arial"/>
          <w:sz w:val="24"/>
          <w:szCs w:val="24"/>
        </w:rPr>
        <w:t xml:space="preserve"> da Silva Bomfim, Fernanda Vieira de Almeida, Giovanna de Oliveira Gamberini, Kerry </w:t>
      </w:r>
      <w:proofErr w:type="spellStart"/>
      <w:r w:rsidRPr="006B3DA5">
        <w:rPr>
          <w:rFonts w:ascii="Arial" w:hAnsi="Arial" w:cs="Arial"/>
          <w:sz w:val="24"/>
          <w:szCs w:val="24"/>
        </w:rPr>
        <w:t>Darck</w:t>
      </w:r>
      <w:proofErr w:type="spellEnd"/>
      <w:r w:rsidRPr="006B3DA5">
        <w:rPr>
          <w:rFonts w:ascii="Arial" w:hAnsi="Arial" w:cs="Arial"/>
          <w:sz w:val="24"/>
          <w:szCs w:val="24"/>
        </w:rPr>
        <w:t xml:space="preserve"> Gonçalves Silva, Luana </w:t>
      </w:r>
      <w:proofErr w:type="spellStart"/>
      <w:r w:rsidRPr="006B3DA5">
        <w:rPr>
          <w:rFonts w:ascii="Arial" w:hAnsi="Arial" w:cs="Arial"/>
          <w:sz w:val="24"/>
          <w:szCs w:val="24"/>
        </w:rPr>
        <w:t>Renero</w:t>
      </w:r>
      <w:proofErr w:type="spellEnd"/>
      <w:r w:rsidRPr="006B3DA5">
        <w:rPr>
          <w:rFonts w:ascii="Arial" w:hAnsi="Arial" w:cs="Arial"/>
          <w:sz w:val="24"/>
          <w:szCs w:val="24"/>
        </w:rPr>
        <w:t xml:space="preserve"> dos Santos e </w:t>
      </w:r>
      <w:proofErr w:type="spellStart"/>
      <w:r w:rsidRPr="006B3DA5">
        <w:rPr>
          <w:rFonts w:ascii="Arial" w:hAnsi="Arial" w:cs="Arial"/>
          <w:sz w:val="24"/>
          <w:szCs w:val="24"/>
        </w:rPr>
        <w:t>Manuelly</w:t>
      </w:r>
      <w:proofErr w:type="spellEnd"/>
      <w:r w:rsidRPr="006B3DA5">
        <w:rPr>
          <w:rFonts w:ascii="Arial" w:hAnsi="Arial" w:cs="Arial"/>
          <w:sz w:val="24"/>
          <w:szCs w:val="24"/>
        </w:rPr>
        <w:t xml:space="preserve"> Jurck da Rosa.</w:t>
      </w:r>
    </w:p>
    <w:p w:rsidR="00C218FF" w:rsidRPr="006B3DA5" w:rsidRDefault="00C218FF" w:rsidP="0011424E">
      <w:pPr>
        <w:spacing w:line="360" w:lineRule="auto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t xml:space="preserve">Quando abrimos torneiras em casa, na escola, no trabalho ou até mesmo no shopping quando resolvemos dar uma relaxada a água sempre está lá, não é algo que paramos pra questionar comumente e nem na grande importância de tomar o devido cuidado em não </w:t>
      </w:r>
      <w:r w:rsidRPr="006B3DA5">
        <w:rPr>
          <w:rFonts w:ascii="Arial" w:hAnsi="Arial" w:cs="Arial"/>
          <w:sz w:val="24"/>
          <w:szCs w:val="24"/>
        </w:rPr>
        <w:t>as manter</w:t>
      </w:r>
      <w:r w:rsidRPr="006B3DA5">
        <w:rPr>
          <w:rFonts w:ascii="Arial" w:hAnsi="Arial" w:cs="Arial"/>
          <w:sz w:val="24"/>
          <w:szCs w:val="24"/>
        </w:rPr>
        <w:t xml:space="preserve"> abertas por muito tempo ou fechar corretamente. Porém, ao sentirmos aquela vontade de tomar água e correr para encher um copo na torneira e ao abrir não sair nem um pingo de água entramos em choque, e então, da pior forma paramos pra pensar na importância de cuidar da nossa fonte hídrica natural.</w:t>
      </w:r>
    </w:p>
    <w:p w:rsidR="00C218FF" w:rsidRPr="006B3DA5" w:rsidRDefault="00C218FF" w:rsidP="001142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18013D2" wp14:editId="49851443">
            <wp:extent cx="1666875" cy="2453640"/>
            <wp:effectExtent l="0" t="0" r="9525" b="3810"/>
            <wp:docPr id="6" name="Imagem 6" descr="Resultado de imagem para imagens de desperdicio de agua | Dia da águ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magens de desperdicio de agua | Dia da água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336" cy="246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8FF" w:rsidRPr="006B3DA5" w:rsidRDefault="00C218FF" w:rsidP="0011424E">
      <w:pPr>
        <w:spacing w:line="360" w:lineRule="auto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t>Em fevereiro de 2023 o nosso grupo de TCC resolveu parar e pensar num projeto inovador que realmente fizesse sentido em colocar em prática, e com isso começamos a prestar atenção nos problemas a nossa volta. Ao entrarmos variadas vezes nos banheiros de nossa escola, nos deparamos com torneiras abertas sabe-la por quanto tempo, desperdiçando milhares de litros de água. Após muita conversa resolvemos abordar o tema.</w:t>
      </w:r>
    </w:p>
    <w:p w:rsidR="00C218FF" w:rsidRPr="006B3DA5" w:rsidRDefault="00C218FF" w:rsidP="0011424E">
      <w:pPr>
        <w:spacing w:line="360" w:lineRule="auto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t>*Importante*</w:t>
      </w:r>
    </w:p>
    <w:p w:rsidR="00C218FF" w:rsidRPr="006B3DA5" w:rsidRDefault="00C218FF" w:rsidP="0011424E">
      <w:pPr>
        <w:spacing w:line="360" w:lineRule="auto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t>Com muito estudo, pesquisas de campo e debate resolvemos criar um sistema completo desde o abastecimento de água nas nossas casas, empresas e instituições até a torneira que faz o controle da vazão de água. Nesse repositório trataremos em específico do sistema de abastecimento, ele é composto por três caixas d'água sendo uma principal e duas secundarias, na qual são monitoradas por sensores que detectam os níveis e enviam essas informações para um microcontrolador que liga e desliga as bombas automaticamente, dispensando a interferência humana, além disso envia diversas informações de supervisão para um painel de controle (IHM) e página Web.</w:t>
      </w:r>
    </w:p>
    <w:p w:rsidR="00C218FF" w:rsidRPr="006B3DA5" w:rsidRDefault="00C218FF" w:rsidP="0011424E">
      <w:pPr>
        <w:spacing w:line="360" w:lineRule="auto"/>
        <w:rPr>
          <w:rFonts w:ascii="Arial" w:hAnsi="Arial" w:cs="Arial"/>
          <w:sz w:val="24"/>
          <w:szCs w:val="24"/>
        </w:rPr>
      </w:pPr>
      <w:r w:rsidRPr="006B3DA5">
        <w:rPr>
          <w:rFonts w:ascii="Arial" w:hAnsi="Arial" w:cs="Arial"/>
          <w:sz w:val="24"/>
          <w:szCs w:val="24"/>
        </w:rPr>
        <w:t>Esse repositório conta com a programação, orientação, manual e diversos materiais de apoio.</w:t>
      </w:r>
    </w:p>
    <w:p w:rsidR="00C218FF" w:rsidRPr="00C218FF" w:rsidRDefault="00C218FF" w:rsidP="0011424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91D7E" w:rsidRDefault="00D91D7E" w:rsidP="0011424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 distribuição de água da cidade inteligente utiliza de diversos componentes e integrações de lógica com o intuito de fornecer as melhores experiencias homem-maquina entregando serviços de qualidade e eficiência.</w:t>
      </w:r>
    </w:p>
    <w:p w:rsidR="00D96C80" w:rsidRDefault="00D91D7E" w:rsidP="0011424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seu corpo é composto com linguagem HTML, C++ e Comunicação AP (Access point)</w:t>
      </w:r>
      <w:r w:rsidR="00D96C80">
        <w:rPr>
          <w:rFonts w:ascii="Arial" w:hAnsi="Arial" w:cs="Arial"/>
          <w:sz w:val="24"/>
          <w:szCs w:val="24"/>
        </w:rPr>
        <w:t xml:space="preserve"> para fornecer ao usuário facilidade de entendimento.</w:t>
      </w:r>
    </w:p>
    <w:p w:rsidR="00D91D7E" w:rsidRDefault="00D96C80" w:rsidP="0011424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– Com o intuito de fornecer um acesso remoto a parte de HTML gera uma página Web com as informações dos níveis das caixas de água e um botão de controle de acionamento do sistema que pode ser acessada através de qualquer navegador.</w:t>
      </w:r>
    </w:p>
    <w:p w:rsidR="00D96C80" w:rsidRDefault="00D96C80" w:rsidP="0011424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point</w:t>
      </w:r>
      <w:r>
        <w:rPr>
          <w:rFonts w:ascii="Arial" w:hAnsi="Arial" w:cs="Arial"/>
          <w:sz w:val="24"/>
          <w:szCs w:val="24"/>
        </w:rPr>
        <w:t xml:space="preserve"> – O modelo AP foi selecionado entre diversos outros modelos por motivos de restrições de uso público, entre as configurações STA, MQTT e AP a utilizada no projeto é a mais robusta e a única que não necessita conectar em uma rede externa com fio, o que levaria a problemas de uso caso a rede </w:t>
      </w:r>
      <w:r w:rsidR="00DB6FA1">
        <w:rPr>
          <w:rFonts w:ascii="Arial" w:hAnsi="Arial" w:cs="Arial"/>
          <w:sz w:val="24"/>
          <w:szCs w:val="24"/>
        </w:rPr>
        <w:t>em que o dispositivo estivesse conectada ficasse fora de campo ou suas credenciais fossem alteradas, desencadeando uma série de problemas.</w:t>
      </w:r>
    </w:p>
    <w:p w:rsidR="00DB6FA1" w:rsidRDefault="00DB6FA1" w:rsidP="0011424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modo Access Point é um dispositivo que fornece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sem a necessidade de uma rede cabeada que nessa aplicação seria a plataforma Esp32.</w:t>
      </w:r>
    </w:p>
    <w:p w:rsidR="00DB6FA1" w:rsidRDefault="00DB6FA1" w:rsidP="0011424E">
      <w:pPr>
        <w:spacing w:line="360" w:lineRule="auto"/>
        <w:rPr>
          <w:rFonts w:ascii="Arial" w:hAnsi="Arial" w:cs="Arial"/>
          <w:sz w:val="24"/>
          <w:szCs w:val="24"/>
        </w:rPr>
      </w:pPr>
    </w:p>
    <w:p w:rsidR="00D96C80" w:rsidRDefault="00DB6FA1" w:rsidP="001142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B6FA1">
        <w:rPr>
          <w:rFonts w:ascii="Arial" w:hAnsi="Arial" w:cs="Arial"/>
          <w:b/>
          <w:sz w:val="24"/>
          <w:szCs w:val="24"/>
        </w:rPr>
        <w:t>Como acionar o sistema automático de distribuição de água.</w:t>
      </w:r>
    </w:p>
    <w:p w:rsidR="00DB6FA1" w:rsidRDefault="00DB6FA1" w:rsidP="0011424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Como conectar à rede e acessar a página Web. </w:t>
      </w:r>
    </w:p>
    <w:p w:rsidR="00E21D93" w:rsidRPr="00E21D93" w:rsidRDefault="007623FE" w:rsidP="0011424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7623FE">
        <w:rPr>
          <w:rFonts w:ascii="Arial" w:hAnsi="Arial" w:cs="Arial"/>
          <w:sz w:val="24"/>
          <w:szCs w:val="24"/>
        </w:rPr>
        <w:t>No seu dispositivo (celular, notebook, tablet...) acesse as configurações de rede.</w:t>
      </w:r>
    </w:p>
    <w:p w:rsidR="007623FE" w:rsidRDefault="007623FE" w:rsidP="0011424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Procure pelo SSID (Nome da rede) ESP32-Manu</w:t>
      </w:r>
    </w:p>
    <w:p w:rsidR="007623FE" w:rsidRDefault="007623FE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7623FE" w:rsidRDefault="007623FE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088E">
        <w:rPr>
          <w:noProof/>
        </w:rPr>
        <w:drawing>
          <wp:inline distT="0" distB="0" distL="0" distR="0" wp14:anchorId="1DA84BA0" wp14:editId="5C69E94D">
            <wp:extent cx="2914650" cy="1081892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451" cy="10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FE" w:rsidRDefault="007623FE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23FE" w:rsidRDefault="007623FE" w:rsidP="0011424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Conecte-se com as credenciais “0123456789” </w:t>
      </w:r>
    </w:p>
    <w:p w:rsidR="007623FE" w:rsidRDefault="007623FE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7623FE" w:rsidRDefault="007623FE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088E">
        <w:rPr>
          <w:noProof/>
        </w:rPr>
        <w:drawing>
          <wp:inline distT="0" distB="0" distL="0" distR="0" wp14:anchorId="04707C2F" wp14:editId="6A58D676">
            <wp:extent cx="3000375" cy="1103203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1758" cy="11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FE" w:rsidRDefault="007623FE" w:rsidP="0011424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esses passos sua rede informará “Conectado, </w:t>
      </w:r>
      <w:r w:rsidR="00E21D93">
        <w:rPr>
          <w:rFonts w:ascii="Arial" w:hAnsi="Arial" w:cs="Arial"/>
          <w:sz w:val="24"/>
          <w:szCs w:val="24"/>
        </w:rPr>
        <w:t>sem</w:t>
      </w:r>
      <w:r>
        <w:rPr>
          <w:rFonts w:ascii="Arial" w:hAnsi="Arial" w:cs="Arial"/>
          <w:sz w:val="24"/>
          <w:szCs w:val="24"/>
        </w:rPr>
        <w:t xml:space="preserve"> internet” não se preocupe, essa ação é padrão pois o microcontrolador não está gerando uma rede com </w:t>
      </w:r>
      <w:r w:rsidR="00E21D93">
        <w:rPr>
          <w:rFonts w:ascii="Arial" w:hAnsi="Arial" w:cs="Arial"/>
          <w:sz w:val="24"/>
          <w:szCs w:val="24"/>
        </w:rPr>
        <w:t>internet, ele apenas está gerando uma rede que habilite o dispositivo a conectar-se no site.</w:t>
      </w:r>
    </w:p>
    <w:p w:rsidR="00E21D93" w:rsidRDefault="00E21D93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E21D93" w:rsidRDefault="00E21D93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C1C4A">
        <w:rPr>
          <w:noProof/>
        </w:rPr>
        <w:drawing>
          <wp:inline distT="0" distB="0" distL="0" distR="0" wp14:anchorId="317338DB" wp14:editId="2C590546">
            <wp:extent cx="1381125" cy="680554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74" cy="6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3" w:rsidRDefault="00E21D93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21D93" w:rsidRDefault="00E21D93" w:rsidP="0011424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seu navegador Web e digite na barra de pesquisa o IP a seguir “192.168.9.1”, você será redirecionado a página HTML.</w:t>
      </w:r>
    </w:p>
    <w:p w:rsidR="00E21D93" w:rsidRDefault="00E21D93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E21D93" w:rsidRPr="00E21D93" w:rsidRDefault="00E21D93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7623FE" w:rsidRDefault="00E21D93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C1C4A">
        <w:rPr>
          <w:noProof/>
        </w:rPr>
        <w:drawing>
          <wp:inline distT="0" distB="0" distL="0" distR="0" wp14:anchorId="2F1ABE1B" wp14:editId="2FFBED39">
            <wp:extent cx="5038725" cy="40449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3" w:rsidRDefault="00E21D93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21D93" w:rsidRDefault="00E21D93" w:rsidP="0011424E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C1C4A">
        <w:rPr>
          <w:noProof/>
        </w:rPr>
        <w:drawing>
          <wp:inline distT="0" distB="0" distL="0" distR="0" wp14:anchorId="5D471A40" wp14:editId="0BC6E5B7">
            <wp:extent cx="2809875" cy="28808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299" cy="29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3" w:rsidRPr="007623FE" w:rsidRDefault="00E21D93" w:rsidP="001142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91D7E" w:rsidRDefault="00D91D7E" w:rsidP="0011424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Como Compilar o Código.</w:t>
      </w:r>
    </w:p>
    <w:p w:rsidR="00E21D93" w:rsidRPr="00E21D93" w:rsidRDefault="00E21D93" w:rsidP="0011424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 você deve habilitar a sua plataforma </w:t>
      </w:r>
      <w:proofErr w:type="spellStart"/>
      <w:r>
        <w:rPr>
          <w:rFonts w:ascii="Arial" w:hAnsi="Arial" w:cs="Arial"/>
          <w:sz w:val="24"/>
          <w:szCs w:val="24"/>
        </w:rPr>
        <w:t>ArduinoIDE</w:t>
      </w:r>
      <w:proofErr w:type="spellEnd"/>
      <w:r>
        <w:rPr>
          <w:rFonts w:ascii="Arial" w:hAnsi="Arial" w:cs="Arial"/>
          <w:sz w:val="24"/>
          <w:szCs w:val="24"/>
        </w:rPr>
        <w:t xml:space="preserve"> para a compilação de códigos em Esp32.</w:t>
      </w:r>
    </w:p>
    <w:p w:rsidR="00DB6FA1" w:rsidRDefault="00DB6FA1" w:rsidP="0011424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Adendos para a parte física da Cidade Inteligente.</w:t>
      </w:r>
    </w:p>
    <w:p w:rsidR="00DB6FA1" w:rsidRDefault="00DB6FA1" w:rsidP="0011424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Observações Importantes </w:t>
      </w:r>
    </w:p>
    <w:p w:rsidR="00DB6FA1" w:rsidRDefault="00DB6FA1" w:rsidP="0011424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Acesse a página em Nuvem do Sistema de Distribuição de </w:t>
      </w:r>
      <w:proofErr w:type="spellStart"/>
      <w:r>
        <w:rPr>
          <w:rFonts w:ascii="Arial" w:hAnsi="Arial" w:cs="Arial"/>
          <w:b/>
          <w:sz w:val="24"/>
          <w:szCs w:val="24"/>
        </w:rPr>
        <w:t>Àgua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D91D7E" w:rsidRPr="00D91D7E" w:rsidRDefault="00D91D7E" w:rsidP="00D91D7E">
      <w:pPr>
        <w:rPr>
          <w:rFonts w:ascii="Arial" w:hAnsi="Arial" w:cs="Arial"/>
          <w:b/>
          <w:sz w:val="24"/>
          <w:szCs w:val="24"/>
        </w:rPr>
      </w:pPr>
    </w:p>
    <w:sectPr w:rsidR="00D91D7E" w:rsidRPr="00D91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2275"/>
    <w:multiLevelType w:val="hybridMultilevel"/>
    <w:tmpl w:val="EF8436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1742C"/>
    <w:multiLevelType w:val="multilevel"/>
    <w:tmpl w:val="0AE664A8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1D04F5A"/>
    <w:multiLevelType w:val="multilevel"/>
    <w:tmpl w:val="FBE06AD8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9A02179"/>
    <w:multiLevelType w:val="multilevel"/>
    <w:tmpl w:val="C4E06CF2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1CA48EA"/>
    <w:multiLevelType w:val="hybridMultilevel"/>
    <w:tmpl w:val="F2EAA8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50EDB"/>
    <w:multiLevelType w:val="multilevel"/>
    <w:tmpl w:val="4A1CA7E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1D2477B"/>
    <w:multiLevelType w:val="multilevel"/>
    <w:tmpl w:val="022CC32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7E"/>
    <w:rsid w:val="0011424E"/>
    <w:rsid w:val="004D4898"/>
    <w:rsid w:val="00671A64"/>
    <w:rsid w:val="006B3DA5"/>
    <w:rsid w:val="007623FE"/>
    <w:rsid w:val="00852E42"/>
    <w:rsid w:val="00BE0A03"/>
    <w:rsid w:val="00C218FF"/>
    <w:rsid w:val="00D1695A"/>
    <w:rsid w:val="00D91D7E"/>
    <w:rsid w:val="00D96C80"/>
    <w:rsid w:val="00DB6FA1"/>
    <w:rsid w:val="00E2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E83A"/>
  <w15:chartTrackingRefBased/>
  <w15:docId w15:val="{53645B65-4785-4E01-85D7-F79989F1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">
    <w:name w:val="sumário"/>
    <w:basedOn w:val="Normal"/>
    <w:link w:val="sumrioChar"/>
    <w:qFormat/>
    <w:rsid w:val="004D4898"/>
    <w:pPr>
      <w:spacing w:after="0" w:line="276" w:lineRule="auto"/>
      <w:jc w:val="both"/>
    </w:pPr>
    <w:rPr>
      <w:rFonts w:ascii="Arial" w:hAnsi="Arial"/>
      <w:b/>
      <w:sz w:val="28"/>
    </w:rPr>
  </w:style>
  <w:style w:type="character" w:customStyle="1" w:styleId="sumrioChar">
    <w:name w:val="sumário Char"/>
    <w:basedOn w:val="Fontepargpadro"/>
    <w:link w:val="sumrio"/>
    <w:rsid w:val="004D4898"/>
    <w:rPr>
      <w:rFonts w:ascii="Arial" w:hAnsi="Arial"/>
      <w:b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671A64"/>
    <w:pPr>
      <w:spacing w:after="200" w:line="240" w:lineRule="auto"/>
      <w:jc w:val="center"/>
    </w:pPr>
    <w:rPr>
      <w:rFonts w:ascii="Arial" w:hAnsi="Arial"/>
      <w:i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D91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C6FBB-B530-4481-A872-0C8EF81B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946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jurck</dc:creator>
  <cp:keywords/>
  <dc:description/>
  <cp:lastModifiedBy>Leonardo jurck</cp:lastModifiedBy>
  <cp:revision>1</cp:revision>
  <dcterms:created xsi:type="dcterms:W3CDTF">2023-11-02T03:56:00Z</dcterms:created>
  <dcterms:modified xsi:type="dcterms:W3CDTF">2023-11-02T05:35:00Z</dcterms:modified>
</cp:coreProperties>
</file>