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用户和每一个RP分别在IdP处有长期不变的ID，分别称为ID_U和ID_RP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用户在每一个RP处都有长期不变的Account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在每一次identity proof产生的过程中（也就是每一次log in rp），IdP会产生绑定了ID_U和ID_RP的identity proof。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 this paper, we propose xxxx；如图所示。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具体的，在我们的方案，，Account和ID_U不同；同时，在每一次identity proof 产生的过程之中，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RP都会在IdP处动态地注册匿名ID，称为PID_RP；同时，IdP会根据PID_RP和IDU产生PID-U，并将PID_RP和PID-U绑定在identity proof中；当RP验证了identity proof之后，会利用PID_RP生成过程中存在的trapdoor得到不变的account。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(1) xxx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(2) xxx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相比PPID，我们是……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相比SPRESSSO，我们是……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相比BrowserID，他们是将binding的操作，由IdP和用户合作2个步骤完成，使得ID_RP不泄露给IdP。用户的标识并没有什么变化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