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17" w:rsidRDefault="001F0E74">
      <w:pPr>
        <w:spacing w:after="0"/>
      </w:pPr>
      <w:r>
        <w:rPr>
          <w:noProof/>
          <w:lang w:val="es-ES" w:eastAsia="es-ES"/>
        </w:rPr>
        <w:drawing>
          <wp:anchor distT="0" distB="0" distL="115200" distR="115200" simplePos="0" relativeHeight="2048" behindDoc="0" locked="0" layoutInCell="1" allowOverlap="1">
            <wp:simplePos x="0" y="0"/>
            <wp:positionH relativeFrom="column">
              <wp:posOffset>3847968</wp:posOffset>
            </wp:positionH>
            <wp:positionV relativeFrom="paragraph">
              <wp:posOffset>0</wp:posOffset>
            </wp:positionV>
            <wp:extent cx="2095627" cy="700497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095628" cy="70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817" w:rsidRDefault="009B7817">
      <w:pPr>
        <w:spacing w:after="0"/>
        <w:rPr>
          <w:lang w:val="es-ES"/>
        </w:rPr>
      </w:pPr>
    </w:p>
    <w:p w:rsidR="009B7817" w:rsidRDefault="009B7817">
      <w:pPr>
        <w:spacing w:after="0"/>
        <w:rPr>
          <w:lang w:val="es-E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lang w:val="es-E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lang w:val="es-AR"/>
        </w:rPr>
      </w:pPr>
      <w:r>
        <w:rPr>
          <w:rFonts w:ascii="FreeSans" w:eastAsia="FreeSans" w:hAnsi="FreeSans" w:cs="FreeSans"/>
          <w:color w:val="000000"/>
          <w:sz w:val="52"/>
          <w:lang w:val="es-ES"/>
        </w:rPr>
        <w:t>Trabajo Práctico 2 — Java</w:t>
      </w:r>
      <w:r>
        <w:rPr>
          <w:rFonts w:ascii="FreeSans" w:eastAsia="FreeSans" w:hAnsi="FreeSans" w:cs="FreeSans"/>
          <w:color w:val="000000"/>
          <w:sz w:val="42"/>
          <w:lang w:val="es-ES"/>
        </w:rPr>
        <w:t xml:space="preserve"> </w:t>
      </w: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sz w:val="36"/>
          <w:lang w:val="es-AR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[7507/9502] Algoritmos y Programación III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Curso 1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sz w:val="36"/>
          <w:lang w:val="es-AR"/>
        </w:rPr>
      </w:pPr>
      <w:r>
        <w:rPr>
          <w:rFonts w:ascii="FreeSans" w:eastAsia="FreeSans" w:hAnsi="FreeSans" w:cs="FreeSans"/>
          <w:color w:val="000000"/>
          <w:sz w:val="36"/>
          <w:lang w:val="es-ES"/>
        </w:rPr>
        <w:t>Segundo cuatrimestre de 2018</w:t>
      </w: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rPr>
          <w:rFonts w:ascii="FreeSans" w:eastAsia="FreeSans" w:hAnsi="FreeSans" w:cs="FreeSans"/>
          <w:color w:val="000000"/>
          <w:lang w:val="es-AR"/>
        </w:rPr>
      </w:pPr>
    </w:p>
    <w:p w:rsidR="009B7817" w:rsidRDefault="009B7817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AR"/>
        </w:rPr>
      </w:pPr>
    </w:p>
    <w:p w:rsidR="009B7817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AR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t>Grupo compuesto por: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r>
        <w:rPr>
          <w:rFonts w:ascii="FreeSans" w:eastAsia="FreeSans" w:hAnsi="FreeSans" w:cs="FreeSans"/>
          <w:color w:val="000000"/>
          <w:sz w:val="28"/>
          <w:lang w:val="es-AR"/>
        </w:rPr>
        <w:t xml:space="preserve"> </w:t>
      </w:r>
      <w:proofErr w:type="spellStart"/>
      <w:r>
        <w:rPr>
          <w:rFonts w:ascii="FreeSans" w:eastAsia="FreeSans" w:hAnsi="FreeSans" w:cs="FreeSans"/>
          <w:color w:val="000000"/>
          <w:sz w:val="28"/>
          <w:lang w:val="es-AR"/>
        </w:rPr>
        <w:t>Balestieri</w:t>
      </w:r>
      <w:proofErr w:type="spellEnd"/>
      <w:r>
        <w:rPr>
          <w:rFonts w:ascii="FreeSans" w:eastAsia="FreeSans" w:hAnsi="FreeSans" w:cs="FreeSans"/>
          <w:color w:val="000000"/>
          <w:sz w:val="28"/>
          <w:lang w:val="es-AR"/>
        </w:rPr>
        <w:t>, Juan Diego- 101601 - diego.balestieri1998@gmail.com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proofErr w:type="spellStart"/>
      <w:r>
        <w:rPr>
          <w:rFonts w:ascii="FreeSans" w:eastAsia="FreeSans" w:hAnsi="FreeSans" w:cs="FreeSans"/>
          <w:color w:val="000000"/>
          <w:sz w:val="28"/>
          <w:lang w:val="es-AR"/>
        </w:rPr>
        <w:t>Lampropulos</w:t>
      </w:r>
      <w:proofErr w:type="spellEnd"/>
      <w:r>
        <w:rPr>
          <w:rFonts w:ascii="FreeSans" w:eastAsia="FreeSans" w:hAnsi="FreeSans" w:cs="FreeSans"/>
          <w:color w:val="000000"/>
          <w:sz w:val="28"/>
          <w:lang w:val="es-AR"/>
        </w:rPr>
        <w:t>, Santiago Nicolás - 101862 - Santiagolampropulos@gmail.com</w:t>
      </w:r>
    </w:p>
    <w:p w:rsidR="009B7817" w:rsidRPr="00F34F74" w:rsidRDefault="001F0E74">
      <w:pPr>
        <w:spacing w:after="0"/>
        <w:jc w:val="center"/>
        <w:rPr>
          <w:rFonts w:ascii="FreeSans" w:eastAsia="FreeSans" w:hAnsi="FreeSans" w:cs="FreeSans"/>
          <w:sz w:val="28"/>
          <w:lang w:val="es-ES"/>
        </w:rPr>
      </w:pPr>
      <w:proofErr w:type="spellStart"/>
      <w:r>
        <w:rPr>
          <w:rFonts w:ascii="FreeSans" w:eastAsia="FreeSans" w:hAnsi="FreeSans" w:cs="FreeSans"/>
          <w:color w:val="000000"/>
          <w:sz w:val="28"/>
          <w:lang w:val="es-AR"/>
        </w:rPr>
        <w:lastRenderedPageBreak/>
        <w:t>Giampietri</w:t>
      </w:r>
      <w:proofErr w:type="spellEnd"/>
      <w:r>
        <w:rPr>
          <w:rFonts w:ascii="FreeSans" w:eastAsia="FreeSans" w:hAnsi="FreeSans" w:cs="FreeSans"/>
          <w:color w:val="000000"/>
          <w:sz w:val="28"/>
          <w:lang w:val="es-AR"/>
        </w:rPr>
        <w:t>, Mauro Gabriel-101186 - flia_giampietri@yahoo.com</w:t>
      </w:r>
    </w:p>
    <w:p w:rsidR="009B7817" w:rsidRDefault="001F0E74">
      <w:pPr>
        <w:spacing w:after="0"/>
        <w:jc w:val="center"/>
        <w:rPr>
          <w:rFonts w:ascii="FreeSans" w:eastAsia="FreeSans" w:hAnsi="FreeSans" w:cs="FreeSans"/>
          <w:color w:val="000000"/>
          <w:sz w:val="28"/>
          <w:lang w:val="es-ES"/>
        </w:rPr>
      </w:pPr>
      <w:proofErr w:type="spellStart"/>
      <w:r>
        <w:rPr>
          <w:rFonts w:ascii="FreeSans" w:eastAsia="FreeSans" w:hAnsi="FreeSans" w:cs="FreeSans"/>
          <w:color w:val="000000"/>
          <w:sz w:val="28"/>
          <w:lang w:val="es-AR"/>
        </w:rPr>
        <w:t>Sturla</w:t>
      </w:r>
      <w:proofErr w:type="spellEnd"/>
      <w:r>
        <w:rPr>
          <w:rFonts w:ascii="FreeSans" w:eastAsia="FreeSans" w:hAnsi="FreeSans" w:cs="FreeSans"/>
          <w:color w:val="000000"/>
          <w:sz w:val="28"/>
          <w:lang w:val="es-AR"/>
        </w:rPr>
        <w:t xml:space="preserve">, Manuel - 100912 - </w:t>
      </w:r>
      <w:r>
        <w:rPr>
          <w:rFonts w:ascii="FreeSans" w:eastAsia="FreeSans" w:hAnsi="FreeSans" w:cs="FreeSans"/>
          <w:color w:val="000000"/>
          <w:sz w:val="28"/>
          <w:lang w:val="es-ES"/>
        </w:rPr>
        <w:t>manuelsturla@gmail.com</w:t>
      </w:r>
    </w:p>
    <w:p w:rsidR="009B7817" w:rsidRDefault="009B7817">
      <w:pPr>
        <w:spacing w:after="0"/>
        <w:jc w:val="center"/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rFonts w:ascii="FreeSans" w:eastAsia="FreeSans" w:hAnsi="FreeSans" w:cs="FreeSans"/>
          <w:lang w:val="es-AR"/>
        </w:rPr>
      </w:pPr>
    </w:p>
    <w:p w:rsidR="009B7817" w:rsidRDefault="009B7817">
      <w:pPr>
        <w:rPr>
          <w:lang w:val="es-AR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Pr="00F34F74" w:rsidRDefault="009B7817">
      <w:pPr>
        <w:rPr>
          <w:lang w:val="es-ES"/>
        </w:rPr>
      </w:pPr>
    </w:p>
    <w:p w:rsidR="009B7817" w:rsidRDefault="009B7817">
      <w:pPr>
        <w:rPr>
          <w:lang w:val="es-AR"/>
        </w:rPr>
      </w:pPr>
    </w:p>
    <w:p w:rsidR="009B7817" w:rsidRDefault="001F0E74">
      <w:pPr>
        <w:pStyle w:val="Ttulo1"/>
        <w:rPr>
          <w:bCs w:val="0"/>
          <w:szCs w:val="22"/>
          <w:lang w:val="es-ES"/>
        </w:rPr>
      </w:pPr>
      <w:bookmarkStart w:id="0" w:name="_Toc2"/>
      <w:r>
        <w:rPr>
          <w:lang w:val="es-ES"/>
        </w:rPr>
        <w:t>INDICE</w:t>
      </w:r>
      <w:bookmarkEnd w:id="0"/>
    </w:p>
    <w:p w:rsidR="009B7817" w:rsidRPr="00F34F74" w:rsidRDefault="009B7817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28"/>
          <w:szCs w:val="22"/>
          <w:lang w:val="es-ES"/>
        </w:rPr>
      </w:pPr>
    </w:p>
    <w:p w:rsidR="009B7817" w:rsidRDefault="001F0E74">
      <w:pPr>
        <w:pStyle w:val="TDC1"/>
        <w:tabs>
          <w:tab w:val="right" w:leader="dot" w:pos="9360"/>
        </w:tabs>
        <w:rPr>
          <w:szCs w:val="22"/>
        </w:rPr>
      </w:pPr>
      <w:r>
        <w:rPr>
          <w:rFonts w:ascii="FreeSans" w:eastAsia="FreeSans" w:hAnsi="FreeSans" w:cs="FreeSans"/>
          <w:sz w:val="28"/>
          <w:lang w:val="es-AR"/>
        </w:rPr>
        <w:fldChar w:fldCharType="begin"/>
      </w:r>
      <w:r>
        <w:rPr>
          <w:rFonts w:ascii="FreeSans" w:eastAsia="FreeSans" w:hAnsi="FreeSans" w:cs="FreeSans"/>
          <w:sz w:val="28"/>
          <w:lang w:val="es-AR"/>
        </w:rPr>
        <w:instrText xml:space="preserve"> TOC \o "1-3" \h \z \u </w:instrText>
      </w:r>
      <w:r>
        <w:rPr>
          <w:rFonts w:ascii="FreeSans" w:eastAsia="FreeSans" w:hAnsi="FreeSans" w:cs="FreeSans"/>
          <w:sz w:val="28"/>
          <w:lang w:val="es-AR"/>
        </w:rPr>
        <w:fldChar w:fldCharType="separate"/>
      </w:r>
      <w:hyperlink w:anchor="_Toc2" w:tooltip="Current Document" w:history="1">
        <w:r>
          <w:rPr>
            <w:rStyle w:val="Hipervnculo"/>
            <w:lang w:val="es-ES"/>
          </w:rPr>
          <w:t>INDICE</w:t>
        </w:r>
        <w:r>
          <w:tab/>
        </w:r>
        <w:r>
          <w:fldChar w:fldCharType="begin"/>
        </w:r>
        <w:r>
          <w:instrText>PAGEREF _Toc2 \h</w:instrText>
        </w:r>
        <w:r>
          <w:fldChar w:fldCharType="separate"/>
        </w:r>
        <w:r w:rsidR="006D628F">
          <w:rPr>
            <w:noProof/>
          </w:rPr>
          <w:t>2</w:t>
        </w:r>
        <w:r>
          <w:fldChar w:fldCharType="end"/>
        </w:r>
      </w:hyperlink>
    </w:p>
    <w:p w:rsidR="009B7817" w:rsidRDefault="00714C73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36"/>
        </w:rPr>
      </w:pPr>
      <w:hyperlink w:anchor="_Toc3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Supuestos</w:t>
        </w:r>
        <w:r w:rsidR="001F0E74">
          <w:tab/>
        </w:r>
        <w:r w:rsidR="001F0E74">
          <w:fldChar w:fldCharType="begin"/>
        </w:r>
        <w:r w:rsidR="001F0E74">
          <w:instrText>PAGEREF _Toc3 \h</w:instrText>
        </w:r>
        <w:r w:rsidR="001F0E74">
          <w:fldChar w:fldCharType="separate"/>
        </w:r>
        <w:r w:rsidR="006D628F">
          <w:rPr>
            <w:noProof/>
          </w:rPr>
          <w:t>3</w:t>
        </w:r>
        <w:r w:rsidR="001F0E74">
          <w:fldChar w:fldCharType="end"/>
        </w:r>
      </w:hyperlink>
    </w:p>
    <w:p w:rsidR="009B7817" w:rsidRDefault="00714C73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4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Diagramas de clases</w:t>
        </w:r>
        <w:r w:rsidR="001F0E74">
          <w:tab/>
        </w:r>
        <w:r w:rsidR="001F0E74">
          <w:fldChar w:fldCharType="begin"/>
        </w:r>
        <w:r w:rsidR="001F0E74">
          <w:instrText>PAGEREF _Toc4 \h</w:instrText>
        </w:r>
        <w:r w:rsidR="001F0E74">
          <w:fldChar w:fldCharType="separate"/>
        </w:r>
        <w:r w:rsidR="006D628F">
          <w:rPr>
            <w:noProof/>
          </w:rPr>
          <w:t>4</w:t>
        </w:r>
        <w:r w:rsidR="001F0E74">
          <w:fldChar w:fldCharType="end"/>
        </w:r>
      </w:hyperlink>
    </w:p>
    <w:p w:rsidR="009B7817" w:rsidRDefault="00714C73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5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Diagramas de secuencia</w:t>
        </w:r>
        <w:r w:rsidR="001F0E74">
          <w:tab/>
        </w:r>
        <w:r w:rsidR="00386FBE">
          <w:t>7</w:t>
        </w:r>
      </w:hyperlink>
    </w:p>
    <w:p w:rsidR="009B7817" w:rsidRDefault="00714C73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8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Detalles de implementación</w:t>
        </w:r>
        <w:r w:rsidR="001F0E74">
          <w:tab/>
        </w:r>
        <w:r w:rsidR="00386FBE">
          <w:t>9</w:t>
        </w:r>
      </w:hyperlink>
    </w:p>
    <w:p w:rsidR="009B7817" w:rsidRDefault="00714C73">
      <w:pPr>
        <w:pStyle w:val="TDC2"/>
        <w:tabs>
          <w:tab w:val="right" w:leader="dot" w:pos="9360"/>
        </w:tabs>
        <w:rPr>
          <w:rFonts w:ascii="FreeSans" w:eastAsia="FreeSans" w:hAnsi="FreeSans" w:cs="FreeSans"/>
        </w:rPr>
      </w:pPr>
      <w:hyperlink w:anchor="_Toc9" w:tooltip="Current Document" w:history="1">
        <w:r w:rsidR="001F0E74">
          <w:rPr>
            <w:rStyle w:val="Hipervnculo"/>
            <w:rFonts w:ascii="FreeSans" w:eastAsia="FreeSans" w:hAnsi="FreeSans" w:cs="FreeSans"/>
            <w:lang w:val="es-AR"/>
          </w:rPr>
          <w:t>Estado de los Ubicables - State</w:t>
        </w:r>
        <w:r w:rsidR="001F0E74">
          <w:tab/>
        </w:r>
        <w:r w:rsidR="00386FBE">
          <w:t>9</w:t>
        </w:r>
      </w:hyperlink>
    </w:p>
    <w:p w:rsidR="009B7817" w:rsidRDefault="00714C73">
      <w:pPr>
        <w:pStyle w:val="TDC2"/>
        <w:tabs>
          <w:tab w:val="right" w:leader="dot" w:pos="9360"/>
        </w:tabs>
        <w:rPr>
          <w:rFonts w:ascii="FreeSans" w:eastAsia="FreeSans" w:hAnsi="FreeSans" w:cs="FreeSans"/>
        </w:rPr>
      </w:pPr>
      <w:hyperlink w:anchor="_Toc10" w:tooltip="Current Document" w:history="1">
        <w:r w:rsidR="001F0E74">
          <w:rPr>
            <w:rStyle w:val="Hipervnculo"/>
            <w:rFonts w:ascii="FreeSans" w:eastAsia="FreeSans" w:hAnsi="FreeSans" w:cs="FreeSans"/>
            <w:lang w:val="es-ES"/>
          </w:rPr>
          <w:t>Mapa - Composite</w:t>
        </w:r>
        <w:r w:rsidR="001F0E74">
          <w:tab/>
        </w:r>
        <w:r w:rsidR="00386FBE">
          <w:t>10</w:t>
        </w:r>
      </w:hyperlink>
    </w:p>
    <w:p w:rsidR="009B7817" w:rsidRDefault="00714C73">
      <w:pPr>
        <w:pStyle w:val="TDC1"/>
        <w:tabs>
          <w:tab w:val="right" w:leader="dot" w:pos="9360"/>
        </w:tabs>
        <w:rPr>
          <w:rFonts w:ascii="FreeSans" w:eastAsia="FreeSans" w:hAnsi="FreeSans" w:cs="FreeSans"/>
        </w:rPr>
      </w:pPr>
      <w:hyperlink w:anchor="_Toc11" w:tooltip="Current Document" w:history="1">
        <w:r w:rsidR="001F0E74">
          <w:rPr>
            <w:rStyle w:val="Hipervnculo"/>
            <w:rFonts w:ascii="FreeSans" w:eastAsia="FreeSans" w:hAnsi="FreeSans" w:cs="FreeSans"/>
            <w:lang w:val="es-ES"/>
          </w:rPr>
          <w:t>Excepciones</w:t>
        </w:r>
        <w:r w:rsidR="001F0E74">
          <w:tab/>
        </w:r>
        <w:r w:rsidR="001F0E74">
          <w:fldChar w:fldCharType="begin"/>
        </w:r>
        <w:r w:rsidR="001F0E74">
          <w:instrText>PAGEREF _Toc11 \h</w:instrText>
        </w:r>
        <w:r w:rsidR="001F0E74">
          <w:fldChar w:fldCharType="separate"/>
        </w:r>
        <w:r w:rsidR="006D628F">
          <w:rPr>
            <w:noProof/>
          </w:rPr>
          <w:t>1</w:t>
        </w:r>
        <w:r w:rsidR="00386FBE">
          <w:rPr>
            <w:noProof/>
          </w:rPr>
          <w:t>0</w:t>
        </w:r>
        <w:bookmarkStart w:id="1" w:name="_GoBack"/>
        <w:bookmarkEnd w:id="1"/>
        <w:r w:rsidR="001F0E74">
          <w:fldChar w:fldCharType="end"/>
        </w:r>
      </w:hyperlink>
    </w:p>
    <w:p w:rsidR="009B7817" w:rsidRDefault="009B7817">
      <w:pPr>
        <w:pStyle w:val="TDC1"/>
        <w:tabs>
          <w:tab w:val="right" w:leader="dot" w:pos="9360"/>
        </w:tabs>
        <w:rPr>
          <w:rFonts w:ascii="FreeSans" w:eastAsia="FreeSans" w:hAnsi="FreeSans" w:cs="FreeSans"/>
          <w:sz w:val="48"/>
          <w:szCs w:val="22"/>
        </w:rPr>
      </w:pPr>
    </w:p>
    <w:p w:rsidR="009B7817" w:rsidRDefault="001F0E74">
      <w:pPr>
        <w:rPr>
          <w:rFonts w:ascii="FreeSans" w:eastAsia="FreeSans" w:hAnsi="FreeSans" w:cs="FreeSans"/>
          <w:sz w:val="32"/>
        </w:rPr>
      </w:pPr>
      <w:r>
        <w:rPr>
          <w:rFonts w:ascii="FreeSans" w:eastAsia="FreeSans" w:hAnsi="FreeSans" w:cs="FreeSans"/>
          <w:sz w:val="32"/>
          <w:lang w:val="es-AR"/>
        </w:rPr>
        <w:lastRenderedPageBreak/>
        <w:fldChar w:fldCharType="end"/>
      </w: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Default="009B7817">
      <w:pPr>
        <w:rPr>
          <w:rFonts w:ascii="FreeSans" w:eastAsia="FreeSans" w:hAnsi="FreeSans" w:cs="FreeSans"/>
        </w:rPr>
      </w:pPr>
    </w:p>
    <w:p w:rsidR="009B7817" w:rsidRPr="00F34F74" w:rsidRDefault="001F0E74">
      <w:pPr>
        <w:pStyle w:val="Ttulo1"/>
        <w:rPr>
          <w:rFonts w:ascii="FreeSans" w:eastAsia="FreeSans" w:hAnsi="FreeSans" w:cs="FreeSans"/>
          <w:sz w:val="36"/>
          <w:lang w:val="es-ES"/>
        </w:rPr>
      </w:pPr>
      <w:bookmarkStart w:id="2" w:name="_Toc3"/>
      <w:r>
        <w:rPr>
          <w:rFonts w:ascii="FreeSans" w:eastAsia="FreeSans" w:hAnsi="FreeSans" w:cs="FreeSans"/>
          <w:lang w:val="es-AR"/>
        </w:rPr>
        <w:t>Supuestos</w:t>
      </w:r>
      <w:bookmarkEnd w:id="2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>En el siguiente trabajo, utilizamos los siguientes supuestos:</w:t>
      </w:r>
    </w:p>
    <w:p w:rsidR="009B7817" w:rsidRDefault="00F34F74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en el 1er turno de cada jugador no se cobre oro a sus 3 aldeanos desocupados</w:t>
      </w:r>
    </w:p>
    <w:p w:rsidR="005001E8" w:rsidRDefault="005001E8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toda unidad y todo edificio solo pueden realizar una acción por turno</w:t>
      </w:r>
    </w:p>
    <w:p w:rsidR="00E47D56" w:rsidRPr="009A04C4" w:rsidRDefault="00E47D56" w:rsidP="009A04C4">
      <w:pPr>
        <w:pStyle w:val="Prrafodelista"/>
        <w:numPr>
          <w:ilvl w:val="0"/>
          <w:numId w:val="1"/>
        </w:numPr>
        <w:spacing w:after="0"/>
        <w:jc w:val="both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Suponemos que un ubicable no puede atacar a otro de su misma facción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3" w:name="_Toc4"/>
      <w:r>
        <w:rPr>
          <w:rFonts w:ascii="FreeSans" w:eastAsia="FreeSans" w:hAnsi="FreeSans" w:cs="FreeSans"/>
          <w:lang w:val="es-AR"/>
        </w:rPr>
        <w:t>Diagramas de clases</w:t>
      </w:r>
      <w:bookmarkEnd w:id="3"/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 xml:space="preserve">Para modelar el </w:t>
      </w:r>
      <w:r w:rsidR="007C596D">
        <w:rPr>
          <w:rFonts w:ascii="FreeSans" w:eastAsia="FreeSans" w:hAnsi="FreeSans" w:cs="FreeSans"/>
          <w:color w:val="000000"/>
          <w:sz w:val="20"/>
          <w:lang w:val="es-AR"/>
        </w:rPr>
        <w:t>siguiente</w:t>
      </w:r>
      <w:r>
        <w:rPr>
          <w:rFonts w:ascii="FreeSans" w:eastAsia="FreeSans" w:hAnsi="FreeSans" w:cs="FreeSans"/>
          <w:color w:val="000000"/>
          <w:sz w:val="20"/>
          <w:lang w:val="es-AR"/>
        </w:rPr>
        <w:t xml:space="preserve"> trabajo utilizamos un conjunto de clases de acuerdo a los siguientes  diagramas. Estos mostrarán el modelo general de manera fragmentada y esquelética con el fin de condensar la información relevante de forma de que sea transmitida al lector más fácilmente. </w:t>
      </w:r>
    </w:p>
    <w:p w:rsidR="009B7817" w:rsidRPr="00F34F74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  <w:lang w:val="es-ES"/>
        </w:rPr>
      </w:pP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9B7817" w:rsidRDefault="00EA0345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6277649" cy="3152775"/>
            <wp:effectExtent l="0" t="0" r="889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Clases - Map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1851" r="26707" b="45834"/>
                    <a:stretch/>
                  </pic:blipFill>
                  <pic:spPr bwMode="auto">
                    <a:xfrm>
                      <a:off x="0" y="0"/>
                      <a:ext cx="6282494" cy="315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817" w:rsidRDefault="007C596D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proofErr w:type="spellStart"/>
      <w:r>
        <w:rPr>
          <w:rFonts w:ascii="FreeSans" w:eastAsia="FreeSans" w:hAnsi="FreeSans" w:cs="FreeSans"/>
          <w:i/>
          <w:color w:val="000000"/>
          <w:sz w:val="20"/>
        </w:rPr>
        <w:t>Diagrama</w:t>
      </w:r>
      <w:proofErr w:type="spellEnd"/>
      <w:r>
        <w:rPr>
          <w:rFonts w:ascii="FreeSans" w:eastAsia="FreeSans" w:hAnsi="FreeSans" w:cs="FreeSans"/>
          <w:i/>
          <w:color w:val="000000"/>
          <w:sz w:val="20"/>
        </w:rPr>
        <w:t xml:space="preserve"> de </w:t>
      </w:r>
      <w:proofErr w:type="spellStart"/>
      <w:r>
        <w:rPr>
          <w:rFonts w:ascii="FreeSans" w:eastAsia="FreeSans" w:hAnsi="FreeSans" w:cs="FreeSans"/>
          <w:i/>
          <w:color w:val="000000"/>
          <w:sz w:val="20"/>
        </w:rPr>
        <w:t>clases</w:t>
      </w:r>
      <w:proofErr w:type="spellEnd"/>
      <w:r>
        <w:rPr>
          <w:rFonts w:ascii="FreeSans" w:eastAsia="FreeSans" w:hAnsi="FreeSans" w:cs="FreeSans"/>
          <w:i/>
          <w:color w:val="000000"/>
          <w:sz w:val="20"/>
        </w:rPr>
        <w:t xml:space="preserve"> 1</w:t>
      </w: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9B7817" w:rsidRDefault="00EA0345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6542246" cy="325755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Clases - Accionabl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2364" r="21690" b="16555"/>
                    <a:stretch/>
                  </pic:blipFill>
                  <pic:spPr bwMode="auto">
                    <a:xfrm>
                      <a:off x="0" y="0"/>
                      <a:ext cx="6551087" cy="326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proofErr w:type="spellStart"/>
      <w:r>
        <w:rPr>
          <w:rFonts w:ascii="FreeSans" w:eastAsia="FreeSans" w:hAnsi="FreeSans" w:cs="FreeSans"/>
          <w:i/>
          <w:color w:val="000000"/>
          <w:sz w:val="20"/>
        </w:rPr>
        <w:t>Diagrama</w:t>
      </w:r>
      <w:proofErr w:type="spellEnd"/>
      <w:r>
        <w:rPr>
          <w:rFonts w:ascii="FreeSans" w:eastAsia="FreeSans" w:hAnsi="FreeSans" w:cs="FreeSans"/>
          <w:i/>
          <w:color w:val="000000"/>
          <w:sz w:val="20"/>
        </w:rPr>
        <w:t xml:space="preserve"> de </w:t>
      </w:r>
      <w:proofErr w:type="spellStart"/>
      <w:r>
        <w:rPr>
          <w:rFonts w:ascii="FreeSans" w:eastAsia="FreeSans" w:hAnsi="FreeSans" w:cs="FreeSans"/>
          <w:i/>
          <w:color w:val="000000"/>
          <w:sz w:val="20"/>
        </w:rPr>
        <w:t>clases</w:t>
      </w:r>
      <w:proofErr w:type="spellEnd"/>
      <w:r>
        <w:rPr>
          <w:rFonts w:ascii="FreeSans" w:eastAsia="FreeSans" w:hAnsi="FreeSans" w:cs="FreeSans"/>
          <w:i/>
          <w:color w:val="000000"/>
          <w:sz w:val="20"/>
        </w:rPr>
        <w:t xml:space="preserve"> 2</w:t>
      </w: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EA0345" w:rsidRDefault="00EA0345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6367668" cy="413385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Clases - Juego gener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2110" r="19348" b="12928"/>
                    <a:stretch/>
                  </pic:blipFill>
                  <pic:spPr bwMode="auto">
                    <a:xfrm>
                      <a:off x="0" y="0"/>
                      <a:ext cx="6371029" cy="413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4A3" w:rsidRDefault="007404A3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proofErr w:type="spellStart"/>
      <w:r>
        <w:rPr>
          <w:rFonts w:ascii="FreeSans" w:eastAsia="FreeSans" w:hAnsi="FreeSans" w:cs="FreeSans"/>
          <w:i/>
          <w:color w:val="000000"/>
          <w:sz w:val="20"/>
        </w:rPr>
        <w:t>Diagrama</w:t>
      </w:r>
      <w:proofErr w:type="spellEnd"/>
      <w:r>
        <w:rPr>
          <w:rFonts w:ascii="FreeSans" w:eastAsia="FreeSans" w:hAnsi="FreeSans" w:cs="FreeSans"/>
          <w:i/>
          <w:color w:val="000000"/>
          <w:sz w:val="20"/>
        </w:rPr>
        <w:t xml:space="preserve"> de </w:t>
      </w:r>
      <w:proofErr w:type="spellStart"/>
      <w:r>
        <w:rPr>
          <w:rFonts w:ascii="FreeSans" w:eastAsia="FreeSans" w:hAnsi="FreeSans" w:cs="FreeSans"/>
          <w:i/>
          <w:color w:val="000000"/>
          <w:sz w:val="20"/>
        </w:rPr>
        <w:t>clases</w:t>
      </w:r>
      <w:proofErr w:type="spellEnd"/>
      <w:r>
        <w:rPr>
          <w:rFonts w:ascii="FreeSans" w:eastAsia="FreeSans" w:hAnsi="FreeSans" w:cs="FreeSans"/>
          <w:i/>
          <w:color w:val="000000"/>
          <w:sz w:val="20"/>
        </w:rPr>
        <w:t xml:space="preserve"> 3</w:t>
      </w:r>
    </w:p>
    <w:p w:rsidR="007404A3" w:rsidRDefault="007404A3">
      <w:pPr>
        <w:spacing w:after="0"/>
        <w:jc w:val="both"/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</w:pPr>
    </w:p>
    <w:p w:rsidR="007404A3" w:rsidRDefault="007404A3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>
            <wp:extent cx="6708375" cy="319087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Clases-Ubicable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 t="1524" r="13605" b="21036"/>
                    <a:stretch/>
                  </pic:blipFill>
                  <pic:spPr bwMode="auto">
                    <a:xfrm>
                      <a:off x="0" y="0"/>
                      <a:ext cx="6709737" cy="319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7404A3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proofErr w:type="spellStart"/>
      <w:r>
        <w:rPr>
          <w:rFonts w:ascii="FreeSans" w:eastAsia="FreeSans" w:hAnsi="FreeSans" w:cs="FreeSans"/>
          <w:i/>
          <w:color w:val="000000"/>
          <w:sz w:val="20"/>
        </w:rPr>
        <w:t>Diagrama</w:t>
      </w:r>
      <w:proofErr w:type="spellEnd"/>
      <w:r>
        <w:rPr>
          <w:rFonts w:ascii="FreeSans" w:eastAsia="FreeSans" w:hAnsi="FreeSans" w:cs="FreeSans"/>
          <w:i/>
          <w:color w:val="000000"/>
          <w:sz w:val="20"/>
        </w:rPr>
        <w:t xml:space="preserve"> de </w:t>
      </w:r>
      <w:proofErr w:type="spellStart"/>
      <w:r>
        <w:rPr>
          <w:rFonts w:ascii="FreeSans" w:eastAsia="FreeSans" w:hAnsi="FreeSans" w:cs="FreeSans"/>
          <w:i/>
          <w:color w:val="000000"/>
          <w:sz w:val="20"/>
        </w:rPr>
        <w:t>clases</w:t>
      </w:r>
      <w:proofErr w:type="spellEnd"/>
      <w:r>
        <w:rPr>
          <w:rFonts w:ascii="FreeSans" w:eastAsia="FreeSans" w:hAnsi="FreeSans" w:cs="FreeSans"/>
          <w:i/>
          <w:color w:val="000000"/>
          <w:sz w:val="20"/>
        </w:rPr>
        <w:t xml:space="preserve"> 4</w:t>
      </w:r>
    </w:p>
    <w:p w:rsidR="007404A3" w:rsidRDefault="007404A3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9B7817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</w:p>
    <w:p w:rsidR="009B7817" w:rsidRDefault="001F0E74">
      <w:pPr>
        <w:spacing w:after="0"/>
        <w:jc w:val="both"/>
        <w:rPr>
          <w:rFonts w:ascii="FreeSans" w:eastAsia="FreeSans" w:hAnsi="FreeSans" w:cs="FreeSans"/>
          <w:i/>
          <w:color w:val="000000"/>
          <w:sz w:val="20"/>
        </w:rPr>
      </w:pPr>
      <w:r>
        <w:rPr>
          <w:rFonts w:ascii="FreeSans" w:eastAsia="FreeSans" w:hAnsi="FreeSans" w:cs="FreeSans"/>
          <w:i/>
          <w:noProof/>
          <w:color w:val="000000"/>
          <w:sz w:val="20"/>
          <w:lang w:val="es-ES" w:eastAsia="es-ES"/>
        </w:rPr>
        <w:drawing>
          <wp:inline distT="0" distB="0" distL="0" distR="0" wp14:anchorId="5535F37B" wp14:editId="11CA9166">
            <wp:extent cx="5943599" cy="3620629"/>
            <wp:effectExtent l="0" t="0" r="0" b="0"/>
            <wp:docPr id="3" name="Imagen 3" title="Diagrama de Clases - Estao de unidades y edif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title="Diagrama de Clases - Estao de unidades y edificios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3599" cy="3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17" w:rsidRPr="00F34F74" w:rsidRDefault="001F0E74">
      <w:pPr>
        <w:spacing w:after="0"/>
        <w:jc w:val="both"/>
        <w:rPr>
          <w:rFonts w:ascii="FreeSans" w:eastAsia="FreeSans" w:hAnsi="FreeSans" w:cs="FreeSans"/>
          <w:b/>
          <w:color w:val="000000"/>
          <w:sz w:val="20"/>
          <w:lang w:val="es-ES"/>
        </w:rPr>
      </w:pPr>
      <w:r>
        <w:rPr>
          <w:rFonts w:ascii="FreeSans" w:eastAsia="FreeSans" w:hAnsi="FreeSans" w:cs="FreeSans"/>
          <w:color w:val="000000"/>
          <w:sz w:val="20"/>
          <w:lang w:val="es-AR"/>
        </w:rPr>
        <w:t xml:space="preserve">En este diagrama se muestra, usando como ejemplo a un Aldeano, cómo se modeló que las unidades y los edificios puedan aparecer como "ocupadas" cuando ya realizaron alguna </w:t>
      </w:r>
      <w:r w:rsidR="00EA0345">
        <w:rPr>
          <w:rFonts w:ascii="FreeSans" w:eastAsia="FreeSans" w:hAnsi="FreeSans" w:cs="FreeSans"/>
          <w:color w:val="000000"/>
          <w:sz w:val="20"/>
          <w:lang w:val="es-AR"/>
        </w:rPr>
        <w:t>acción</w:t>
      </w:r>
      <w:r>
        <w:rPr>
          <w:rFonts w:ascii="FreeSans" w:eastAsia="FreeSans" w:hAnsi="FreeSans" w:cs="FreeSans"/>
          <w:color w:val="000000"/>
          <w:sz w:val="20"/>
          <w:lang w:val="es-AR"/>
        </w:rPr>
        <w:t xml:space="preserve"> en ese turno; o realizaron alguna </w:t>
      </w:r>
      <w:r w:rsidR="00EA0345">
        <w:rPr>
          <w:rFonts w:ascii="FreeSans" w:eastAsia="FreeSans" w:hAnsi="FreeSans" w:cs="FreeSans"/>
          <w:color w:val="000000"/>
          <w:sz w:val="20"/>
          <w:lang w:val="es-AR"/>
        </w:rPr>
        <w:t>acción</w:t>
      </w:r>
      <w:r>
        <w:rPr>
          <w:rFonts w:ascii="FreeSans" w:eastAsia="FreeSans" w:hAnsi="FreeSans" w:cs="FreeSans"/>
          <w:color w:val="000000"/>
          <w:sz w:val="20"/>
          <w:lang w:val="es-AR"/>
        </w:rPr>
        <w:t xml:space="preserve"> qu</w:t>
      </w:r>
      <w:r w:rsidR="003D49AB">
        <w:rPr>
          <w:rFonts w:ascii="FreeSans" w:eastAsia="FreeSans" w:hAnsi="FreeSans" w:cs="FreeSans"/>
          <w:color w:val="000000"/>
          <w:sz w:val="20"/>
          <w:lang w:val="es-AR"/>
        </w:rPr>
        <w:t>e lleva varios turnos terminar.</w:t>
      </w:r>
    </w:p>
    <w:p w:rsidR="009B7817" w:rsidRPr="00F34F74" w:rsidRDefault="009B7817">
      <w:pPr>
        <w:spacing w:after="0"/>
        <w:jc w:val="both"/>
        <w:rPr>
          <w:rFonts w:ascii="FreeSans" w:eastAsia="FreeSans" w:hAnsi="FreeSans" w:cs="FreeSans"/>
          <w:lang w:val="es-ES"/>
        </w:rPr>
      </w:pPr>
    </w:p>
    <w:p w:rsidR="009B7817" w:rsidRDefault="001F0E74">
      <w:pPr>
        <w:pStyle w:val="Ttulo1"/>
        <w:rPr>
          <w:rFonts w:ascii="FreeSans" w:eastAsia="FreeSans" w:hAnsi="FreeSans" w:cs="FreeSans"/>
          <w:lang w:val="es-AR"/>
        </w:rPr>
      </w:pPr>
      <w:bookmarkStart w:id="4" w:name="_Toc5"/>
      <w:r>
        <w:rPr>
          <w:rFonts w:ascii="FreeSans" w:eastAsia="FreeSans" w:hAnsi="FreeSans" w:cs="FreeSans"/>
          <w:lang w:val="es-AR"/>
        </w:rPr>
        <w:lastRenderedPageBreak/>
        <w:t>Diagramas de secuencia</w:t>
      </w:r>
      <w:bookmarkEnd w:id="4"/>
    </w:p>
    <w:p w:rsidR="003D185F" w:rsidRDefault="003D185F" w:rsidP="003D185F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9116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- Movimiento de un aldeano que no se encuentra ocup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07" w:rsidRDefault="00C97E07" w:rsidP="003D185F">
      <w:pPr>
        <w:rPr>
          <w:noProof/>
          <w:lang w:val="es-ES" w:eastAsia="es-ES"/>
        </w:rPr>
      </w:pPr>
    </w:p>
    <w:p w:rsidR="003D185F" w:rsidRDefault="003D185F" w:rsidP="003D185F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6AC297BC" wp14:editId="4643F1C5">
            <wp:extent cx="6191250" cy="3057525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- Castillo crea un arma de asedi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" t="2249" r="30128" b="37570"/>
                    <a:stretch/>
                  </pic:blipFill>
                  <pic:spPr bwMode="auto">
                    <a:xfrm>
                      <a:off x="0" y="0"/>
                      <a:ext cx="6194869" cy="305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85F" w:rsidRDefault="003D185F" w:rsidP="003D185F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943600" cy="440309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- crear arma de asedio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78" w:rsidRPr="00B30A78" w:rsidRDefault="00B30A78" w:rsidP="003D185F">
      <w:pPr>
        <w:rPr>
          <w:rFonts w:ascii="FreeSans" w:hAnsi="FreeSans"/>
          <w:sz w:val="20"/>
          <w:szCs w:val="20"/>
          <w:lang w:val="es-AR"/>
        </w:rPr>
      </w:pPr>
      <w:proofErr w:type="gramStart"/>
      <w:r>
        <w:rPr>
          <w:rFonts w:ascii="FreeSans" w:hAnsi="FreeSans"/>
          <w:lang w:val="es-AR"/>
        </w:rPr>
        <w:t>crear</w:t>
      </w:r>
      <w:proofErr w:type="gramEnd"/>
      <w:r>
        <w:rPr>
          <w:rFonts w:ascii="FreeSans" w:hAnsi="FreeSans"/>
          <w:lang w:val="es-AR"/>
        </w:rPr>
        <w:t xml:space="preserve"> arma de asedio 2</w:t>
      </w:r>
    </w:p>
    <w:p w:rsidR="00B30A78" w:rsidRDefault="00B30A78" w:rsidP="003D185F">
      <w:pPr>
        <w:rPr>
          <w:noProof/>
          <w:lang w:val="es-ES" w:eastAsia="es-ES"/>
        </w:rPr>
      </w:pPr>
    </w:p>
    <w:p w:rsidR="000554DC" w:rsidRPr="003D185F" w:rsidRDefault="00B30A78" w:rsidP="003D185F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6514251" cy="2924175"/>
            <wp:effectExtent l="0" t="0" r="127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- Ataque de un espadachin que no realizo ninguna accionen ese turno a una unida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022" r="27083" b="9759"/>
                    <a:stretch/>
                  </pic:blipFill>
                  <pic:spPr bwMode="auto">
                    <a:xfrm>
                      <a:off x="0" y="0"/>
                      <a:ext cx="6514251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A78" w:rsidRDefault="00B30A78">
      <w:pPr>
        <w:pStyle w:val="Ttulo1"/>
        <w:rPr>
          <w:rFonts w:ascii="FreeSans" w:eastAsia="FreeSans" w:hAnsi="FreeSans" w:cs="FreeSans"/>
          <w:lang w:val="es-AR"/>
        </w:rPr>
      </w:pPr>
      <w:bookmarkStart w:id="5" w:name="_Toc6"/>
      <w:r>
        <w:rPr>
          <w:rFonts w:ascii="FreeSans" w:eastAsia="FreeSans" w:hAnsi="FreeSans" w:cs="FreeSans"/>
          <w:noProof/>
          <w:lang w:val="es-ES" w:eastAsia="es-ES"/>
        </w:rPr>
        <w:lastRenderedPageBreak/>
        <w:drawing>
          <wp:inline distT="0" distB="0" distL="0" distR="0" wp14:anchorId="74D583EB" wp14:editId="3E32B639">
            <wp:extent cx="5943600" cy="407733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aque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78" w:rsidRPr="00B30A78" w:rsidRDefault="00B30A78" w:rsidP="00B30A78">
      <w:pPr>
        <w:rPr>
          <w:rFonts w:ascii="FreeSans" w:hAnsi="FreeSans"/>
          <w:sz w:val="20"/>
          <w:szCs w:val="20"/>
          <w:lang w:val="es-AR"/>
        </w:rPr>
      </w:pPr>
      <w:r>
        <w:rPr>
          <w:rFonts w:ascii="FreeSans" w:hAnsi="FreeSans"/>
          <w:sz w:val="20"/>
          <w:szCs w:val="20"/>
          <w:lang w:val="es-AR"/>
        </w:rPr>
        <w:t>Ataque 2</w:t>
      </w:r>
    </w:p>
    <w:p w:rsidR="009B7817" w:rsidRPr="00F34F74" w:rsidRDefault="001F0E74">
      <w:pPr>
        <w:pStyle w:val="Ttulo1"/>
        <w:rPr>
          <w:rFonts w:ascii="FreeSans" w:eastAsia="FreeSans" w:hAnsi="FreeSans" w:cs="FreeSans"/>
          <w:lang w:val="es-ES"/>
        </w:rPr>
      </w:pPr>
      <w:bookmarkStart w:id="6" w:name="_Toc8"/>
      <w:bookmarkEnd w:id="5"/>
      <w:r>
        <w:rPr>
          <w:rFonts w:ascii="FreeSans" w:eastAsia="FreeSans" w:hAnsi="FreeSans" w:cs="FreeSans"/>
          <w:lang w:val="es-AR"/>
        </w:rPr>
        <w:t>Detalles de implementación</w:t>
      </w:r>
      <w:bookmarkEnd w:id="6"/>
    </w:p>
    <w:p w:rsidR="009B7817" w:rsidRPr="00F34F74" w:rsidRDefault="001F0E74">
      <w:pPr>
        <w:pStyle w:val="Ttulo2"/>
        <w:rPr>
          <w:rFonts w:ascii="FreeSans" w:eastAsia="FreeSans" w:hAnsi="FreeSans" w:cs="FreeSans"/>
          <w:lang w:val="es-ES"/>
        </w:rPr>
      </w:pPr>
      <w:bookmarkStart w:id="7" w:name="_Toc9"/>
      <w:r>
        <w:rPr>
          <w:rFonts w:ascii="FreeSans" w:eastAsia="FreeSans" w:hAnsi="FreeSans" w:cs="FreeSans"/>
          <w:lang w:val="es-AR"/>
        </w:rPr>
        <w:t xml:space="preserve">Estado de los Ubicables - </w:t>
      </w:r>
      <w:proofErr w:type="spellStart"/>
      <w:r>
        <w:rPr>
          <w:rFonts w:ascii="FreeSans" w:eastAsia="FreeSans" w:hAnsi="FreeSans" w:cs="FreeSans"/>
          <w:lang w:val="es-AR"/>
        </w:rPr>
        <w:t>State</w:t>
      </w:r>
      <w:bookmarkEnd w:id="7"/>
      <w:proofErr w:type="spellEnd"/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 xml:space="preserve">Con el fin de poder verificar que cada elemento pueda hacer solo una acción en un turno, y sabiendo que ese estado del elemento varía su comportamiento, decidimos usar el patrón </w:t>
      </w:r>
      <w:proofErr w:type="spellStart"/>
      <w:r>
        <w:rPr>
          <w:rFonts w:ascii="FreeSans" w:eastAsia="FreeSans" w:hAnsi="FreeSans" w:cs="FreeSans"/>
          <w:lang w:val="es-AR"/>
        </w:rPr>
        <w:t>State</w:t>
      </w:r>
      <w:proofErr w:type="spellEnd"/>
      <w:r>
        <w:rPr>
          <w:rFonts w:ascii="FreeSans" w:eastAsia="FreeSans" w:hAnsi="FreeSans" w:cs="FreeSans"/>
          <w:lang w:val="es-AR"/>
        </w:rPr>
        <w:t xml:space="preserve"> para representar este </w:t>
      </w:r>
      <w:proofErr w:type="gramStart"/>
      <w:r>
        <w:rPr>
          <w:rFonts w:ascii="FreeSans" w:eastAsia="FreeSans" w:hAnsi="FreeSans" w:cs="FreeSans"/>
          <w:lang w:val="es-AR"/>
        </w:rPr>
        <w:t>aspecto</w:t>
      </w:r>
      <w:r w:rsidR="003048F6">
        <w:rPr>
          <w:rFonts w:ascii="FreeSans" w:eastAsia="FreeSans" w:hAnsi="FreeSans" w:cs="FreeSans"/>
          <w:lang w:val="es-AR"/>
        </w:rPr>
        <w:t xml:space="preserve"> </w:t>
      </w:r>
      <w:r>
        <w:rPr>
          <w:rFonts w:ascii="FreeSans" w:eastAsia="FreeSans" w:hAnsi="FreeSans" w:cs="FreeSans"/>
          <w:lang w:val="es-AR"/>
        </w:rPr>
        <w:t>.</w:t>
      </w:r>
      <w:proofErr w:type="gramEnd"/>
      <w:r w:rsidR="003048F6">
        <w:rPr>
          <w:rFonts w:ascii="FreeSans" w:eastAsia="FreeSans" w:hAnsi="FreeSans" w:cs="FreeSans"/>
          <w:lang w:val="es-AR"/>
        </w:rPr>
        <w:t xml:space="preserve"> </w:t>
      </w:r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ab/>
      </w:r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AR"/>
        </w:rPr>
        <w:t>En el diagrama</w:t>
      </w:r>
      <w:r w:rsidR="003048F6">
        <w:rPr>
          <w:rFonts w:ascii="FreeSans" w:eastAsia="FreeSans" w:hAnsi="FreeSans" w:cs="FreeSans"/>
          <w:lang w:val="es-AR"/>
        </w:rPr>
        <w:t xml:space="preserve"> de clases 2, se puede ver como los ubicables</w:t>
      </w:r>
      <w:r>
        <w:rPr>
          <w:rFonts w:ascii="FreeSans" w:eastAsia="FreeSans" w:hAnsi="FreeSans" w:cs="FreeSans"/>
          <w:lang w:val="es-AR"/>
        </w:rPr>
        <w:t xml:space="preserve"> tiene</w:t>
      </w:r>
      <w:r w:rsidR="003048F6">
        <w:rPr>
          <w:rFonts w:ascii="FreeSans" w:eastAsia="FreeSans" w:hAnsi="FreeSans" w:cs="FreeSans"/>
          <w:lang w:val="es-AR"/>
        </w:rPr>
        <w:t>n</w:t>
      </w:r>
      <w:r>
        <w:rPr>
          <w:rFonts w:ascii="FreeSans" w:eastAsia="FreeSans" w:hAnsi="FreeSans" w:cs="FreeSans"/>
          <w:lang w:val="es-AR"/>
        </w:rPr>
        <w:t xml:space="preserve"> un Estado, que puede ser Ocupado o </w:t>
      </w:r>
      <w:r>
        <w:rPr>
          <w:rFonts w:ascii="FreeSans" w:eastAsia="FreeSans" w:hAnsi="FreeSans" w:cs="FreeSans"/>
          <w:lang w:val="es-ES"/>
        </w:rPr>
        <w:t xml:space="preserve">Desocupado y dependiendo de qué estado tenga, su respuesta a métodos como </w:t>
      </w:r>
      <w:proofErr w:type="spellStart"/>
      <w:proofErr w:type="gramStart"/>
      <w:r>
        <w:rPr>
          <w:rFonts w:ascii="FreeSans" w:eastAsia="FreeSans" w:hAnsi="FreeSans" w:cs="FreeSans"/>
          <w:lang w:val="es-ES"/>
        </w:rPr>
        <w:t>estaOcupado</w:t>
      </w:r>
      <w:proofErr w:type="spellEnd"/>
      <w:r>
        <w:rPr>
          <w:rFonts w:ascii="FreeSans" w:eastAsia="FreeSans" w:hAnsi="FreeSans" w:cs="FreeSans"/>
          <w:lang w:val="es-ES"/>
        </w:rPr>
        <w:t>(</w:t>
      </w:r>
      <w:proofErr w:type="gramEnd"/>
      <w:r>
        <w:rPr>
          <w:rFonts w:ascii="FreeSans" w:eastAsia="FreeSans" w:hAnsi="FreeSans" w:cs="FreeSans"/>
          <w:lang w:val="es-ES"/>
        </w:rPr>
        <w:t>) es distinta.</w:t>
      </w:r>
    </w:p>
    <w:p w:rsidR="009B7817" w:rsidRPr="00F34F74" w:rsidRDefault="001F0E74">
      <w:pPr>
        <w:pStyle w:val="Ttulo2"/>
        <w:rPr>
          <w:rFonts w:ascii="FreeSans" w:eastAsia="FreeSans" w:hAnsi="FreeSans" w:cs="FreeSans"/>
          <w:lang w:val="es-ES"/>
        </w:rPr>
      </w:pPr>
      <w:bookmarkStart w:id="8" w:name="_Toc10"/>
      <w:r>
        <w:rPr>
          <w:rFonts w:ascii="FreeSans" w:eastAsia="FreeSans" w:hAnsi="FreeSans" w:cs="FreeSans"/>
          <w:lang w:val="es-ES"/>
        </w:rPr>
        <w:lastRenderedPageBreak/>
        <w:t xml:space="preserve">Mapa - </w:t>
      </w:r>
      <w:proofErr w:type="spellStart"/>
      <w:r>
        <w:rPr>
          <w:rFonts w:ascii="FreeSans" w:eastAsia="FreeSans" w:hAnsi="FreeSans" w:cs="FreeSans"/>
          <w:lang w:val="es-ES"/>
        </w:rPr>
        <w:t>Composite</w:t>
      </w:r>
      <w:bookmarkEnd w:id="8"/>
      <w:proofErr w:type="spellEnd"/>
    </w:p>
    <w:p w:rsidR="009B7817" w:rsidRPr="00F34F74" w:rsidRDefault="001F0E74">
      <w:p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 xml:space="preserve">A la hora de modelar el mapa, decidimos que este sea un conjunto de celdas, las cuales tienen a su vez a su conjunto de celdas adyacentes como se puede ver en el diagrama </w:t>
      </w:r>
      <w:r w:rsidR="007C596D">
        <w:rPr>
          <w:rFonts w:ascii="FreeSans" w:eastAsia="FreeSans" w:hAnsi="FreeSans" w:cs="FreeSans"/>
          <w:b/>
          <w:lang w:val="es-ES"/>
        </w:rPr>
        <w:t>[diagrama de clases 1</w:t>
      </w:r>
      <w:r>
        <w:rPr>
          <w:rFonts w:ascii="FreeSans" w:eastAsia="FreeSans" w:hAnsi="FreeSans" w:cs="FreeSans"/>
          <w:b/>
          <w:lang w:val="es-ES"/>
        </w:rPr>
        <w:t>]</w:t>
      </w:r>
      <w:r>
        <w:rPr>
          <w:rFonts w:ascii="FreeSans" w:eastAsia="FreeSans" w:hAnsi="FreeSans" w:cs="FreeSans"/>
          <w:lang w:val="es-ES"/>
        </w:rPr>
        <w:t>.</w:t>
      </w:r>
      <w:r>
        <w:rPr>
          <w:rFonts w:ascii="FreeSans" w:eastAsia="FreeSans" w:hAnsi="FreeSans" w:cs="FreeSans"/>
          <w:b/>
          <w:lang w:val="es-ES"/>
        </w:rPr>
        <w:t xml:space="preserve"> </w:t>
      </w:r>
      <w:r>
        <w:rPr>
          <w:rFonts w:ascii="FreeSans" w:eastAsia="FreeSans" w:hAnsi="FreeSans" w:cs="FreeSans"/>
          <w:lang w:val="es-ES"/>
        </w:rPr>
        <w:t xml:space="preserve">Este modelado de las celdas responde a un patrón </w:t>
      </w:r>
      <w:proofErr w:type="spellStart"/>
      <w:r>
        <w:rPr>
          <w:rFonts w:ascii="FreeSans" w:eastAsia="FreeSans" w:hAnsi="FreeSans" w:cs="FreeSans"/>
          <w:lang w:val="es-ES"/>
        </w:rPr>
        <w:t>Composite</w:t>
      </w:r>
      <w:proofErr w:type="spellEnd"/>
      <w:r>
        <w:rPr>
          <w:rFonts w:ascii="FreeSans" w:eastAsia="FreeSans" w:hAnsi="FreeSans" w:cs="FreeSans"/>
          <w:lang w:val="es-ES"/>
        </w:rPr>
        <w:t xml:space="preserve">, ya que nos permite construir una estructura compleja como es el mapa, mediante la </w:t>
      </w:r>
      <w:r w:rsidR="003048F6">
        <w:rPr>
          <w:rFonts w:ascii="FreeSans" w:eastAsia="FreeSans" w:hAnsi="FreeSans" w:cs="FreeSans"/>
          <w:lang w:val="es-ES"/>
        </w:rPr>
        <w:t>composición</w:t>
      </w:r>
      <w:r>
        <w:rPr>
          <w:rFonts w:ascii="FreeSans" w:eastAsia="FreeSans" w:hAnsi="FreeSans" w:cs="FreeSans"/>
          <w:lang w:val="es-ES"/>
        </w:rPr>
        <w:t xml:space="preserve"> recursiva de instancias de clases </w:t>
      </w:r>
      <w:r w:rsidR="003048F6">
        <w:rPr>
          <w:rFonts w:ascii="FreeSans" w:eastAsia="FreeSans" w:hAnsi="FreeSans" w:cs="FreeSans"/>
          <w:lang w:val="es-ES"/>
        </w:rPr>
        <w:t>más</w:t>
      </w:r>
      <w:r>
        <w:rPr>
          <w:rFonts w:ascii="FreeSans" w:eastAsia="FreeSans" w:hAnsi="FreeSans" w:cs="FreeSans"/>
          <w:lang w:val="es-ES"/>
        </w:rPr>
        <w:t xml:space="preserve"> simples como son las celdas.</w:t>
      </w:r>
    </w:p>
    <w:p w:rsidR="009B7817" w:rsidRDefault="001F0E74">
      <w:pPr>
        <w:pStyle w:val="Ttulo1"/>
        <w:rPr>
          <w:rFonts w:ascii="FreeSans" w:eastAsia="FreeSans" w:hAnsi="FreeSans" w:cs="FreeSans"/>
        </w:rPr>
      </w:pPr>
      <w:bookmarkStart w:id="9" w:name="_Toc11"/>
      <w:r>
        <w:rPr>
          <w:rFonts w:ascii="FreeSans" w:eastAsia="FreeSans" w:hAnsi="FreeSans" w:cs="FreeSans"/>
          <w:lang w:val="es-ES"/>
        </w:rPr>
        <w:t>Excepciones</w:t>
      </w:r>
      <w:bookmarkEnd w:id="9"/>
    </w:p>
    <w:p w:rsidR="009B7817" w:rsidRPr="00F34F74" w:rsidRDefault="009A04C4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>
        <w:rPr>
          <w:rFonts w:ascii="FreeSans" w:eastAsia="FreeSans" w:hAnsi="FreeSans" w:cs="FreeSans"/>
          <w:b/>
          <w:lang w:val="es-ES"/>
        </w:rPr>
        <w:t>PosicionInvalida</w:t>
      </w:r>
      <w:r w:rsidR="001F0E74">
        <w:rPr>
          <w:rFonts w:ascii="FreeSans" w:eastAsia="FreeSans" w:hAnsi="FreeSans" w:cs="FreeSans"/>
          <w:b/>
          <w:lang w:val="es-ES"/>
        </w:rPr>
        <w:t>Exception</w:t>
      </w:r>
      <w:proofErr w:type="spellEnd"/>
      <w:r w:rsidR="001F0E74">
        <w:rPr>
          <w:rFonts w:ascii="FreeSans" w:eastAsia="FreeSans" w:hAnsi="FreeSans" w:cs="FreeSans"/>
          <w:b/>
          <w:lang w:val="es-ES"/>
        </w:rPr>
        <w:t>:</w:t>
      </w:r>
      <w:r w:rsidR="001F0E74">
        <w:rPr>
          <w:rFonts w:ascii="FreeSans" w:eastAsia="FreeSans" w:hAnsi="FreeSans" w:cs="FreeSans"/>
          <w:lang w:val="es-ES"/>
        </w:rPr>
        <w:t xml:space="preserve"> Se utiliza para señalar que el intento de construir un edificio</w:t>
      </w:r>
      <w:r>
        <w:rPr>
          <w:rFonts w:ascii="FreeSans" w:eastAsia="FreeSans" w:hAnsi="FreeSans" w:cs="FreeSans"/>
          <w:lang w:val="es-ES"/>
        </w:rPr>
        <w:t xml:space="preserve"> o una unidad</w:t>
      </w:r>
      <w:r w:rsidR="001F0E74">
        <w:rPr>
          <w:rFonts w:ascii="FreeSans" w:eastAsia="FreeSans" w:hAnsi="FreeSans" w:cs="FreeSans"/>
          <w:lang w:val="es-ES"/>
        </w:rPr>
        <w:t xml:space="preserve"> fue fallido. Esto se puede dar porque las posiciones que se pensaban ocupar estaban ya ocupadas en el mapa o fuera de rango. </w:t>
      </w:r>
    </w:p>
    <w:p w:rsidR="009B7817" w:rsidRPr="00F34F74" w:rsidRDefault="009A04C4" w:rsidP="009A04C4">
      <w:pPr>
        <w:pStyle w:val="Prrafodelista"/>
        <w:ind w:firstLine="361"/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También  e</w:t>
      </w:r>
      <w:r w:rsidR="001F0E74">
        <w:rPr>
          <w:rFonts w:ascii="FreeSans" w:eastAsia="FreeSans" w:hAnsi="FreeSans" w:cs="FreeSans"/>
          <w:lang w:val="es-ES"/>
        </w:rPr>
        <w:t>sta excepción es la encargada de señalar cuando se intenta realizar un movimiento con un Ubicable que no está permitido y esto se puede dar por distintas razones:</w:t>
      </w:r>
    </w:p>
    <w:p w:rsidR="009B7817" w:rsidRPr="00F34F74" w:rsidRDefault="001F0E74">
      <w:pPr>
        <w:pStyle w:val="Prrafodelista"/>
        <w:numPr>
          <w:ilvl w:val="1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La posición de destino está ocupada</w:t>
      </w:r>
    </w:p>
    <w:p w:rsidR="009B7817" w:rsidRPr="00F34F74" w:rsidRDefault="001F0E74">
      <w:pPr>
        <w:pStyle w:val="Prrafodelista"/>
        <w:numPr>
          <w:ilvl w:val="1"/>
          <w:numId w:val="1"/>
        </w:numPr>
        <w:rPr>
          <w:rFonts w:ascii="FreeSans" w:eastAsia="FreeSans" w:hAnsi="FreeSans" w:cs="FreeSans"/>
          <w:lang w:val="es-ES"/>
        </w:rPr>
      </w:pPr>
      <w:r>
        <w:rPr>
          <w:rFonts w:ascii="FreeSans" w:eastAsia="FreeSans" w:hAnsi="FreeSans" w:cs="FreeSans"/>
          <w:lang w:val="es-ES"/>
        </w:rPr>
        <w:t>La posición de destino esta está fuera  del mapa</w:t>
      </w:r>
    </w:p>
    <w:p w:rsidR="009B7817" w:rsidRDefault="001F0E74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>
        <w:rPr>
          <w:rFonts w:ascii="FreeSans" w:eastAsia="FreeSans" w:hAnsi="FreeSans" w:cs="FreeSans"/>
          <w:b/>
          <w:lang w:val="es-ES"/>
        </w:rPr>
        <w:t>UbicableEstaOcupadoException</w:t>
      </w:r>
      <w:proofErr w:type="spellEnd"/>
      <w:r>
        <w:rPr>
          <w:rFonts w:ascii="FreeSans" w:eastAsia="FreeSans" w:hAnsi="FreeSans" w:cs="FreeSans"/>
          <w:lang w:val="es-ES"/>
        </w:rPr>
        <w:t>: Se utiliza para señalar que el Ubicable en cuestión no está disponible para realizar alguna acción. Se puede activar por varias razones: al Ubicable ya se le indico que realice una acción en ese turno, o que ya estuviera ocupado realizando una acción que lleva varios turnos.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>
        <w:rPr>
          <w:rFonts w:ascii="FreeSans" w:eastAsia="FreeSans" w:hAnsi="FreeSans" w:cs="FreeSans"/>
          <w:b/>
          <w:lang w:val="es-ES"/>
        </w:rPr>
        <w:t>OroInsuficienteException</w:t>
      </w:r>
      <w:proofErr w:type="spellEnd"/>
      <w:r>
        <w:rPr>
          <w:rFonts w:ascii="FreeSans" w:eastAsia="FreeSans" w:hAnsi="FreeSans" w:cs="FreeSans"/>
          <w:lang w:val="es-ES"/>
        </w:rPr>
        <w:t>. Se utiliza para señalar que no hay oro suficiente para crear un ubicable.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>
        <w:rPr>
          <w:rFonts w:ascii="FreeSans" w:eastAsia="FreeSans" w:hAnsi="FreeSans" w:cs="FreeSans"/>
          <w:b/>
          <w:lang w:val="es-ES"/>
        </w:rPr>
        <w:t>UnidadesMaximasException</w:t>
      </w:r>
      <w:proofErr w:type="spellEnd"/>
      <w:r w:rsidRPr="00127D2B">
        <w:rPr>
          <w:rFonts w:ascii="FreeSans" w:eastAsia="FreeSans" w:hAnsi="FreeSans" w:cs="FreeSans"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jugador ya tiene 50 unidades y no puede crear más.</w:t>
      </w:r>
    </w:p>
    <w:p w:rsidR="00127D2B" w:rsidRDefault="00127D2B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 w:rsidRPr="00FE7D81">
        <w:rPr>
          <w:rFonts w:ascii="FreeSans" w:eastAsia="FreeSans" w:hAnsi="FreeSans" w:cs="FreeSans"/>
          <w:b/>
          <w:lang w:val="es-ES"/>
        </w:rPr>
        <w:t>UbicableFueraDeRangoException</w:t>
      </w:r>
      <w:proofErr w:type="spellEnd"/>
      <w:r w:rsidRPr="00FE7D81">
        <w:rPr>
          <w:rFonts w:ascii="FreeSans" w:eastAsia="FreeSans" w:hAnsi="FreeSans" w:cs="FreeSans"/>
          <w:b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edificio o </w:t>
      </w:r>
      <w:r w:rsidR="005D5BA2">
        <w:rPr>
          <w:rFonts w:ascii="FreeSans" w:eastAsia="FreeSans" w:hAnsi="FreeSans" w:cs="FreeSans"/>
          <w:lang w:val="es-ES"/>
        </w:rPr>
        <w:t xml:space="preserve">la unidad atacada no </w:t>
      </w:r>
      <w:proofErr w:type="spellStart"/>
      <w:r w:rsidR="005D5BA2">
        <w:rPr>
          <w:rFonts w:ascii="FreeSans" w:eastAsia="FreeSans" w:hAnsi="FreeSans" w:cs="FreeSans"/>
          <w:lang w:val="es-ES"/>
        </w:rPr>
        <w:t>esta</w:t>
      </w:r>
      <w:proofErr w:type="spellEnd"/>
      <w:r w:rsidR="005D5BA2">
        <w:rPr>
          <w:rFonts w:ascii="FreeSans" w:eastAsia="FreeSans" w:hAnsi="FreeSans" w:cs="FreeSans"/>
          <w:lang w:val="es-ES"/>
        </w:rPr>
        <w:t xml:space="preserve"> en el rango de ataque</w:t>
      </w:r>
      <w:r w:rsidR="00FE7D81">
        <w:rPr>
          <w:rFonts w:ascii="FreeSans" w:eastAsia="FreeSans" w:hAnsi="FreeSans" w:cs="FreeSans"/>
          <w:lang w:val="es-ES"/>
        </w:rPr>
        <w:t>.</w:t>
      </w:r>
    </w:p>
    <w:p w:rsidR="005D5BA2" w:rsidRDefault="005D5BA2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 w:rsidRPr="00FE7D81">
        <w:rPr>
          <w:rFonts w:ascii="FreeSans" w:eastAsia="FreeSans" w:hAnsi="FreeSans" w:cs="FreeSans"/>
          <w:b/>
          <w:lang w:val="es-ES"/>
        </w:rPr>
        <w:lastRenderedPageBreak/>
        <w:t>UbicableDeMismaFaccionException</w:t>
      </w:r>
      <w:proofErr w:type="spellEnd"/>
      <w:r w:rsidRPr="00FE7D81">
        <w:rPr>
          <w:rFonts w:ascii="FreeSans" w:eastAsia="FreeSans" w:hAnsi="FreeSans" w:cs="FreeSans"/>
          <w:b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</w:t>
      </w:r>
      <w:r w:rsidR="00FE7D81">
        <w:rPr>
          <w:rFonts w:ascii="FreeSans" w:eastAsia="FreeSans" w:hAnsi="FreeSans" w:cs="FreeSans"/>
          <w:lang w:val="es-ES"/>
        </w:rPr>
        <w:t>ubicable</w:t>
      </w:r>
      <w:r>
        <w:rPr>
          <w:rFonts w:ascii="FreeSans" w:eastAsia="FreeSans" w:hAnsi="FreeSans" w:cs="FreeSans"/>
          <w:lang w:val="es-ES"/>
        </w:rPr>
        <w:t xml:space="preserve"> atacado pertenece a la misma </w:t>
      </w:r>
      <w:r w:rsidR="00FE7D81">
        <w:rPr>
          <w:rFonts w:ascii="FreeSans" w:eastAsia="FreeSans" w:hAnsi="FreeSans" w:cs="FreeSans"/>
          <w:lang w:val="es-ES"/>
        </w:rPr>
        <w:t>facción que el atacante.</w:t>
      </w:r>
    </w:p>
    <w:p w:rsidR="00FE7D81" w:rsidRPr="00127D2B" w:rsidRDefault="00FE7D81" w:rsidP="00127D2B">
      <w:pPr>
        <w:pStyle w:val="Prrafodelista"/>
        <w:numPr>
          <w:ilvl w:val="0"/>
          <w:numId w:val="1"/>
        </w:numPr>
        <w:rPr>
          <w:rFonts w:ascii="FreeSans" w:eastAsia="FreeSans" w:hAnsi="FreeSans" w:cs="FreeSans"/>
          <w:lang w:val="es-ES"/>
        </w:rPr>
      </w:pPr>
      <w:proofErr w:type="spellStart"/>
      <w:r w:rsidRPr="00FE7D81">
        <w:rPr>
          <w:rFonts w:ascii="FreeSans" w:eastAsia="FreeSans" w:hAnsi="FreeSans" w:cs="FreeSans"/>
          <w:b/>
          <w:lang w:val="es-ES"/>
        </w:rPr>
        <w:t>UbicableDeOtraFaccionException</w:t>
      </w:r>
      <w:proofErr w:type="spellEnd"/>
      <w:r w:rsidRPr="00FE7D81">
        <w:rPr>
          <w:rFonts w:ascii="FreeSans" w:eastAsia="FreeSans" w:hAnsi="FreeSans" w:cs="FreeSans"/>
          <w:b/>
          <w:lang w:val="es-ES"/>
        </w:rPr>
        <w:t>.</w:t>
      </w:r>
      <w:r>
        <w:rPr>
          <w:rFonts w:ascii="FreeSans" w:eastAsia="FreeSans" w:hAnsi="FreeSans" w:cs="FreeSans"/>
          <w:lang w:val="es-ES"/>
        </w:rPr>
        <w:t xml:space="preserve"> Se utiliza para señalar que el ubicable a reparar pertenece a una facción distinta que el aldeano.</w:t>
      </w: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p w:rsidR="009B7817" w:rsidRPr="00F34F74" w:rsidRDefault="009B7817">
      <w:pPr>
        <w:rPr>
          <w:rFonts w:ascii="FreeSans" w:eastAsia="FreeSans" w:hAnsi="FreeSans" w:cs="FreeSans"/>
          <w:lang w:val="es-ES"/>
        </w:rPr>
      </w:pPr>
    </w:p>
    <w:sectPr w:rsidR="009B7817" w:rsidRPr="00F34F74">
      <w:footerReference w:type="default" r:id="rId1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C73" w:rsidRDefault="00714C73">
      <w:pPr>
        <w:spacing w:after="0" w:line="240" w:lineRule="auto"/>
      </w:pPr>
      <w:r>
        <w:separator/>
      </w:r>
    </w:p>
  </w:endnote>
  <w:endnote w:type="continuationSeparator" w:id="0">
    <w:p w:rsidR="00714C73" w:rsidRDefault="0071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Scrip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332196"/>
      <w:docPartObj>
        <w:docPartGallery w:val="Page Numbers (Bottom of Page)"/>
        <w:docPartUnique/>
      </w:docPartObj>
    </w:sdtPr>
    <w:sdtEndPr/>
    <w:sdtContent>
      <w:p w:rsidR="009B7817" w:rsidRDefault="001F0E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FBE" w:rsidRPr="00386FBE">
          <w:rPr>
            <w:noProof/>
            <w:lang w:val="es-ES"/>
          </w:rPr>
          <w:t>2</w:t>
        </w:r>
        <w:r>
          <w:fldChar w:fldCharType="end"/>
        </w:r>
      </w:p>
    </w:sdtContent>
  </w:sdt>
  <w:p w:rsidR="009B7817" w:rsidRDefault="009B78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C73" w:rsidRDefault="00714C73">
      <w:pPr>
        <w:spacing w:after="0" w:line="240" w:lineRule="auto"/>
      </w:pPr>
      <w:r>
        <w:separator/>
      </w:r>
    </w:p>
  </w:footnote>
  <w:footnote w:type="continuationSeparator" w:id="0">
    <w:p w:rsidR="00714C73" w:rsidRDefault="00714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2B0"/>
    <w:multiLevelType w:val="hybridMultilevel"/>
    <w:tmpl w:val="34E6C7CC"/>
    <w:lvl w:ilvl="0" w:tplc="7B18D46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21C4E4A8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1FCC2C8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229074D6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D9FAF430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5CF6C284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B4049524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31700A82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825EE73A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17"/>
    <w:rsid w:val="000554DC"/>
    <w:rsid w:val="00111BA7"/>
    <w:rsid w:val="00127D2B"/>
    <w:rsid w:val="001F0E74"/>
    <w:rsid w:val="002E7087"/>
    <w:rsid w:val="003048F6"/>
    <w:rsid w:val="00386FBE"/>
    <w:rsid w:val="003D185F"/>
    <w:rsid w:val="003D49AB"/>
    <w:rsid w:val="005001E8"/>
    <w:rsid w:val="005D5BA2"/>
    <w:rsid w:val="006D628F"/>
    <w:rsid w:val="00714C73"/>
    <w:rsid w:val="007404A3"/>
    <w:rsid w:val="007C596D"/>
    <w:rsid w:val="0089632A"/>
    <w:rsid w:val="008F78A9"/>
    <w:rsid w:val="00941CB1"/>
    <w:rsid w:val="009A04C4"/>
    <w:rsid w:val="009B7817"/>
    <w:rsid w:val="00B30A78"/>
    <w:rsid w:val="00BD4180"/>
    <w:rsid w:val="00C97E07"/>
    <w:rsid w:val="00E47D56"/>
    <w:rsid w:val="00EA0345"/>
    <w:rsid w:val="00F34F74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uiPriority w:val="99"/>
    <w:semiHidden/>
    <w:rPr>
      <w:sz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styleId="TtulodeTDC">
    <w:name w:val="TOC Heading"/>
    <w:uiPriority w:val="39"/>
    <w:unhideWhenUsed/>
    <w:qFormat/>
  </w:style>
  <w:style w:type="paragraph" w:styleId="Piedepgina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cabezado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destacada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uiPriority w:val="99"/>
    <w:semiHidden/>
    <w:rPr>
      <w:sz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uiPriority w:val="39"/>
    <w:unhideWhenUsed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uiPriority w:val="39"/>
    <w:unhideWhenUsed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uiPriority w:val="39"/>
    <w:unhideWhenUsed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uiPriority w:val="39"/>
    <w:unhideWhenUsed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uiPriority w:val="39"/>
    <w:unhideWhenUsed/>
    <w:pPr>
      <w:spacing w:after="0"/>
      <w:ind w:left="1760"/>
    </w:pPr>
    <w:rPr>
      <w:sz w:val="18"/>
      <w:szCs w:val="18"/>
    </w:rPr>
  </w:style>
  <w:style w:type="paragraph" w:styleId="TtulodeTDC">
    <w:name w:val="TOC Heading"/>
    <w:uiPriority w:val="39"/>
    <w:unhideWhenUsed/>
    <w:qFormat/>
  </w:style>
  <w:style w:type="paragraph" w:styleId="Piedepgina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cabezado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destacada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2018-12-06T16:23:00Z</cp:lastPrinted>
  <dcterms:created xsi:type="dcterms:W3CDTF">2018-12-06T16:22:00Z</dcterms:created>
  <dcterms:modified xsi:type="dcterms:W3CDTF">2018-12-06T16:32:00Z</dcterms:modified>
</cp:coreProperties>
</file>