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9.png" ContentType="image/png"/>
  <Override PartName="/word/media/rId28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Taller1</w:t>
      </w:r>
    </w:p>
    <w:p>
      <w:pPr>
        <w:pStyle w:val="Author"/>
      </w:pPr>
      <w:r>
        <w:t xml:space="preserve">Victor</w:t>
      </w:r>
      <w:r>
        <w:t xml:space="preserve"> </w:t>
      </w:r>
      <w:r>
        <w:t xml:space="preserve">Julio</w:t>
      </w:r>
      <w:r>
        <w:t xml:space="preserve"> </w:t>
      </w:r>
      <w:r>
        <w:t xml:space="preserve">Pe{a</w:t>
      </w:r>
    </w:p>
    <w:p>
      <w:pPr>
        <w:pStyle w:val="Date"/>
      </w:pPr>
      <w:r>
        <w:t xml:space="preserve">2025-07-26</w:t>
      </w:r>
    </w:p>
    <w:bookmarkStart w:id="25" w:name="actividades"/>
    <w:p>
      <w:pPr>
        <w:pStyle w:val="Heading1"/>
      </w:pPr>
      <w:r>
        <w:t xml:space="preserve">Actividades</w:t>
      </w:r>
    </w:p>
    <w:bookmarkStart w:id="24" w:name="Xfd6e3b0d688fe398f26c1edf46352155ba4ae90"/>
    <w:p>
      <w:pPr>
        <w:pStyle w:val="Heading2"/>
      </w:pPr>
      <w:r>
        <w:t xml:space="preserve">Análisis exploratorio de la base de datos</w:t>
      </w:r>
    </w:p>
    <w:bookmarkStart w:id="20" w:name="Xcbffde17a8cb87f140bd7433937629e4370549d"/>
    <w:p>
      <w:pPr>
        <w:pStyle w:val="Heading3"/>
      </w:pPr>
      <w:r>
        <w:t xml:space="preserve">a. Cargar la base de datos denominada</w:t>
      </w:r>
      <w:r>
        <w:t xml:space="preserve"> </w:t>
      </w:r>
      <w:r>
        <w:rPr>
          <w:iCs/>
          <w:i/>
        </w:rPr>
        <w:t xml:space="preserve">base_concesionario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Adjuntando el paquete: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concesionario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"C:/Users/HP/Downloads/base_concesionario.xlsx"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concesionario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concesionario[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),] </w:t>
      </w:r>
      <w:r>
        <w:rPr>
          <w:rStyle w:val="CommentTok"/>
        </w:rPr>
        <w:t xml:space="preserve">#se vizualizo la base y hay dos filas sin registros por lo tanto se eliminan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(concesionario,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4 × 9</w:t>
      </w:r>
      <w:r>
        <w:br/>
      </w:r>
      <w:r>
        <w:rPr>
          <w:rStyle w:val="VerbatimChar"/>
        </w:rPr>
        <w:t xml:space="preserve">##   PERSONA EDAD  SEXO  ESTATURA `NIVEL ESCOLAR` `MARCA DE AUTO` `NUMERO DE HIJOS`</w:t>
      </w:r>
      <w:r>
        <w:br/>
      </w:r>
      <w:r>
        <w:rPr>
          <w:rStyle w:val="VerbatimChar"/>
        </w:rPr>
        <w:t xml:space="preserve">##   &lt;chr&gt;   &lt;chr&gt; &lt;chr&gt; &lt;chr&gt;    &lt;chr&gt;           &lt;chr&gt;           &lt;chr&gt;            </w:t>
      </w:r>
      <w:r>
        <w:br/>
      </w:r>
      <w:r>
        <w:rPr>
          <w:rStyle w:val="VerbatimChar"/>
        </w:rPr>
        <w:t xml:space="preserve">## 1 PERSON… 21    M     1.54     MAESTRÍA        AUDI            0                </w:t>
      </w:r>
      <w:r>
        <w:br/>
      </w:r>
      <w:r>
        <w:rPr>
          <w:rStyle w:val="VerbatimChar"/>
        </w:rPr>
        <w:t xml:space="preserve">## 2 PERSON… 26    F     1.55     PROFESIONAL     RENAULT         5                </w:t>
      </w:r>
      <w:r>
        <w:br/>
      </w:r>
      <w:r>
        <w:rPr>
          <w:rStyle w:val="VerbatimChar"/>
        </w:rPr>
        <w:t xml:space="preserve">## 3 PERSON… 30    F     1.6      DOCTORADO       BMW             2                </w:t>
      </w:r>
      <w:r>
        <w:br/>
      </w:r>
      <w:r>
        <w:rPr>
          <w:rStyle w:val="VerbatimChar"/>
        </w:rPr>
        <w:t xml:space="preserve">## 4 PERSON… 31    f     1.7      PROFESIONAL     RENAULT         2                </w:t>
      </w:r>
      <w:r>
        <w:br/>
      </w:r>
      <w:r>
        <w:rPr>
          <w:rStyle w:val="VerbatimChar"/>
        </w:rPr>
        <w:t xml:space="preserve">## # ℹ 2 more variables: SALARIO &lt;dbl&gt;, MASCOTA &lt;chr&gt;</w:t>
      </w:r>
    </w:p>
    <w:bookmarkEnd w:id="20"/>
    <w:bookmarkStart w:id="21" w:name="Xd3b2966891f588f20ad9fd15d29f0ed56798815"/>
    <w:p>
      <w:pPr>
        <w:pStyle w:val="Heading3"/>
      </w:pPr>
      <w:r>
        <w:t xml:space="preserve">b. Realizar una exploración de la base de tal manera que se pueda definir cuántos clientes están registrados, qué variables están asociadas a los clientes.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(concesionario)        </w:t>
      </w:r>
      <w:r>
        <w:rPr>
          <w:rStyle w:val="CommentTok"/>
        </w:rPr>
        <w:t xml:space="preserve"># Filas y columnas (cuántos clientes y variables)</w:t>
      </w:r>
    </w:p>
    <w:p>
      <w:pPr>
        <w:pStyle w:val="SourceCode"/>
      </w:pPr>
      <w:r>
        <w:rPr>
          <w:rStyle w:val="VerbatimChar"/>
        </w:rPr>
        <w:t xml:space="preserve">## [1] 60  9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(concesionario)        </w:t>
      </w:r>
      <w:r>
        <w:rPr>
          <w:rStyle w:val="CommentTok"/>
        </w:rPr>
        <w:t xml:space="preserve"># Estructura de los datos</w:t>
      </w:r>
    </w:p>
    <w:p>
      <w:pPr>
        <w:pStyle w:val="SourceCode"/>
      </w:pPr>
      <w:r>
        <w:rPr>
          <w:rStyle w:val="VerbatimChar"/>
        </w:rPr>
        <w:t xml:space="preserve">## tibble [60 × 9] (S3: tbl_df/tbl/data.frame)</w:t>
      </w:r>
      <w:r>
        <w:br/>
      </w:r>
      <w:r>
        <w:rPr>
          <w:rStyle w:val="VerbatimChar"/>
        </w:rPr>
        <w:t xml:space="preserve">##  $ PERSONA        : chr [1:60] "PERSONA 1" "PERSONA 2" "PERSONA 3" "PERSONA 4" ...</w:t>
      </w:r>
      <w:r>
        <w:br/>
      </w:r>
      <w:r>
        <w:rPr>
          <w:rStyle w:val="VerbatimChar"/>
        </w:rPr>
        <w:t xml:space="preserve">##  $ EDAD           : chr [1:60] "21" "26" "30" "31" ...</w:t>
      </w:r>
      <w:r>
        <w:br/>
      </w:r>
      <w:r>
        <w:rPr>
          <w:rStyle w:val="VerbatimChar"/>
        </w:rPr>
        <w:t xml:space="preserve">##  $ SEXO           : chr [1:60] "M" "F" "F" "f" ...</w:t>
      </w:r>
      <w:r>
        <w:br/>
      </w:r>
      <w:r>
        <w:rPr>
          <w:rStyle w:val="VerbatimChar"/>
        </w:rPr>
        <w:t xml:space="preserve">##  $ ESTATURA       : chr [1:60] "1.54" "1.55" "1.6" "1.7" ...</w:t>
      </w:r>
      <w:r>
        <w:br/>
      </w:r>
      <w:r>
        <w:rPr>
          <w:rStyle w:val="VerbatimChar"/>
        </w:rPr>
        <w:t xml:space="preserve">##  $ NIVEL ESCOLAR  : chr [1:60] "MAESTRÍA" "PROFESIONAL" "DOCTORADO" "PROFESIONAL" ...</w:t>
      </w:r>
      <w:r>
        <w:br/>
      </w:r>
      <w:r>
        <w:rPr>
          <w:rStyle w:val="VerbatimChar"/>
        </w:rPr>
        <w:t xml:space="preserve">##  $ MARCA DE AUTO  : chr [1:60] "AUDI" "RENAULT" "BMW" "RENAULT" ...</w:t>
      </w:r>
      <w:r>
        <w:br/>
      </w:r>
      <w:r>
        <w:rPr>
          <w:rStyle w:val="VerbatimChar"/>
        </w:rPr>
        <w:t xml:space="preserve">##  $ NUMERO DE HIJOS: chr [1:60] "0" "5" "2" "2" ...</w:t>
      </w:r>
      <w:r>
        <w:br/>
      </w:r>
      <w:r>
        <w:rPr>
          <w:rStyle w:val="VerbatimChar"/>
        </w:rPr>
        <w:t xml:space="preserve">##  $ SALARIO        : num [1:60] 1200000 1250000 900000 800000 950000 2000000 2500000 3500000 4700000 5000000 ...</w:t>
      </w:r>
      <w:r>
        <w:br/>
      </w:r>
      <w:r>
        <w:rPr>
          <w:rStyle w:val="VerbatimChar"/>
        </w:rPr>
        <w:t xml:space="preserve">##  $ MASCOTA        : chr [1:60] "SI" "NO" "NO" "NO" ...</w:t>
      </w:r>
    </w:p>
    <w:bookmarkEnd w:id="21"/>
    <w:bookmarkStart w:id="22" w:name="Xdc9d1571b993c8c4bf2e831b5c9a6cded0999da"/>
    <w:p>
      <w:pPr>
        <w:pStyle w:val="Heading3"/>
      </w:pPr>
      <w:r>
        <w:t xml:space="preserve">c. Identificar y contar los datos faltantes que se tengan en la base de datos.</w:t>
      </w:r>
    </w:p>
    <w:p>
      <w:pPr>
        <w:pStyle w:val="SourceCode"/>
      </w:pPr>
      <w:r>
        <w:rPr>
          <w:rStyle w:val="NormalTok"/>
        </w:rPr>
        <w:t xml:space="preserve">concesionario[concesionario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(concesionario))</w:t>
      </w:r>
    </w:p>
    <w:p>
      <w:pPr>
        <w:pStyle w:val="SourceCode"/>
      </w:pPr>
      <w:r>
        <w:rPr>
          <w:rStyle w:val="VerbatimChar"/>
        </w:rPr>
        <w:t xml:space="preserve">##         PERSONA            EDAD            SEXO        ESTATURA   NIVEL ESCOLAR </w:t>
      </w:r>
      <w:r>
        <w:br/>
      </w:r>
      <w:r>
        <w:rPr>
          <w:rStyle w:val="VerbatimChar"/>
        </w:rPr>
        <w:t xml:space="preserve">##               0               1               1               0               2 </w:t>
      </w:r>
      <w:r>
        <w:br/>
      </w:r>
      <w:r>
        <w:rPr>
          <w:rStyle w:val="VerbatimChar"/>
        </w:rPr>
        <w:t xml:space="preserve">##   MARCA DE AUTO NUMERO DE HIJOS         SALARIO         MASCOTA </w:t>
      </w:r>
      <w:r>
        <w:br/>
      </w:r>
      <w:r>
        <w:rPr>
          <w:rStyle w:val="VerbatimChar"/>
        </w:rPr>
        <w:t xml:space="preserve">##               3               2               0               1</w:t>
      </w:r>
    </w:p>
    <w:bookmarkEnd w:id="22"/>
    <w:bookmarkStart w:id="23" w:name="X209e16f820d4da74469d03aac54e137e0de761d"/>
    <w:p>
      <w:pPr>
        <w:pStyle w:val="Heading3"/>
      </w:pPr>
      <w:r>
        <w:t xml:space="preserve">d. Utilizar y aplicar estrategias que permitan identificar registros incompletos, valores inconsistentes y otras características que podrían afectar el análisis de los datos de la base.</w:t>
      </w:r>
    </w:p>
    <w:p>
      <w:pPr>
        <w:pStyle w:val="SourceCode"/>
      </w:pPr>
      <w:r>
        <w:rPr>
          <w:rStyle w:val="CommentTok"/>
        </w:rPr>
        <w:t xml:space="preserve">#valores inconsistentes</w:t>
      </w:r>
      <w:r>
        <w:br/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(concesionario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SEXO)</w:t>
      </w:r>
    </w:p>
    <w:p>
      <w:pPr>
        <w:pStyle w:val="SourceCode"/>
      </w:pPr>
      <w:r>
        <w:rPr>
          <w:rStyle w:val="VerbatimChar"/>
        </w:rPr>
        <w:t xml:space="preserve">## [1] "M"      "F"      "f"      "MUJER"  NA       "HOMBRE" "m"      "mujer" </w:t>
      </w:r>
      <w:r>
        <w:br/>
      </w:r>
      <w:r>
        <w:rPr>
          <w:rStyle w:val="VerbatimChar"/>
        </w:rPr>
        <w:t xml:space="preserve">## [9] "hombre"</w:t>
      </w:r>
    </w:p>
    <w:p>
      <w:pPr>
        <w:pStyle w:val="SourceCode"/>
      </w:pPr>
      <w:r>
        <w:rPr>
          <w:rStyle w:val="CommentTok"/>
        </w:rPr>
        <w:t xml:space="preserve"># Convertir todo a minúsculas </w:t>
      </w:r>
      <w:r>
        <w:br/>
      </w:r>
      <w:r>
        <w:rPr>
          <w:rStyle w:val="NormalTok"/>
        </w:rPr>
        <w:t xml:space="preserve">concesionario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tolower</w:t>
      </w:r>
      <w:r>
        <w:rPr>
          <w:rStyle w:val="NormalTok"/>
        </w:rPr>
        <w:t xml:space="preserve">(concesionario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SEXO)</w:t>
      </w:r>
      <w:r>
        <w:br/>
      </w:r>
      <w:r>
        <w:br/>
      </w:r>
      <w:r>
        <w:rPr>
          <w:rStyle w:val="CommentTok"/>
        </w:rPr>
        <w:t xml:space="preserve"># Normalizar valores comunes</w:t>
      </w:r>
      <w:r>
        <w:br/>
      </w:r>
      <w:r>
        <w:rPr>
          <w:rStyle w:val="NormalTok"/>
        </w:rPr>
        <w:t xml:space="preserve">concesionario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SEXO[concesionario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SEXO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"masculino"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"hombre"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"M"</w:t>
      </w:r>
      <w:r>
        <w:br/>
      </w:r>
      <w:r>
        <w:rPr>
          <w:rStyle w:val="NormalTok"/>
        </w:rPr>
        <w:t xml:space="preserve">concesionario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SEXO[concesionario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SEXO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"femenino"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"mujer"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"F"</w:t>
      </w:r>
      <w:r>
        <w:br/>
      </w:r>
      <w:r>
        <w:br/>
      </w:r>
      <w:r>
        <w:rPr>
          <w:rStyle w:val="CommentTok"/>
        </w:rPr>
        <w:t xml:space="preserve"># Verificar que solo queden las dos categorías</w:t>
      </w:r>
      <w:r>
        <w:br/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(concesionario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SEXO)</w:t>
      </w:r>
    </w:p>
    <w:p>
      <w:pPr>
        <w:pStyle w:val="SourceCode"/>
      </w:pPr>
      <w:r>
        <w:rPr>
          <w:rStyle w:val="VerbatimChar"/>
        </w:rPr>
        <w:t xml:space="preserve">## [1] "M" "F" NA</w:t>
      </w:r>
    </w:p>
    <w:bookmarkEnd w:id="23"/>
    <w:bookmarkEnd w:id="24"/>
    <w:bookmarkEnd w:id="25"/>
    <w:bookmarkStart w:id="36" w:name="análisis-de-la-variable-marca-de-auto"/>
    <w:p>
      <w:pPr>
        <w:pStyle w:val="Heading1"/>
      </w:pPr>
      <w:r>
        <w:t xml:space="preserve">2. Análisis de la variable</w:t>
      </w:r>
      <w:r>
        <w:t xml:space="preserve"> </w:t>
      </w:r>
      <w:r>
        <w:t xml:space="preserve">“</w:t>
      </w:r>
      <w:r>
        <w:t xml:space="preserve">marca de auto</w:t>
      </w:r>
      <w:r>
        <w:t xml:space="preserve">”</w:t>
      </w:r>
    </w:p>
    <w:bookmarkStart w:id="26" w:name="X24c00bb7275b8aaec6546bdf02b025298e91946"/>
    <w:p>
      <w:pPr>
        <w:pStyle w:val="Heading3"/>
      </w:pPr>
      <w:r>
        <w:t xml:space="preserve">a. Evaluar la variable</w:t>
      </w:r>
      <w:r>
        <w:t xml:space="preserve"> </w:t>
      </w:r>
      <w:r>
        <w:t xml:space="preserve">“</w:t>
      </w:r>
      <w:r>
        <w:t xml:space="preserve">Marca de auto</w:t>
      </w:r>
      <w:r>
        <w:t xml:space="preserve">”</w:t>
      </w:r>
      <w:r>
        <w:t xml:space="preserve"> </w:t>
      </w:r>
      <w:r>
        <w:t xml:space="preserve">y determinar si hay datos faltantes, en caso de que los haya, se requiere proponer una metodología que permita tratar con este tipo de datos.</w:t>
      </w:r>
    </w:p>
    <w:p>
      <w:pPr>
        <w:pStyle w:val="SourceCode"/>
      </w:pPr>
      <w:r>
        <w:rPr>
          <w:rStyle w:val="CommentTok"/>
        </w:rPr>
        <w:t xml:space="preserve"># Revisar datos faltantes en la variable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(concesionario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MARCA DE AUTO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SourceCode"/>
      </w:pPr>
      <w:r>
        <w:rPr>
          <w:rStyle w:val="CommentTok"/>
        </w:rPr>
        <w:t xml:space="preserve"># eliminar filas con na</w:t>
      </w:r>
      <w:r>
        <w:br/>
      </w:r>
      <w:r>
        <w:rPr>
          <w:rStyle w:val="NormalTok"/>
        </w:rPr>
        <w:t xml:space="preserve">base_limpia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concesionario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MARCA DE AUTO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Se elimanron las filas con datos NA en la variable marca de auto</w:t>
      </w:r>
    </w:p>
    <w:bookmarkEnd w:id="26"/>
    <w:bookmarkStart w:id="27" w:name="X46d075d1ed0318c030ab45b3bf9e3b47312430e"/>
    <w:p>
      <w:pPr>
        <w:pStyle w:val="Heading3"/>
      </w:pPr>
      <w:r>
        <w:t xml:space="preserve">b. Crear una tabla de frecuencias que permita determinar la preferencia en marcas de autos de los clientes.</w:t>
      </w:r>
    </w:p>
    <w:p>
      <w:pPr>
        <w:pStyle w:val="SourceCode"/>
      </w:pPr>
      <w:r>
        <w:rPr>
          <w:rStyle w:val="NormalTok"/>
        </w:rPr>
        <w:t xml:space="preserve">frecuencia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(base_limpia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MARCA DE AUTO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porcentajes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(frecuencia)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Frecuencia =</w:t>
      </w:r>
      <w:r>
        <w:rPr>
          <w:rStyle w:val="NormalTok"/>
        </w:rPr>
        <w:t xml:space="preserve"> frecuencia, </w:t>
      </w:r>
      <w:r>
        <w:rPr>
          <w:rStyle w:val="AttributeTok"/>
        </w:rPr>
        <w:t xml:space="preserve">Porcentaje =</w:t>
      </w:r>
      <w:r>
        <w:rPr>
          <w:rStyle w:val="NormalTok"/>
        </w:rPr>
        <w:t xml:space="preserve"> porcentajes)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(tabla)</w:t>
      </w:r>
    </w:p>
    <w:p>
      <w:pPr>
        <w:pStyle w:val="SourceCode"/>
      </w:pPr>
      <w:r>
        <w:rPr>
          <w:rStyle w:val="VerbatimChar"/>
        </w:rPr>
        <w:t xml:space="preserve">##           Frecuencia Porcentaje</w:t>
      </w:r>
      <w:r>
        <w:br/>
      </w:r>
      <w:r>
        <w:rPr>
          <w:rStyle w:val="VerbatimChar"/>
        </w:rPr>
        <w:t xml:space="preserve">## AUDI              13      22.81</w:t>
      </w:r>
      <w:r>
        <w:br/>
      </w:r>
      <w:r>
        <w:rPr>
          <w:rStyle w:val="VerbatimChar"/>
        </w:rPr>
        <w:t xml:space="preserve">## BMW               11      19.30</w:t>
      </w:r>
      <w:r>
        <w:br/>
      </w:r>
      <w:r>
        <w:rPr>
          <w:rStyle w:val="VerbatimChar"/>
        </w:rPr>
        <w:t xml:space="preserve">## BWM                1       1.75</w:t>
      </w:r>
      <w:r>
        <w:br/>
      </w:r>
      <w:r>
        <w:rPr>
          <w:rStyle w:val="VerbatimChar"/>
        </w:rPr>
        <w:t xml:space="preserve">## CHEVROLET         12      21.05</w:t>
      </w:r>
      <w:r>
        <w:br/>
      </w:r>
      <w:r>
        <w:rPr>
          <w:rStyle w:val="VerbatimChar"/>
        </w:rPr>
        <w:t xml:space="preserve">## FOR                1       1.75</w:t>
      </w:r>
      <w:r>
        <w:br/>
      </w:r>
      <w:r>
        <w:rPr>
          <w:rStyle w:val="VerbatimChar"/>
        </w:rPr>
        <w:t xml:space="preserve">## FORD               6      10.53</w:t>
      </w:r>
      <w:r>
        <w:br/>
      </w:r>
      <w:r>
        <w:rPr>
          <w:rStyle w:val="VerbatimChar"/>
        </w:rPr>
        <w:t xml:space="preserve">## renault            1       1.75</w:t>
      </w:r>
      <w:r>
        <w:br/>
      </w:r>
      <w:r>
        <w:rPr>
          <w:rStyle w:val="VerbatimChar"/>
        </w:rPr>
        <w:t xml:space="preserve">## RENAULT           12      21.05</w:t>
      </w:r>
    </w:p>
    <w:bookmarkEnd w:id="27"/>
    <w:bookmarkStart w:id="34" w:name="X07bec931ea82ae60b1e2231c5e1a00f55093bc2"/>
    <w:p>
      <w:pPr>
        <w:pStyle w:val="Heading3"/>
      </w:pPr>
      <w:r>
        <w:t xml:space="preserve">c. Haciendo uso de la librería ggplot2 de R, generar un gráfico de barras y de sectores que permita visualizar la distribución de las marcas de autos entre los clientes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NormalTok"/>
        </w:rPr>
        <w:t xml:space="preserve">freq_table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base_limpia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MARCA DE AUTO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(freq_table,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MARCA DE AUTO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n),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Ajusta para que el texto quede encima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"Distribución de marcas de autos"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"Marca"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"Cantidad"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taller-1---BD_files/figure-docx/unnamed-chunk-9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Gráfico de sectores (pastel)</w:t>
      </w:r>
      <w:r>
        <w:br/>
      </w:r>
      <w:r>
        <w:rPr>
          <w:rStyle w:val="NormalTok"/>
        </w:rPr>
        <w:t xml:space="preserve">base_limpia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MARCA DE AUTO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MARCA DE AUTO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coord_polar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theta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theme_void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"Proporción de marcas de autos"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taller-1---BD_files/figure-docx/unnamed-chunk-9-2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35" w:name="Xda1470da5812cfb021629a44dd8253c67a88632"/>
    <w:p>
      <w:pPr>
        <w:pStyle w:val="Heading3"/>
      </w:pPr>
      <w:r>
        <w:t xml:space="preserve">d. Proporcionar una conclusión a partir de la información que se haya extraído en el desarrollo de los numerales anteriores.</w:t>
      </w:r>
    </w:p>
    <w:p>
      <w:pPr>
        <w:pStyle w:val="FirstParagraph"/>
      </w:pPr>
      <w:r>
        <w:t xml:space="preserve">El análisis de la variable</w:t>
      </w:r>
      <w:r>
        <w:t xml:space="preserve"> </w:t>
      </w:r>
      <w:r>
        <w:t xml:space="preserve">“</w:t>
      </w:r>
      <w:r>
        <w:t xml:space="preserve">Marca de auto</w:t>
      </w:r>
      <w:r>
        <w:t xml:space="preserve">”</w:t>
      </w:r>
      <w:r>
        <w:t xml:space="preserve"> </w:t>
      </w:r>
      <w:r>
        <w:t xml:space="preserve">reveló una distribución clara en las preferencias de los clientes del concesionario. hay una marca (AUDI) con 13, que predomina preo no por mucho, ya que hay 4 marcas mas que estan por debajo de este no por mucho los cuales son (CHEVROLET Y RENAULT) con 12 y (BMW) con 11.</w:t>
      </w:r>
    </w:p>
    <w:bookmarkEnd w:id="35"/>
    <w:bookmarkEnd w:id="36"/>
    <w:bookmarkStart w:id="43" w:name="análisis-de-la-variable-edad"/>
    <w:p>
      <w:pPr>
        <w:pStyle w:val="Heading1"/>
      </w:pPr>
      <w:r>
        <w:t xml:space="preserve">2. Análisis de la variable Edad</w:t>
      </w:r>
    </w:p>
    <w:bookmarkStart w:id="37" w:name="Xaf73db87e136181405b2f54e7fa88925e341b51"/>
    <w:p>
      <w:pPr>
        <w:pStyle w:val="Heading3"/>
      </w:pPr>
      <w:r>
        <w:t xml:space="preserve">a. Verificar que la variable Edad sea numérica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is.numeric</w:t>
      </w:r>
      <w:r>
        <w:rPr>
          <w:rStyle w:val="NormalTok"/>
        </w:rPr>
        <w:t xml:space="preserve">(base_limpia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EDAD)) {</w:t>
      </w:r>
      <w:r>
        <w:br/>
      </w:r>
      <w:r>
        <w:rPr>
          <w:rStyle w:val="NormalTok"/>
        </w:rPr>
        <w:t xml:space="preserve">  base_limpia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EDAD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(base_limpia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EDAD))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Warning: NAs introducidos por coerción</w:t>
      </w:r>
    </w:p>
    <w:p>
      <w:pPr>
        <w:pStyle w:val="SourceCode"/>
      </w:pPr>
      <w:r>
        <w:rPr>
          <w:rStyle w:val="FunctionTok"/>
        </w:rPr>
        <w:t xml:space="preserve">class</w:t>
      </w:r>
      <w:r>
        <w:rPr>
          <w:rStyle w:val="NormalTok"/>
        </w:rPr>
        <w:t xml:space="preserve">(base_limpia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EDAD)</w:t>
      </w:r>
    </w:p>
    <w:p>
      <w:pPr>
        <w:pStyle w:val="SourceCode"/>
      </w:pPr>
      <w:r>
        <w:rPr>
          <w:rStyle w:val="VerbatimChar"/>
        </w:rPr>
        <w:t xml:space="preserve">## [1] "numeric"</w:t>
      </w:r>
    </w:p>
    <w:bookmarkEnd w:id="37"/>
    <w:bookmarkStart w:id="38" w:name="b.-identificar-anomalías-y-corregirlas"/>
    <w:p>
      <w:pPr>
        <w:pStyle w:val="Heading3"/>
      </w:pPr>
      <w:r>
        <w:t xml:space="preserve">b. Identificar anomalías y corregirlas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(base_limpia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EDAD)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/>
      </w:r>
      <w:r>
        <w:rPr>
          <w:rStyle w:val="VerbatimChar"/>
        </w:rPr>
        <w:t xml:space="preserve">##   10.00   32.50   42.00   43.25   56.00   65.00       2</w:t>
      </w:r>
    </w:p>
    <w:p>
      <w:pPr>
        <w:pStyle w:val="SourceCode"/>
      </w:pPr>
      <w:r>
        <w:rPr>
          <w:rStyle w:val="CommentTok"/>
        </w:rPr>
        <w:t xml:space="preserve"># Detectar edades negativas o poco probables (&gt;100 años) (&lt;15 años)</w:t>
      </w:r>
      <w:r>
        <w:br/>
      </w:r>
      <w:r>
        <w:rPr>
          <w:rStyle w:val="NormalTok"/>
        </w:rPr>
        <w:t xml:space="preserve">anomalías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base_limpia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EDAD[base_limpia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EDAD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base_limpia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EDAD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(anomalías)</w:t>
      </w:r>
    </w:p>
    <w:p>
      <w:pPr>
        <w:pStyle w:val="SourceCode"/>
      </w:pPr>
      <w:r>
        <w:rPr>
          <w:rStyle w:val="VerbatimChar"/>
        </w:rPr>
        <w:t xml:space="preserve">## [1] NA NA 10</w:t>
      </w:r>
    </w:p>
    <w:p>
      <w:pPr>
        <w:pStyle w:val="FirstParagraph"/>
      </w:pPr>
      <w:r>
        <w:t xml:space="preserve">hay una persona menor a 10 años</w:t>
      </w:r>
    </w:p>
    <w:p>
      <w:pPr>
        <w:pStyle w:val="SourceCode"/>
      </w:pPr>
      <w:r>
        <w:rPr>
          <w:rStyle w:val="CommentTok"/>
        </w:rPr>
        <w:t xml:space="preserve"># eliminar filas con na</w:t>
      </w:r>
      <w:r>
        <w:br/>
      </w:r>
      <w:r>
        <w:rPr>
          <w:rStyle w:val="NormalTok"/>
        </w:rPr>
        <w:t xml:space="preserve">base_limpia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base_limpia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EDAD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Eliminar filas con Edad menor a 15 años</w:t>
      </w:r>
      <w:r>
        <w:br/>
      </w:r>
      <w:r>
        <w:rPr>
          <w:rStyle w:val="NormalTok"/>
        </w:rPr>
        <w:t xml:space="preserve">base_limpia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base_limpia[base_limpia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EDAD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(base_limpia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EDAD), ]</w:t>
      </w:r>
    </w:p>
    <w:p>
      <w:pPr>
        <w:pStyle w:val="FirstParagraph"/>
      </w:pPr>
      <w:r>
        <w:t xml:space="preserve">se eliminan filas con NA en la variable edad y la persona menor a 15 años</w:t>
      </w:r>
    </w:p>
    <w:bookmarkEnd w:id="38"/>
    <w:bookmarkStart w:id="42" w:name="X500f01f7ee044a8a2ff2195a18f78e6e578fc8c"/>
    <w:p>
      <w:pPr>
        <w:pStyle w:val="Heading3"/>
      </w:pPr>
      <w:r>
        <w:t xml:space="preserve">c. Haciendo uso de la librería ggplot2 de R, realizar un histogramas de la variable edad y describir características de distribución de la variable.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(base_limpia,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EDAD))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"Histograma de la Edad de los Clientes"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"Edad (años)"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"Frecuencia"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taller-1---BD_files/figure-docx/unnamed-chunk-13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End w:id="43"/>
    <w:bookmarkStart w:id="46" w:name="análisis-de-la-variable-sexo"/>
    <w:p>
      <w:pPr>
        <w:pStyle w:val="Heading1"/>
      </w:pPr>
      <w:r>
        <w:t xml:space="preserve">Análisis de la variable sexo</w:t>
      </w:r>
    </w:p>
    <w:bookmarkStart w:id="44" w:name="Xf01d1ad39941bcadbfcd47a812b71c3dc619ff2"/>
    <w:p>
      <w:pPr>
        <w:pStyle w:val="Heading3"/>
      </w:pPr>
      <w:r>
        <w:t xml:space="preserve">a. Revisar la consistencia de la variable</w:t>
      </w:r>
      <w:r>
        <w:t xml:space="preserve"> </w:t>
      </w:r>
      <w:r>
        <w:t xml:space="preserve">“</w:t>
      </w:r>
      <w:r>
        <w:t xml:space="preserve">SEXO</w:t>
      </w:r>
      <w:r>
        <w:t xml:space="preserve">”</w:t>
      </w:r>
      <w:r>
        <w:t xml:space="preserve"> </w:t>
      </w:r>
      <w:r>
        <w:t xml:space="preserve">y realizar correcciones en caso de encontrar valores inusuales o inconsistentes.</w:t>
      </w:r>
    </w:p>
    <w:p>
      <w:pPr>
        <w:pStyle w:val="SourceCode"/>
      </w:pPr>
      <w:r>
        <w:rPr>
          <w:rStyle w:val="CommentTok"/>
        </w:rPr>
        <w:t xml:space="preserve"># Ver valores únicos actuales</w:t>
      </w:r>
      <w:r>
        <w:br/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(base_limpia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SEXO)</w:t>
      </w:r>
    </w:p>
    <w:p>
      <w:pPr>
        <w:pStyle w:val="SourceCode"/>
      </w:pPr>
      <w:r>
        <w:rPr>
          <w:rStyle w:val="VerbatimChar"/>
        </w:rPr>
        <w:t xml:space="preserve">## [1] "M" "F" NA</w:t>
      </w:r>
    </w:p>
    <w:p>
      <w:pPr>
        <w:pStyle w:val="FirstParagraph"/>
      </w:pPr>
      <w:r>
        <w:t xml:space="preserve">Anteriormente se hizo una limpieza, por lo tanto no hay valores inconsistentes</w:t>
      </w:r>
    </w:p>
    <w:p>
      <w:pPr>
        <w:pStyle w:val="SourceCode"/>
      </w:pPr>
      <w:r>
        <w:rPr>
          <w:rStyle w:val="NormalTok"/>
        </w:rPr>
        <w:t xml:space="preserve">base_limpia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base_limpia[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(base_limpia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SEXO), ]</w:t>
      </w:r>
    </w:p>
    <w:p>
      <w:pPr>
        <w:pStyle w:val="FirstParagraph"/>
      </w:pPr>
      <w:r>
        <w:t xml:space="preserve">se eliminan datos con NA</w:t>
      </w:r>
    </w:p>
    <w:bookmarkEnd w:id="44"/>
    <w:bookmarkStart w:id="45" w:name="X46e28f6aad69ff99e4a7c2eab362ed1af5c2850"/>
    <w:p>
      <w:pPr>
        <w:pStyle w:val="Heading3"/>
      </w:pPr>
      <w:r>
        <w:t xml:space="preserve">b. Crear una tabla de frecuencias y extraer conclusiones sobre la proporción de hombres y de mujeres en el conjunto de clientes.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NormalTok"/>
        </w:rPr>
        <w:t xml:space="preserve">base_limpia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(SEXO))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(SEXO)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porcentaje =</w:t>
      </w:r>
      <w:r>
        <w:rPr>
          <w:rStyle w:val="NormalTok"/>
        </w:rPr>
        <w:t xml:space="preserve"> n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2 × 3</w:t>
      </w:r>
      <w:r>
        <w:br/>
      </w:r>
      <w:r>
        <w:rPr>
          <w:rStyle w:val="VerbatimChar"/>
        </w:rPr>
        <w:t xml:space="preserve">##   SEXO      n porcentaje</w:t>
      </w:r>
      <w:r>
        <w:br/>
      </w:r>
      <w:r>
        <w:rPr>
          <w:rStyle w:val="VerbatimChar"/>
        </w:rPr>
        <w:t xml:space="preserve">##   &lt;chr&gt; &lt;int&gt;      &lt;dbl&gt;</w:t>
      </w:r>
      <w:r>
        <w:br/>
      </w:r>
      <w:r>
        <w:rPr>
          <w:rStyle w:val="VerbatimChar"/>
        </w:rPr>
        <w:t xml:space="preserve">## 1 F        25       47.2</w:t>
      </w:r>
      <w:r>
        <w:br/>
      </w:r>
      <w:r>
        <w:rPr>
          <w:rStyle w:val="VerbatimChar"/>
        </w:rPr>
        <w:t xml:space="preserve">## 2 M        28       52.8</w:t>
      </w:r>
    </w:p>
    <w:p>
      <w:pPr>
        <w:pStyle w:val="FirstParagraph"/>
      </w:pPr>
      <w:r>
        <w:t xml:space="preserve">Tras limpiar la variable SEXO, se encontró que la proporción de hombres y mujeres en la base es aproximadamente 52.8% hombres y 47.2% mujeres. La variable está bien definida y puede usarse para análisis posteriores de segmentación o comportamiento según género.</w:t>
      </w:r>
    </w:p>
    <w:bookmarkEnd w:id="45"/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9" Target="media/rId39.png" /><Relationship Type="http://schemas.openxmlformats.org/officeDocument/2006/relationships/image" Id="rId28" Target="media/rId28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Taller1</dc:title>
  <dc:creator>Victor Julio Pe{a</dc:creator>
  <cp:keywords/>
  <dcterms:created xsi:type="dcterms:W3CDTF">2025-08-03T23:52:49Z</dcterms:created>
  <dcterms:modified xsi:type="dcterms:W3CDTF">2025-08-03T23:52:49Z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2025-07-26</vt:lpwstr>
  </property>
  <property fmtid="{D5CDD505-2E9C-101B-9397-08002B2CF9AE}" pid="3" name="output">
    <vt:lpwstr>word_document</vt:lpwstr>
  </property>
</Properties>
</file>