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Antara Rodríguez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04/09/2025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E- Sweet Blessing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bookmarkStart w:colFirst="0" w:colLast="0" w:name="_heading=h.snd8lbsbajcr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Michitubies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Rodríguez 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Victor Godoy (docente)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rtl w:val="0"/>
                </w:rPr>
                <w:t xml:space="preserve">man.navarro@duocuc.cl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anta.rodriguez@duocuc.cl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pri.rodriguezv@duocuc.cl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bookmarkStart w:colFirst="0" w:colLast="0" w:name="_heading=h.rk778y5c2udk" w:id="1"/>
            <w:bookmarkEnd w:id="1"/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v.godoyf@profesor.duoc.cl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Fecha de entrega de documentación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a entregar.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documentos plantilla de requerimiento, carta gantt, matriz EDT y acta de constitución.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le enseña el avance de los documentos pendientes al profesor, los cuales son: plantilla de requerimiento, carta gantt, matriz EDT y acta de constitución.</w:t>
            </w:r>
          </w:p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profesor hace recordatorio de la fecha de la primera entrega de los documentos y nos señala que vamos atrasados. 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Falta completar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Falta completar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Informe 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Falta completar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avance de sprint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Falta completar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114.00000000000034" w:tblpY="10.359375000001023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Mockups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Rodríguez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Informe 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Rodríguez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de avance de sprint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6C">
      <w:pPr>
        <w:numPr>
          <w:ilvl w:val="5"/>
          <w:numId w:val="2"/>
        </w:num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right" w:leader="none" w:pos="9923"/>
      </w:tabs>
      <w:ind w:left="0" w:firstLine="0"/>
      <w:rPr>
        <w:rFonts w:ascii="Tahoma" w:cs="Tahoma" w:eastAsia="Tahoma" w:hAnsi="Tahoma"/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rFonts w:ascii="Tahoma" w:cs="Tahoma" w:eastAsia="Tahoma" w:hAnsi="Tahoma"/>
        <w:color w:val="000000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3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.navarr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ljwMyinp91H2PfI1JLpcWb5VHw==">CgMxLjAyDmguc25kOGxic2JhamNyMg5oLnJrNzc4eTVjMnVkazgAciExRlRlSlhBRG5EdG01QUxGYncyZXVwWXEyNE1xN3BTNVY=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