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C6639" w14:textId="173F61E8" w:rsidR="00683229" w:rsidRDefault="00D45827">
      <w:pPr>
        <w:rPr>
          <w:lang w:val="es-ES"/>
        </w:rPr>
      </w:pPr>
      <w:r>
        <w:rPr>
          <w:lang w:val="es-ES"/>
        </w:rPr>
        <w:t>Spring Security</w:t>
      </w:r>
    </w:p>
    <w:p w14:paraId="73E7CBD3" w14:textId="097B2EF8" w:rsidR="00D45827" w:rsidRPr="00D45827" w:rsidRDefault="00D45827">
      <w:pPr>
        <w:rPr>
          <w:lang w:val="es-ES"/>
        </w:rPr>
      </w:pPr>
      <w:r w:rsidRPr="00D45827">
        <w:rPr>
          <w:lang w:val="es-ES"/>
        </w:rPr>
        <w:drawing>
          <wp:inline distT="0" distB="0" distL="0" distR="0" wp14:anchorId="55C5A8B3" wp14:editId="7D8C3E99">
            <wp:extent cx="5400040" cy="3030220"/>
            <wp:effectExtent l="0" t="0" r="0" b="0"/>
            <wp:docPr id="3512443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4387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827" w:rsidRPr="00D458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30CF"/>
    <w:rsid w:val="000B4393"/>
    <w:rsid w:val="002605F4"/>
    <w:rsid w:val="002930CF"/>
    <w:rsid w:val="002B45E1"/>
    <w:rsid w:val="003F4876"/>
    <w:rsid w:val="00683229"/>
    <w:rsid w:val="006E5E6A"/>
    <w:rsid w:val="008E7D49"/>
    <w:rsid w:val="00A91596"/>
    <w:rsid w:val="00AA5327"/>
    <w:rsid w:val="00D4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E0B7"/>
  <w15:docId w15:val="{A1AF0D74-8B7C-4FF8-A8D8-852615F8D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30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30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30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30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30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30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30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30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30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0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30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30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30C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30C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30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30C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30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30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30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30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30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30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30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30C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30C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30C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30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30C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30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ALBERTO CHUNGA VARGAS</dc:creator>
  <cp:keywords/>
  <dc:description/>
  <cp:lastModifiedBy>MANUEL ALBERTO CHUNGA VARGAS</cp:lastModifiedBy>
  <cp:revision>1</cp:revision>
  <dcterms:created xsi:type="dcterms:W3CDTF">2024-06-05T13:22:00Z</dcterms:created>
  <dcterms:modified xsi:type="dcterms:W3CDTF">2024-06-10T02:42:00Z</dcterms:modified>
</cp:coreProperties>
</file>