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Guion de entrevista — validación con despachos de abogados</w:t>
      </w:r>
    </w:p>
    <w:p>
      <w:pPr>
        <w:pStyle w:val="Heading2"/>
      </w:pPr>
      <w:r>
        <w:t xml:space="preserve">Legal Case Management — cómo usar este documento</w:t>
      </w:r>
    </w:p>
    <w:p>
      <w:r>
        <w:t xml:space="preserve">Este guion es para hablar con abogados de despachos pequeños (2-5 abogados, tu nicho) sobre cómo trabajan hoy con expedientes y documentos. El objetivo NO es presentar el producto ni convencer a nadie: es averiguar si el problema que creemos que existe, existe de verdad, y cuánto duele. Con 3-5 conversaciones de este tipo ya empiezan a verse patrones.</w:t>
      </w:r>
    </w:p>
    <w:p>
      <w:pPr>
        <w:pStyle w:val="Heading1"/>
      </w:pPr>
      <w:r>
        <w:t xml:space="preserve">Antes de empezar: 3 reglas (método "The Mom Test")</w:t>
      </w:r>
    </w:p>
    <w:p>
      <w:pPr>
        <w:pStyle w:val="ListParagraph"/>
        <w:numPr>
          <w:ilvl w:val="0"/>
          <w:numId w:val="1"/>
        </w:numPr>
      </w:pPr>
      <w:r>
        <w:t xml:space="preserve">Habla de su vida, no de tu idea. Pregunta por lo que hacen, no por lo que opinan de tu propuesta.</w:t>
      </w:r>
    </w:p>
    <w:p>
      <w:pPr>
        <w:pStyle w:val="ListParagraph"/>
        <w:numPr>
          <w:ilvl w:val="0"/>
          <w:numId w:val="1"/>
        </w:numPr>
      </w:pPr>
      <w:r>
        <w:t xml:space="preserve">Pregunta por el pasado y lo concreto, no por el futuro y lo hipotético — "¿qué hiciste la última vez que...?" en vez de "¿qué harías si...?".</w:t>
      </w:r>
    </w:p>
    <w:p>
      <w:pPr>
        <w:pStyle w:val="ListParagraph"/>
        <w:numPr>
          <w:ilvl w:val="0"/>
          <w:numId w:val="1"/>
        </w:numPr>
      </w:pPr>
      <w:r>
        <w:t xml:space="preserve">Habla menos, escucha más. Si en algún momento estás describiendo tu producto, has dejado de investigar y has empezado a vender: para y vuelve a preguntar.</w:t>
      </w:r>
    </w:p>
    <w:p>
      <w:r>
        <w:t xml:space="preserve">Cualquier entusiasmo que muestren por la idea durante la charla es ruido, no señal — lo que vale es lo que cuentan sobre cómo trabajan hoy, no lo que opinan sobre mañana.</w:t>
      </w:r>
    </w:p>
    <w:p>
      <w:pPr>
        <w:pStyle w:val="Heading1"/>
      </w:pPr>
      <w:r>
        <w:t xml:space="preserve">Cómo plantear la cita (mensaje tipo)</w:t>
      </w:r>
    </w:p>
    <w:p>
      <w:pPr>
        <w:pStyle w:val="Quote"/>
      </w:pPr>
      <w:r>
        <w:t xml:space="preserve">"Hola [Nombre], estoy explorando un problema de gestión de expedientes en despachos pequeños y me ayudaría muchísimo entender cómo lo vivís vosotros — no vendo nada, solo quiero aprender. ¿Tendrías 20 minutos esta semana o la que viene, en persona o por videollamada?"</w:t>
      </w:r>
    </w:p>
    <w:p>
      <w:pPr>
        <w:pStyle w:val="Heading1"/>
      </w:pPr>
      <w:r>
        <w:t xml:space="preserve">Guion (20-25 minutos)</w:t>
      </w:r>
    </w:p>
    <w:p>
      <w:pPr>
        <w:pStyle w:val="Heading2"/>
      </w:pPr>
      <w:r>
        <w:t xml:space="preserve">1. Apertura (2 min)</w:t>
      </w:r>
    </w:p>
    <w:p>
      <w:pPr>
        <w:pStyle w:val="ListParagraph"/>
        <w:numPr>
          <w:ilvl w:val="0"/>
          <w:numId w:val="1"/>
        </w:numPr>
      </w:pPr>
      <w:r>
        <w:t xml:space="preserve">Agradecer el tiempo, recordar que no es una venta.</w:t>
      </w:r>
    </w:p>
    <w:p>
      <w:pPr>
        <w:pStyle w:val="Quote"/>
      </w:pPr>
      <w:r>
        <w:t xml:space="preserve">"Antes de nada: no tengo ningún producto que enseñarte hoy. Solo quiero entender cómo trabajáis con los expedientes, para saber si merece la pena construir algo o no."</w:t>
      </w:r>
    </w:p>
    <w:p>
      <w:pPr>
        <w:pStyle w:val="Heading2"/>
      </w:pPr>
      <w:r>
        <w:t xml:space="preserve">2. Contexto del despacho (3 min)</w:t>
      </w:r>
    </w:p>
    <w:p>
      <w:pPr>
        <w:pStyle w:val="ListParagraph"/>
        <w:numPr>
          <w:ilvl w:val="0"/>
          <w:numId w:val="1"/>
        </w:numPr>
      </w:pPr>
      <w:r>
        <w:t xml:space="preserve">¿Cuántos abogados sois en el despacho? ¿Qué tipo de asuntos lleváis principalmente (civil, laboral, penal...)?</w:t>
      </w:r>
    </w:p>
    <w:p>
      <w:pPr>
        <w:pStyle w:val="ListParagraph"/>
        <w:numPr>
          <w:ilvl w:val="0"/>
          <w:numId w:val="1"/>
        </w:numPr>
      </w:pPr>
      <w:r>
        <w:t xml:space="preserve">¿Cómo es un expediente típico vuestro — cuántas páginas, cuántos documentos, suele llevar tiempo?</w:t>
      </w:r>
    </w:p>
    <w:p>
      <w:pPr>
        <w:pStyle w:val="Heading2"/>
      </w:pPr>
      <w:r>
        <w:t xml:space="preserve">3. Flujo de trabajo actual (8-10 min — el bloque más importante)</w:t>
      </w:r>
    </w:p>
    <w:p>
      <w:pPr>
        <w:pStyle w:val="ListParagraph"/>
        <w:numPr>
          <w:ilvl w:val="0"/>
          <w:numId w:val="1"/>
        </w:numPr>
      </w:pPr>
      <w:r>
        <w:t xml:space="preserve">Camíname paso a paso por cómo procesáis un expediente nuevo, desde que entra hasta que lo archiváis.</w:t>
      </w:r>
    </w:p>
    <w:p>
      <w:pPr>
        <w:pStyle w:val="ListParagraph"/>
        <w:numPr>
          <w:ilvl w:val="0"/>
          <w:numId w:val="1"/>
        </w:numPr>
      </w:pPr>
      <w:r>
        <w:t xml:space="preserve">Cuéntame la última vez que tuviste que revisar un expediente grande o antiguo para encontrar algo concreto (una fecha, un importe, una cláusula). ¿Qué hiciste exactamente?</w:t>
      </w:r>
    </w:p>
    <w:p>
      <w:pPr>
        <w:pStyle w:val="ListParagraph"/>
        <w:numPr>
          <w:ilvl w:val="0"/>
          <w:numId w:val="1"/>
        </w:numPr>
      </w:pPr>
      <w:r>
        <w:t xml:space="preserve">¿Qué parte de ese proceso es la más tediosa o la que más tiempo te quita?</w:t>
      </w:r>
    </w:p>
    <w:p>
      <w:pPr>
        <w:pStyle w:val="ListParagraph"/>
        <w:numPr>
          <w:ilvl w:val="0"/>
          <w:numId w:val="1"/>
        </w:numPr>
      </w:pPr>
      <w:r>
        <w:t xml:space="preserve">¿Trabajáis a menudo con documentos escaneados o fotocopiados de mala calidad? Cuéntame un caso reciente.</w:t>
      </w:r>
    </w:p>
    <w:p>
      <w:pPr>
        <w:pStyle w:val="ListParagraph"/>
        <w:numPr>
          <w:ilvl w:val="0"/>
          <w:numId w:val="1"/>
        </w:numPr>
      </w:pPr>
      <w:r>
        <w:t xml:space="preserve">Cuando preparáis una vista o una demanda, ¿cómo reconstruís la cronología de hechos del caso? ¿Cuánto tiempo lleva eso normalmente?</w:t>
      </w:r>
    </w:p>
    <w:p>
      <w:pPr>
        <w:pStyle w:val="ListParagraph"/>
        <w:numPr>
          <w:ilvl w:val="0"/>
          <w:numId w:val="1"/>
        </w:numPr>
      </w:pPr>
      <w:r>
        <w:t xml:space="preserve">¿Habéis probado alguna herramienta o software para gestionar esto? ¿Cuál? ¿Qué tal fue, qué os gustó y qué no?</w:t>
      </w:r>
    </w:p>
    <w:p>
      <w:pPr>
        <w:pStyle w:val="ListParagraph"/>
        <w:numPr>
          <w:ilvl w:val="0"/>
          <w:numId w:val="1"/>
        </w:numPr>
      </w:pPr>
      <w:r>
        <w:t xml:space="preserve">Si pudieras resolver un solo problema de gestión documental mañana mismo, sin coste, ¿cuál sería?</w:t>
      </w:r>
    </w:p>
    <w:p>
      <w:pPr>
        <w:pStyle w:val="Heading2"/>
      </w:pPr>
      <w:r>
        <w:t xml:space="preserve">4. Cuantificar el tiempo (3-4 min)</w:t>
      </w:r>
    </w:p>
    <w:p>
      <w:pPr>
        <w:pStyle w:val="ListParagraph"/>
        <w:numPr>
          <w:ilvl w:val="0"/>
          <w:numId w:val="1"/>
        </w:numPr>
      </w:pPr>
      <w:r>
        <w:t xml:space="preserve">¿Cuánto tiempo dirías que dedicas a la semana a tareas de este tipo (buscar, revisar, organizar documentos) frente a trabajo jurídico propiamente dicho?</w:t>
      </w:r>
    </w:p>
    <w:p>
      <w:pPr>
        <w:pStyle w:val="ListParagraph"/>
        <w:numPr>
          <w:ilvl w:val="0"/>
          <w:numId w:val="1"/>
        </w:numPr>
      </w:pPr>
      <w:r>
        <w:t xml:space="preserve">¿Ese tiempo lo haces tú, o lo delegas en alguien del despacho (administrativo, pasante)? ¿Cuánto le cuesta al despacho esa persona/tiempo?</w:t>
      </w:r>
    </w:p>
    <w:p>
      <w:pPr>
        <w:pStyle w:val="Heading2"/>
      </w:pPr>
      <w:r>
        <w:t xml:space="preserve">5. Priorización de funcionalidades (5 min — solo si la conversación va bien)</w:t>
      </w:r>
    </w:p>
    <w:p>
      <w:pPr>
        <w:pStyle w:val="Quote"/>
      </w:pPr>
      <w:r>
        <w:t xml:space="preserve">"Te voy a leer varias cosas que podría hacer un sistema. Dime, sin pensarlo mucho, cuáles de estas te ahorrarían tiempo de verdad y cuáles no te aportan nada."</w:t>
      </w:r>
    </w:p>
    <w:p>
      <w:pPr>
        <w:pStyle w:val="ListParagraph"/>
        <w:numPr>
          <w:ilvl w:val="0"/>
          <w:numId w:val="1"/>
        </w:numPr>
      </w:pPr>
      <w:r>
        <w:t xml:space="preserve">Numerar automáticamente los folios de cada documento que subes a un expediente.</w:t>
      </w:r>
    </w:p>
    <w:p>
      <w:pPr>
        <w:pStyle w:val="ListParagraph"/>
        <w:numPr>
          <w:ilvl w:val="0"/>
          <w:numId w:val="1"/>
        </w:numPr>
      </w:pPr>
      <w:r>
        <w:t xml:space="preserve">Que el sistema te muestre pasajes exactos ("documento, página, párrafo") cuando le preguntas algo sobre un expediente, en vez de tener que buscarlo tú a mano.</w:t>
      </w:r>
    </w:p>
    <w:p>
      <w:pPr>
        <w:pStyle w:val="ListParagraph"/>
        <w:numPr>
          <w:ilvl w:val="0"/>
          <w:numId w:val="1"/>
        </w:numPr>
      </w:pPr>
      <w:r>
        <w:t xml:space="preserve">Que te genere automáticamente una línea de tiempo con las fechas importantes del expediente.</w:t>
      </w:r>
    </w:p>
    <w:p>
      <w:pPr>
        <w:pStyle w:val="ListParagraph"/>
        <w:numPr>
          <w:ilvl w:val="0"/>
          <w:numId w:val="1"/>
        </w:numPr>
      </w:pPr>
      <w:r>
        <w:t xml:space="preserve">Que detecte automáticamente nombres, fechas e importes de los documentos y te los proponga para revisar y confirmar con un clic.</w:t>
      </w:r>
    </w:p>
    <w:p>
      <w:pPr>
        <w:pStyle w:val="ListParagraph"/>
        <w:numPr>
          <w:ilvl w:val="0"/>
          <w:numId w:val="1"/>
        </w:numPr>
      </w:pPr>
      <w:r>
        <w:t xml:space="preserve">Que te avise con antelación de plazos próximos a vencer.</w:t>
      </w:r>
    </w:p>
    <w:p>
      <w:pPr>
        <w:pStyle w:val="ListParagraph"/>
        <w:numPr>
          <w:ilvl w:val="0"/>
          <w:numId w:val="1"/>
        </w:numPr>
      </w:pPr>
      <w:r>
        <w:t xml:space="preserve">Un chat donde puedes preguntar sobre un expediente concreto en lenguaje natural y te responde citando la fuente exacta.</w:t>
      </w:r>
    </w:p>
    <w:p>
      <w:r>
        <w:t xml:space="preserve">Para cada una, anota: ¿le ahorraría tiempo real? (Sí / No / No está seguro) — ¿pagaría por esto? (Sí / No / Depende del precio).</w:t>
      </w:r>
    </w:p>
    <w:p>
      <w:pPr>
        <w:pStyle w:val="Heading2"/>
      </w:pPr>
      <w:r>
        <w:t xml:space="preserve">6. Cierre (2 min)</w:t>
      </w:r>
    </w:p>
    <w:p>
      <w:pPr>
        <w:pStyle w:val="ListParagraph"/>
        <w:numPr>
          <w:ilvl w:val="0"/>
          <w:numId w:val="1"/>
        </w:numPr>
      </w:pPr>
      <w:r>
        <w:t xml:space="preserve">¿Conoces a algún otro despacho o compañero al que le pudiera interesar una charla parecida?</w:t>
      </w:r>
    </w:p>
    <w:p>
      <w:pPr>
        <w:pStyle w:val="ListParagraph"/>
        <w:numPr>
          <w:ilvl w:val="0"/>
          <w:numId w:val="1"/>
        </w:numPr>
      </w:pPr>
      <w:r>
        <w:t xml:space="preserve">¿Te importaría que te contactara más adelante si construyo algo, para enseñártelo antes que a nadie?</w:t>
      </w:r>
    </w:p>
    <w:p>
      <w:pPr>
        <w:pStyle w:val="ListParagraph"/>
        <w:numPr>
          <w:ilvl w:val="0"/>
          <w:numId w:val="1"/>
        </w:numPr>
      </w:pPr>
      <w:r>
        <w:t xml:space="preserve">Gracias por el tiempo.</w:t>
      </w:r>
    </w:p>
    <w:p>
      <w:pPr>
        <w:pStyle w:val="Heading1"/>
      </w:pPr>
      <w:r>
        <w:t xml:space="preserve">Después de la entrevista</w:t>
      </w:r>
    </w:p>
    <w:p>
      <w:pPr>
        <w:pStyle w:val="ListParagraph"/>
        <w:numPr>
          <w:ilvl w:val="0"/>
          <w:numId w:val="1"/>
        </w:numPr>
      </w:pPr>
      <w:r>
        <w:t xml:space="preserve">Escribe las notas en los 10 minutos siguientes, mientras lo recuerdas bien — no lo dejes para luego.</w:t>
      </w:r>
    </w:p>
    <w:p>
      <w:pPr>
        <w:pStyle w:val="ListParagraph"/>
        <w:numPr>
          <w:ilvl w:val="0"/>
          <w:numId w:val="1"/>
        </w:numPr>
      </w:pPr>
      <w:r>
        <w:t xml:space="preserve">Apunta frases textuales, no resúmenes tuyos: las palabras exactas que usan para describir el problema son oro para el mensaje de venta futuro.</w:t>
      </w:r>
    </w:p>
    <w:p>
      <w:pPr>
        <w:pStyle w:val="ListParagraph"/>
        <w:numPr>
          <w:ilvl w:val="0"/>
          <w:numId w:val="1"/>
        </w:numPr>
      </w:pPr>
      <w:r>
        <w:t xml:space="preserve">Después de 3-5 entrevistas, revisa: ¿se repite el mismo problema? ¿coinciden en qué funcionalidades valoran más? Si no hay un patrón claro todavía, haz 2-3 más antes de sacar conclusiones.</w:t>
      </w:r>
    </w:p>
    <w:sectPr>
      <w:pgSz w:w="11906" w:h="16838"/>
      <w:pgMar w:top="1417" w:right="1417" w:bottom="1417" w:left="1417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0"/>
      <w:color w:val="1B3A5C"/>
    </w:rPr>
  </w:style>
  <w:style w:type="paragraph" w:styleId="Heading1">
    <w:name w:val="heading 1"/>
    <w:basedOn w:val="Normal"/>
    <w:pPr>
      <w:spacing w:before="360" w:after="160"/>
      <w:keepNext/>
    </w:pPr>
    <w:rPr>
      <w:b/>
      <w:sz w:val="30"/>
      <w:color w:val="1B3A5C"/>
    </w:rPr>
  </w:style>
  <w:style w:type="paragraph" w:styleId="Heading2">
    <w:name w:val="heading 2"/>
    <w:basedOn w:val="Normal"/>
    <w:pPr>
      <w:spacing w:before="240" w:after="120"/>
      <w:keepNext/>
    </w:pPr>
    <w:rPr>
      <w:b/>
      <w:sz w:val="24"/>
      <w:color w:val="B8860B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360"/>
      <w:spacing w:after="80"/>
    </w:pPr>
    <w:rPr>
      <w:i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Guion de entrevista - validacion con despachos</dc:title>
  <dc:creator>Legal Case Management</dc:creator>
</cp:coreProperties>
</file>