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0D0B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1: Añadir responsable a cada tarea</w:t>
      </w:r>
    </w:p>
    <w:p w14:paraId="74E6C858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2: Contar tareas por prioridad</w:t>
      </w:r>
    </w:p>
    <w:p w14:paraId="0659ED94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3: Editar el título de una tarea</w:t>
      </w:r>
    </w:p>
    <w:p w14:paraId="40486153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4: Filtrar por prioridad alta</w:t>
      </w:r>
    </w:p>
    <w:p w14:paraId="05719F0A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5: Marcar como urgente</w:t>
      </w:r>
    </w:p>
    <w:p w14:paraId="111FEE68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6: Eliminar todas las tareas completadas</w:t>
      </w:r>
    </w:p>
    <w:p w14:paraId="3C5130F1" w14:textId="77777777" w:rsidR="000C3429" w:rsidRPr="000C3429" w:rsidRDefault="000C3429" w:rsidP="000C3429">
      <w:pPr>
        <w:rPr>
          <w:b/>
          <w:bCs/>
        </w:rPr>
      </w:pPr>
      <w:r w:rsidRPr="000C3429">
        <w:rPr>
          <w:rFonts w:ascii="Segoe UI Emoji" w:hAnsi="Segoe UI Emoji" w:cs="Segoe UI Emoji"/>
          <w:b/>
          <w:bCs/>
        </w:rPr>
        <w:t>🔷</w:t>
      </w:r>
      <w:r w:rsidRPr="000C3429">
        <w:rPr>
          <w:b/>
          <w:bCs/>
        </w:rPr>
        <w:t> </w:t>
      </w:r>
      <w:r w:rsidRPr="000C3429">
        <w:t>Actividad 7: Estadísticas por responsables</w:t>
      </w:r>
    </w:p>
    <w:p w14:paraId="5D75CA16" w14:textId="77777777" w:rsidR="00CE6F10" w:rsidRPr="00E46EAC" w:rsidRDefault="00CE6F10" w:rsidP="00E46EAC"/>
    <w:sectPr w:rsidR="00CE6F10" w:rsidRPr="00E46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68C"/>
    <w:multiLevelType w:val="multilevel"/>
    <w:tmpl w:val="4CD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322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10"/>
    <w:rsid w:val="000C3429"/>
    <w:rsid w:val="00CE6F10"/>
    <w:rsid w:val="00DF7755"/>
    <w:rsid w:val="00E46EAC"/>
    <w:rsid w:val="00F8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AC2770-939B-4429-B448-08E0F75C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2</cp:revision>
  <dcterms:created xsi:type="dcterms:W3CDTF">2025-11-12T18:28:00Z</dcterms:created>
  <dcterms:modified xsi:type="dcterms:W3CDTF">2025-11-12T21:11:00Z</dcterms:modified>
</cp:coreProperties>
</file>