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3E78" w14:textId="77777777" w:rsidR="00690B9A" w:rsidRPr="00690B9A" w:rsidRDefault="00690B9A" w:rsidP="00690B9A">
      <w:pPr>
        <w:rPr>
          <w:b/>
          <w:bCs/>
        </w:rPr>
      </w:pPr>
      <w:r w:rsidRPr="00690B9A">
        <w:rPr>
          <w:b/>
          <w:bCs/>
        </w:rPr>
        <w:t>La ecuación de Dios: Por qué la evidencia y la información apuntan a un Creador racional</w:t>
      </w:r>
    </w:p>
    <w:p w14:paraId="5BED4A6C" w14:textId="77777777" w:rsidR="00690B9A" w:rsidRPr="00690B9A" w:rsidRDefault="00690B9A" w:rsidP="00690B9A"/>
    <w:p w14:paraId="394D005B" w14:textId="77777777" w:rsidR="00690B9A" w:rsidRPr="00690B9A" w:rsidRDefault="00690B9A" w:rsidP="00690B9A">
      <w:pPr>
        <w:rPr>
          <w:b/>
          <w:bCs/>
        </w:rPr>
      </w:pPr>
      <w:r w:rsidRPr="00690B9A">
        <w:rPr>
          <w:b/>
          <w:bCs/>
        </w:rPr>
        <w:t>Un puente entre ciencia y metafísica</w:t>
      </w:r>
    </w:p>
    <w:p w14:paraId="5A1364D8" w14:textId="77777777" w:rsidR="00690B9A" w:rsidRPr="00690B9A" w:rsidRDefault="00690B9A" w:rsidP="00690B9A"/>
    <w:p w14:paraId="35109EBE" w14:textId="77777777" w:rsidR="00690B9A" w:rsidRPr="00690B9A" w:rsidRDefault="00690B9A" w:rsidP="00690B9A">
      <w:r w:rsidRPr="00690B9A">
        <w:t xml:space="preserve">La existencia de Dios es una de las </w:t>
      </w:r>
      <w:r w:rsidRPr="00690B9A">
        <w:rPr>
          <w:b/>
          <w:bCs/>
        </w:rPr>
        <w:t>preguntas más antiguas y profundas</w:t>
      </w:r>
      <w:r w:rsidRPr="00690B9A">
        <w:t xml:space="preserve"> de la humanidad. A lo largo de los siglos, filósofos, teólogos y científicos la han abordado desde múltiples ángulos: argumentos cosmológicos, morales, ontológicos, experiencias místicas, entre otros. Sin embargo, el debate moderno sobre esta cuestión suele presentarse </w:t>
      </w:r>
      <w:r w:rsidRPr="00690B9A">
        <w:rPr>
          <w:b/>
          <w:bCs/>
        </w:rPr>
        <w:t>fragmentado</w:t>
      </w:r>
      <w:r w:rsidRPr="00690B9A">
        <w:t xml:space="preserve">. Por un lado, se ofrecen evidencias científicas o filosóficas de forma aislada, como piezas sueltas de un rompecabezas; por otro, se elaboran teorías metafísicas grandiosas sin suficiente atención a los datos empíricos. </w:t>
      </w:r>
      <w:r w:rsidRPr="00690B9A">
        <w:rPr>
          <w:b/>
          <w:bCs/>
        </w:rPr>
        <w:t>La ecuación de Dios: Por qué la evidencia y la información apuntan a un Creador racional</w:t>
      </w:r>
      <w:r w:rsidRPr="00690B9A">
        <w:t xml:space="preserve"> llega para tender un puente innovador entre ambos mundos, integrando el rigor científico con la profundidad filosófica en una exploración coherente y accesible de la pregunta </w:t>
      </w:r>
      <w:r w:rsidRPr="00690B9A">
        <w:rPr>
          <w:i/>
          <w:iCs/>
        </w:rPr>
        <w:t>“¿Existe Dios?”</w:t>
      </w:r>
      <w:r w:rsidRPr="00690B9A">
        <w:t>.</w:t>
      </w:r>
    </w:p>
    <w:p w14:paraId="59A6A48E" w14:textId="77777777" w:rsidR="00690B9A" w:rsidRPr="00690B9A" w:rsidRDefault="00690B9A" w:rsidP="00690B9A"/>
    <w:p w14:paraId="6903CB01" w14:textId="77777777" w:rsidR="00690B9A" w:rsidRPr="00690B9A" w:rsidRDefault="00690B9A" w:rsidP="00690B9A">
      <w:r w:rsidRPr="00690B9A">
        <w:t xml:space="preserve">Lejos de ser una apologética religiosa convencional, esta obra de José Manuel Cadena Ortiz de Montellano es una investigación </w:t>
      </w:r>
      <w:r w:rsidRPr="00690B9A">
        <w:rPr>
          <w:b/>
          <w:bCs/>
        </w:rPr>
        <w:t>formal e interdisciplinaria</w:t>
      </w:r>
      <w:r w:rsidRPr="00690B9A">
        <w:t xml:space="preserve">. Su punto de partida es hipotético pero contundente: </w:t>
      </w:r>
      <w:r w:rsidRPr="00690B9A">
        <w:rPr>
          <w:b/>
          <w:bCs/>
        </w:rPr>
        <w:t xml:space="preserve">¿Llegaría un agente racional, armado con las mejores evidencias disponibles y con herramientas lógicas sólidas, a la conclusión de que existe </w:t>
      </w:r>
      <w:proofErr w:type="gramStart"/>
      <w:r w:rsidRPr="00690B9A">
        <w:rPr>
          <w:b/>
          <w:bCs/>
        </w:rPr>
        <w:t>un Dios</w:t>
      </w:r>
      <w:proofErr w:type="gramEnd"/>
      <w:r w:rsidRPr="00690B9A">
        <w:rPr>
          <w:b/>
          <w:bCs/>
        </w:rPr>
        <w:t xml:space="preserve"> racional?</w:t>
      </w:r>
      <w:r w:rsidRPr="00690B9A">
        <w:t xml:space="preserve"> El autor plantea a Dios como un ser eterno y consciente, </w:t>
      </w:r>
      <w:r w:rsidRPr="00690B9A">
        <w:rPr>
          <w:b/>
          <w:bCs/>
        </w:rPr>
        <w:t>fuente de información y orden en el universo</w:t>
      </w:r>
      <w:r w:rsidRPr="00690B9A">
        <w:t xml:space="preserve">, y examina hasta qué punto las características observables de la realidad tienen más sentido si asumimos esa hipótesis. No se promete una “prueba” definitiva ni se apela a la fe ciega; en cambio, el libro evalúa de forma abierta y honesta </w:t>
      </w:r>
      <w:r w:rsidRPr="00690B9A">
        <w:rPr>
          <w:i/>
          <w:iCs/>
        </w:rPr>
        <w:t>cuán bien explicados</w:t>
      </w:r>
      <w:r w:rsidRPr="00690B9A">
        <w:t xml:space="preserve"> están el cosmos, la vida y la mente bajo la idea de un Creador en comparación con una visión del mundo puramente naturalista o atea.</w:t>
      </w:r>
    </w:p>
    <w:p w14:paraId="518FC306" w14:textId="77777777" w:rsidR="00690B9A" w:rsidRPr="00690B9A" w:rsidRDefault="00690B9A" w:rsidP="00690B9A"/>
    <w:p w14:paraId="133998F8" w14:textId="77777777" w:rsidR="00690B9A" w:rsidRPr="00690B9A" w:rsidRDefault="00690B9A" w:rsidP="00690B9A">
      <w:pPr>
        <w:rPr>
          <w:b/>
          <w:bCs/>
        </w:rPr>
      </w:pPr>
      <w:r w:rsidRPr="00690B9A">
        <w:rPr>
          <w:b/>
          <w:bCs/>
        </w:rPr>
        <w:t>Dos modelos complementarios</w:t>
      </w:r>
    </w:p>
    <w:p w14:paraId="23AE2921" w14:textId="77777777" w:rsidR="00690B9A" w:rsidRPr="00690B9A" w:rsidRDefault="00690B9A" w:rsidP="00690B9A"/>
    <w:p w14:paraId="6B6C91F4" w14:textId="77777777" w:rsidR="00690B9A" w:rsidRPr="00690B9A" w:rsidRDefault="00690B9A" w:rsidP="00690B9A">
      <w:r w:rsidRPr="00690B9A">
        <w:t xml:space="preserve">La originalidad del enfoque de </w:t>
      </w:r>
      <w:r w:rsidRPr="00690B9A">
        <w:rPr>
          <w:i/>
          <w:iCs/>
        </w:rPr>
        <w:t>La ecuación de Dios</w:t>
      </w:r>
      <w:r w:rsidRPr="00690B9A">
        <w:t xml:space="preserve"> radica en que emplea </w:t>
      </w:r>
      <w:r w:rsidRPr="00690B9A">
        <w:rPr>
          <w:b/>
          <w:bCs/>
        </w:rPr>
        <w:t>dos modelos analíticos complementarios</w:t>
      </w:r>
      <w:r w:rsidRPr="00690B9A">
        <w:t xml:space="preserve"> para abordar la cuestión, combinando lo </w:t>
      </w:r>
      <w:r w:rsidRPr="00690B9A">
        <w:rPr>
          <w:b/>
          <w:bCs/>
        </w:rPr>
        <w:t>cuantitativo</w:t>
      </w:r>
      <w:r w:rsidRPr="00690B9A">
        <w:t xml:space="preserve"> con lo </w:t>
      </w:r>
      <w:r w:rsidRPr="00690B9A">
        <w:rPr>
          <w:b/>
          <w:bCs/>
        </w:rPr>
        <w:t>metafísico</w:t>
      </w:r>
      <w:r w:rsidRPr="00690B9A">
        <w:t>:</w:t>
      </w:r>
    </w:p>
    <w:p w14:paraId="3F283BF8" w14:textId="77777777" w:rsidR="00690B9A" w:rsidRPr="00690B9A" w:rsidRDefault="00690B9A" w:rsidP="00690B9A">
      <w:pPr>
        <w:numPr>
          <w:ilvl w:val="0"/>
          <w:numId w:val="1"/>
        </w:numPr>
      </w:pPr>
      <w:r w:rsidRPr="00690B9A">
        <w:rPr>
          <w:b/>
          <w:bCs/>
        </w:rPr>
        <w:lastRenderedPageBreak/>
        <w:t>Modelo probabilístico</w:t>
      </w:r>
      <w:r w:rsidRPr="00690B9A">
        <w:t xml:space="preserve"> – Un análisis estadístico riguroso que cuantifica la fuerza de diversas líneas de evidencia respecto a la probabilidad de la existencia de Dios. Montellano recurre a técnicas de </w:t>
      </w:r>
      <w:r w:rsidRPr="00690B9A">
        <w:rPr>
          <w:b/>
          <w:bCs/>
        </w:rPr>
        <w:t>regresión logística</w:t>
      </w:r>
      <w:r w:rsidRPr="00690B9A">
        <w:t xml:space="preserve"> y simulaciones computacionales para integrar múltiples indicios provenientes de la cosmología, la biología, la psicología y la filosofía. Este modelo asigna </w:t>
      </w:r>
      <w:r w:rsidRPr="00690B9A">
        <w:rPr>
          <w:i/>
          <w:iCs/>
        </w:rPr>
        <w:t>pesos</w:t>
      </w:r>
      <w:r w:rsidRPr="00690B9A">
        <w:t xml:space="preserve"> a cada evidencia (desde el ajuste fino del universo hasta la realidad de la conciencia) y calcula un valor de </w:t>
      </w:r>
      <w:proofErr w:type="gramStart"/>
      <w:r w:rsidRPr="00690B9A">
        <w:rPr>
          <w:b/>
          <w:bCs/>
        </w:rPr>
        <w:t>P(</w:t>
      </w:r>
      <w:proofErr w:type="gramEnd"/>
      <w:r w:rsidRPr="00690B9A">
        <w:rPr>
          <w:b/>
          <w:bCs/>
        </w:rPr>
        <w:t>Dios | evidencias)</w:t>
      </w:r>
      <w:r w:rsidRPr="00690B9A">
        <w:t xml:space="preserve">. El resultado es revelador: al considerar conjuntamente todos estos factores, la probabilidad resultante de la existencia de un Creador </w:t>
      </w:r>
      <w:r w:rsidRPr="00690B9A">
        <w:rPr>
          <w:b/>
          <w:bCs/>
        </w:rPr>
        <w:t>se dispara</w:t>
      </w:r>
      <w:r w:rsidRPr="00690B9A">
        <w:t xml:space="preserve">. En otras palabras, la fe en Dios deja de verse como un simple salto al vacío para presentarse como una </w:t>
      </w:r>
      <w:r w:rsidRPr="00690B9A">
        <w:rPr>
          <w:b/>
          <w:bCs/>
        </w:rPr>
        <w:t>respuesta racional</w:t>
      </w:r>
      <w:r w:rsidRPr="00690B9A">
        <w:t xml:space="preserve"> apoyada en datos y probabilidades.</w:t>
      </w:r>
    </w:p>
    <w:p w14:paraId="05917C61" w14:textId="77777777" w:rsidR="00690B9A" w:rsidRPr="00690B9A" w:rsidRDefault="00690B9A" w:rsidP="00690B9A">
      <w:pPr>
        <w:numPr>
          <w:ilvl w:val="0"/>
          <w:numId w:val="1"/>
        </w:numPr>
      </w:pPr>
      <w:r w:rsidRPr="00690B9A">
        <w:rPr>
          <w:b/>
          <w:bCs/>
        </w:rPr>
        <w:t>Modelo informacional</w:t>
      </w:r>
      <w:r w:rsidRPr="00690B9A">
        <w:t xml:space="preserve"> – Un marco filosófico-metafísico que reinterpreta esas mismas evidencias desde la perspectiva de la </w:t>
      </w:r>
      <w:r w:rsidRPr="00690B9A">
        <w:rPr>
          <w:b/>
          <w:bCs/>
        </w:rPr>
        <w:t>información</w:t>
      </w:r>
      <w:r w:rsidRPr="00690B9A">
        <w:t xml:space="preserve">. Inspirándose en la noción clásica del </w:t>
      </w:r>
      <w:r w:rsidRPr="00690B9A">
        <w:rPr>
          <w:i/>
          <w:iCs/>
        </w:rPr>
        <w:t>Logos</w:t>
      </w:r>
      <w:r w:rsidRPr="00690B9A">
        <w:t xml:space="preserve"> (la idea de un Verbo o Razón divina que estructura la realidad) y en descubrimientos contemporáneos de la física y la teoría de la información, Montellano propone que Dios es la </w:t>
      </w:r>
      <w:r w:rsidRPr="00690B9A">
        <w:rPr>
          <w:b/>
          <w:bCs/>
        </w:rPr>
        <w:t>fuente fundamental de toda información y orden en el cosmos</w:t>
      </w:r>
      <w:r w:rsidRPr="00690B9A">
        <w:t xml:space="preserve">. En este modelo, Dios no sería un ente más dentro del engranaje universal, sino el </w:t>
      </w:r>
      <w:r w:rsidRPr="00690B9A">
        <w:rPr>
          <w:b/>
          <w:bCs/>
        </w:rPr>
        <w:t>origen mismo</w:t>
      </w:r>
      <w:r w:rsidRPr="00690B9A">
        <w:t xml:space="preserve"> de la inteligibilidad del mundo: la Mente racional de la cual emanan las leyes, constantes y patrones que observamos. Si la materia en el fondo es información (como sugieren hipótesis de la física moderna) y si donde hay información hay propósito y significado, entonces postular una </w:t>
      </w:r>
      <w:r w:rsidRPr="00690B9A">
        <w:rPr>
          <w:b/>
          <w:bCs/>
        </w:rPr>
        <w:t>Mente divina</w:t>
      </w:r>
      <w:r w:rsidRPr="00690B9A">
        <w:t xml:space="preserve"> como origen de ese orden informativo ofrece una explicación elegantemente unificadora de por qué el universo es comprensible y está tan finamente organizado.</w:t>
      </w:r>
    </w:p>
    <w:p w14:paraId="395D3C34" w14:textId="77777777" w:rsidR="00690B9A" w:rsidRPr="00690B9A" w:rsidRDefault="00690B9A" w:rsidP="00690B9A"/>
    <w:p w14:paraId="48DB5BC0" w14:textId="77777777" w:rsidR="00690B9A" w:rsidRPr="00690B9A" w:rsidRDefault="00690B9A" w:rsidP="00690B9A">
      <w:r w:rsidRPr="00690B9A">
        <w:t xml:space="preserve">Estos dos modelos, </w:t>
      </w:r>
      <w:r w:rsidRPr="00690B9A">
        <w:rPr>
          <w:b/>
          <w:bCs/>
        </w:rPr>
        <w:t>probabilístico</w:t>
      </w:r>
      <w:r w:rsidRPr="00690B9A">
        <w:t xml:space="preserve"> e </w:t>
      </w:r>
      <w:r w:rsidRPr="00690B9A">
        <w:rPr>
          <w:b/>
          <w:bCs/>
        </w:rPr>
        <w:t>informacional</w:t>
      </w:r>
      <w:r w:rsidRPr="00690B9A">
        <w:t xml:space="preserve">, se refuerzan mutuamente. El primero aporta un suelo empírico sólido, mostrando que el </w:t>
      </w:r>
      <w:r w:rsidRPr="00690B9A">
        <w:rPr>
          <w:b/>
          <w:bCs/>
        </w:rPr>
        <w:t>teísmo</w:t>
      </w:r>
      <w:r w:rsidRPr="00690B9A">
        <w:t xml:space="preserve"> (la hipótesis de Dios) es altamente plausible e incluso estadísticamente preferible dados los datos. El segundo proporciona un techo conceptual, un contexto en el que dichas evidencias </w:t>
      </w:r>
      <w:r w:rsidRPr="00690B9A">
        <w:rPr>
          <w:i/>
          <w:iCs/>
        </w:rPr>
        <w:t>cobran sentido</w:t>
      </w:r>
      <w:r w:rsidRPr="00690B9A">
        <w:t xml:space="preserve"> y dejan de ser coincidencias inexplicables. Juntos, funcionan como las dos alas de un mismo ave: la </w:t>
      </w:r>
      <w:r w:rsidRPr="00690B9A">
        <w:rPr>
          <w:b/>
          <w:bCs/>
        </w:rPr>
        <w:t>evidencia</w:t>
      </w:r>
      <w:r w:rsidRPr="00690B9A">
        <w:t xml:space="preserve"> nos eleva hasta considerar seriamente la existencia de un Creador, y la </w:t>
      </w:r>
      <w:r w:rsidRPr="00690B9A">
        <w:rPr>
          <w:b/>
          <w:bCs/>
        </w:rPr>
        <w:t>metafísica</w:t>
      </w:r>
      <w:r w:rsidRPr="00690B9A">
        <w:t xml:space="preserve"> nos ayuda a vislumbrar qué tipo de Creador sería, dándole coherencia narrativa </w:t>
      </w:r>
      <w:proofErr w:type="gramStart"/>
      <w:r w:rsidRPr="00690B9A">
        <w:t>a</w:t>
      </w:r>
      <w:proofErr w:type="gramEnd"/>
      <w:r w:rsidRPr="00690B9A">
        <w:t xml:space="preserve"> ese panorama. El mensaje unificado es que el teísmo no solo resulta </w:t>
      </w:r>
      <w:r w:rsidRPr="00690B9A">
        <w:rPr>
          <w:b/>
          <w:bCs/>
        </w:rPr>
        <w:t>más probable</w:t>
      </w:r>
      <w:r w:rsidRPr="00690B9A">
        <w:t xml:space="preserve">, sino también </w:t>
      </w:r>
      <w:r w:rsidRPr="00690B9A">
        <w:rPr>
          <w:b/>
          <w:bCs/>
        </w:rPr>
        <w:t>más esclarecedor</w:t>
      </w:r>
      <w:r w:rsidRPr="00690B9A">
        <w:t xml:space="preserve"> que el ateísmo para dar cuenta de la realidad que experimentamos.</w:t>
      </w:r>
    </w:p>
    <w:p w14:paraId="225BABD2" w14:textId="77777777" w:rsidR="00690B9A" w:rsidRPr="00690B9A" w:rsidRDefault="00690B9A" w:rsidP="00690B9A"/>
    <w:p w14:paraId="31DB4D50" w14:textId="77777777" w:rsidR="00690B9A" w:rsidRPr="00690B9A" w:rsidRDefault="00690B9A" w:rsidP="00690B9A">
      <w:pPr>
        <w:rPr>
          <w:b/>
          <w:bCs/>
        </w:rPr>
      </w:pPr>
      <w:r w:rsidRPr="00690B9A">
        <w:rPr>
          <w:b/>
          <w:bCs/>
        </w:rPr>
        <w:lastRenderedPageBreak/>
        <w:t>Evidencias que apuntan al Creador</w:t>
      </w:r>
    </w:p>
    <w:p w14:paraId="4531CE7A" w14:textId="77777777" w:rsidR="00690B9A" w:rsidRPr="00690B9A" w:rsidRDefault="00690B9A" w:rsidP="00690B9A"/>
    <w:p w14:paraId="22CB050D" w14:textId="77777777" w:rsidR="00690B9A" w:rsidRPr="00690B9A" w:rsidRDefault="00690B9A" w:rsidP="00690B9A">
      <w:r w:rsidRPr="00690B9A">
        <w:t xml:space="preserve">A lo largo de sus capítulos, </w:t>
      </w:r>
      <w:r w:rsidRPr="00690B9A">
        <w:rPr>
          <w:i/>
          <w:iCs/>
        </w:rPr>
        <w:t>La ecuación de Dios</w:t>
      </w:r>
      <w:r w:rsidRPr="00690B9A">
        <w:t xml:space="preserve"> examina una amplia gama de </w:t>
      </w:r>
      <w:r w:rsidRPr="00690B9A">
        <w:rPr>
          <w:b/>
          <w:bCs/>
        </w:rPr>
        <w:t>evidencias científicas y filosóficas</w:t>
      </w:r>
      <w:r w:rsidRPr="00690B9A">
        <w:t xml:space="preserve"> que tradicionalmente han alimentado el debate sobre Dios. Cada eje temático es analizado rigurosamente para determinar si dicho fenómeno encaja mejor en un universo con Dios o sin Él. Entre las evidencias clave que el libro explora se encuentran:</w:t>
      </w:r>
    </w:p>
    <w:p w14:paraId="618D7852" w14:textId="77777777" w:rsidR="00690B9A" w:rsidRPr="00690B9A" w:rsidRDefault="00690B9A" w:rsidP="00690B9A">
      <w:pPr>
        <w:numPr>
          <w:ilvl w:val="0"/>
          <w:numId w:val="2"/>
        </w:numPr>
      </w:pPr>
      <w:r w:rsidRPr="00690B9A">
        <w:rPr>
          <w:b/>
          <w:bCs/>
        </w:rPr>
        <w:t>Ajuste fino del cosmos</w:t>
      </w:r>
      <w:r w:rsidRPr="00690B9A">
        <w:t xml:space="preserve"> – Las leyes fundamentales y constantes físicas del universo parecen estar calibradas con una precisión asombrosa para permitir la vida. Una variación diminuta en parámetros como la intensidad de la fuerza gravitacional, la carga del electrón o la constante cosmológica habría dado lugar a un cosmos estéril, sin galaxias ni seres conscientes. Este </w:t>
      </w:r>
      <w:r w:rsidRPr="00690B9A">
        <w:rPr>
          <w:b/>
          <w:bCs/>
        </w:rPr>
        <w:t>“ajuste fino”</w:t>
      </w:r>
      <w:r w:rsidRPr="00690B9A">
        <w:t xml:space="preserve"> altamente improbable si todo fuera producto del azar sugiere la intervención de </w:t>
      </w:r>
      <w:proofErr w:type="gramStart"/>
      <w:r w:rsidRPr="00690B9A">
        <w:t xml:space="preserve">un </w:t>
      </w:r>
      <w:r w:rsidRPr="00690B9A">
        <w:rPr>
          <w:b/>
          <w:bCs/>
        </w:rPr>
        <w:t>Principio</w:t>
      </w:r>
      <w:proofErr w:type="gramEnd"/>
      <w:r w:rsidRPr="00690B9A">
        <w:rPr>
          <w:b/>
          <w:bCs/>
        </w:rPr>
        <w:t xml:space="preserve"> inteligente</w:t>
      </w:r>
      <w:r w:rsidRPr="00690B9A">
        <w:t xml:space="preserve"> que haya sintonizado el universo con un propósito.</w:t>
      </w:r>
    </w:p>
    <w:p w14:paraId="0B4DCF43" w14:textId="77777777" w:rsidR="00690B9A" w:rsidRPr="00690B9A" w:rsidRDefault="00690B9A" w:rsidP="00690B9A">
      <w:pPr>
        <w:numPr>
          <w:ilvl w:val="0"/>
          <w:numId w:val="2"/>
        </w:numPr>
      </w:pPr>
      <w:r w:rsidRPr="00690B9A">
        <w:rPr>
          <w:b/>
          <w:bCs/>
        </w:rPr>
        <w:t>Conciencia y mente</w:t>
      </w:r>
      <w:r w:rsidRPr="00690B9A">
        <w:t xml:space="preserve"> – La existencia de la </w:t>
      </w:r>
      <w:r w:rsidRPr="00690B9A">
        <w:rPr>
          <w:b/>
          <w:bCs/>
        </w:rPr>
        <w:t>conciencia</w:t>
      </w:r>
      <w:r w:rsidRPr="00690B9A">
        <w:t xml:space="preserve"> –nuestra capacidad de tener experiencias subjetivas y de comprender el mundo– representa un desafío para una visión puramente materialista. Ninguna ley física explica completamente </w:t>
      </w:r>
      <w:r w:rsidRPr="00690B9A">
        <w:rPr>
          <w:i/>
          <w:iCs/>
        </w:rPr>
        <w:t>por qué</w:t>
      </w:r>
      <w:r w:rsidRPr="00690B9A">
        <w:t xml:space="preserve"> un conjunto de átomos en el cerebro genera una primera persona, un “yo” que siente y piensa. Esa brecha entre la materia y la mente apunta a que la conciencia podría ser un fenómeno fundamental, más esperado en un universo con una </w:t>
      </w:r>
      <w:r w:rsidRPr="00690B9A">
        <w:rPr>
          <w:b/>
          <w:bCs/>
        </w:rPr>
        <w:t>Mente suprema</w:t>
      </w:r>
      <w:r w:rsidRPr="00690B9A">
        <w:t xml:space="preserve"> subyacente. En la hipótesis teísta, nuestras mentes finitas serían reflejos o receptores de esa Mente mayor que origina la racionalidad y el significado.</w:t>
      </w:r>
    </w:p>
    <w:p w14:paraId="4314FF47" w14:textId="77777777" w:rsidR="00690B9A" w:rsidRPr="00690B9A" w:rsidRDefault="00690B9A" w:rsidP="00690B9A">
      <w:pPr>
        <w:numPr>
          <w:ilvl w:val="0"/>
          <w:numId w:val="2"/>
        </w:numPr>
      </w:pPr>
      <w:r w:rsidRPr="00690B9A">
        <w:rPr>
          <w:b/>
          <w:bCs/>
        </w:rPr>
        <w:t>Moralidad objetiva</w:t>
      </w:r>
      <w:r w:rsidRPr="00690B9A">
        <w:t xml:space="preserve"> – Los seres humanos poseemos un sentido arraigado de lo </w:t>
      </w:r>
      <w:r w:rsidRPr="00690B9A">
        <w:rPr>
          <w:b/>
          <w:bCs/>
        </w:rPr>
        <w:t>bueno</w:t>
      </w:r>
      <w:r w:rsidRPr="00690B9A">
        <w:t xml:space="preserve"> y lo </w:t>
      </w:r>
      <w:r w:rsidRPr="00690B9A">
        <w:rPr>
          <w:b/>
          <w:bCs/>
        </w:rPr>
        <w:t>malo</w:t>
      </w:r>
      <w:r w:rsidRPr="00690B9A">
        <w:t xml:space="preserve"> que trasciende culturas y épocas. Percibimos ciertos valores (como “la injusticia está mal” o “es bueno ayudar al débil”) como verdades objetivas, no meras opiniones personales. Si realmente existen valores morales objetivos –un estándar de bien y mal independiente de la opinión humana–, resulta difícil justificarlos en un universo carente de propósito trascendente. Este libro argumenta que un </w:t>
      </w:r>
      <w:r w:rsidRPr="00690B9A">
        <w:rPr>
          <w:b/>
          <w:bCs/>
        </w:rPr>
        <w:t>orden moral objetivo</w:t>
      </w:r>
      <w:r w:rsidRPr="00690B9A">
        <w:t xml:space="preserve"> tiene más fundamento si existe un </w:t>
      </w:r>
      <w:r w:rsidRPr="00690B9A">
        <w:rPr>
          <w:b/>
          <w:bCs/>
        </w:rPr>
        <w:t>Legislador moral</w:t>
      </w:r>
      <w:r w:rsidRPr="00690B9A">
        <w:t xml:space="preserve"> último (Dios) que infunde ese sentido ético en la creación, a diferencia de un escenario ateo donde la moral sería solo producto de la evolución biológica o acuerdos sociales sin un referente absoluto.</w:t>
      </w:r>
    </w:p>
    <w:p w14:paraId="17921AA4" w14:textId="77777777" w:rsidR="00690B9A" w:rsidRPr="00690B9A" w:rsidRDefault="00690B9A" w:rsidP="00690B9A">
      <w:pPr>
        <w:numPr>
          <w:ilvl w:val="0"/>
          <w:numId w:val="2"/>
        </w:numPr>
      </w:pPr>
      <w:r w:rsidRPr="00690B9A">
        <w:rPr>
          <w:b/>
          <w:bCs/>
        </w:rPr>
        <w:t>Complejidad biológica e información en la vida</w:t>
      </w:r>
      <w:r w:rsidRPr="00690B9A">
        <w:t xml:space="preserve"> – La vida exhibe niveles de </w:t>
      </w:r>
      <w:r w:rsidRPr="00690B9A">
        <w:rPr>
          <w:b/>
          <w:bCs/>
        </w:rPr>
        <w:t>complejidad organizada</w:t>
      </w:r>
      <w:r w:rsidRPr="00690B9A">
        <w:t xml:space="preserve"> que asombran a biólogos e ingenieros por igual. Desde la intrincada maquinaria molecular de una célula hasta el cerebro humano, hallamos </w:t>
      </w:r>
      <w:r w:rsidRPr="00690B9A">
        <w:rPr>
          <w:b/>
          <w:bCs/>
        </w:rPr>
        <w:lastRenderedPageBreak/>
        <w:t>sistemas informáticos naturales</w:t>
      </w:r>
      <w:r w:rsidRPr="00690B9A">
        <w:t xml:space="preserve">: códigos genéticos, circuitos neuronales y procesos bioquímicos finamente coordinados. El ADN, por ejemplo, almacena información en forma de un código de cuatro letras que dirige la construcción y funcionamiento de cada ser vivo. </w:t>
      </w:r>
      <w:r w:rsidRPr="00690B9A">
        <w:rPr>
          <w:i/>
          <w:iCs/>
        </w:rPr>
        <w:t>La ecuación de Dios</w:t>
      </w:r>
      <w:r w:rsidRPr="00690B9A">
        <w:t xml:space="preserve"> plantea que esta extraordinaria </w:t>
      </w:r>
      <w:r w:rsidRPr="00690B9A">
        <w:rPr>
          <w:b/>
          <w:bCs/>
        </w:rPr>
        <w:t>información biológica</w:t>
      </w:r>
      <w:r w:rsidRPr="00690B9A">
        <w:t xml:space="preserve"> es más coherente con la existencia de un </w:t>
      </w:r>
      <w:r w:rsidRPr="00690B9A">
        <w:rPr>
          <w:b/>
          <w:bCs/>
        </w:rPr>
        <w:t>Diseñador inteligente</w:t>
      </w:r>
      <w:r w:rsidRPr="00690B9A">
        <w:t xml:space="preserve"> –un “Programador” cósmico que escribió el software de la vida– que con la acumulación de accidentes ciegos. La aparente intencionalidad y eficiencia en la biología sugieren una Fuente inteligente detrás del fenómeno de la vida.</w:t>
      </w:r>
    </w:p>
    <w:p w14:paraId="5B14C2DE" w14:textId="77777777" w:rsidR="00690B9A" w:rsidRPr="00690B9A" w:rsidRDefault="00690B9A" w:rsidP="00690B9A">
      <w:pPr>
        <w:numPr>
          <w:ilvl w:val="0"/>
          <w:numId w:val="2"/>
        </w:numPr>
      </w:pPr>
      <w:r w:rsidRPr="00690B9A">
        <w:rPr>
          <w:b/>
          <w:bCs/>
        </w:rPr>
        <w:t>Experiencia religiosa</w:t>
      </w:r>
      <w:r w:rsidRPr="00690B9A">
        <w:t xml:space="preserve"> – Más allá de los datos tangibles, el libro considera el peso de la </w:t>
      </w:r>
      <w:r w:rsidRPr="00690B9A">
        <w:rPr>
          <w:b/>
          <w:bCs/>
        </w:rPr>
        <w:t>experiencia humana</w:t>
      </w:r>
      <w:r w:rsidRPr="00690B9A">
        <w:t xml:space="preserve">. A lo largo de la historia y en diversas culturas, innumerables personas han reportado experiencias profundas de contacto con lo sagrado: sensación de estar en presencia de una realidad superior, visiones místicas, respuestas </w:t>
      </w:r>
      <w:proofErr w:type="gramStart"/>
      <w:r w:rsidRPr="00690B9A">
        <w:t>a</w:t>
      </w:r>
      <w:proofErr w:type="gramEnd"/>
      <w:r w:rsidRPr="00690B9A">
        <w:t xml:space="preserve"> oraciones, transformaciones éticas tras una conversión, etc. Aunque estas vivencias son subjetivas, su </w:t>
      </w:r>
      <w:r w:rsidRPr="00690B9A">
        <w:rPr>
          <w:b/>
          <w:bCs/>
        </w:rPr>
        <w:t>universalidad y semejanzas</w:t>
      </w:r>
      <w:r w:rsidRPr="00690B9A">
        <w:t xml:space="preserve"> llaman la atención. </w:t>
      </w:r>
      <w:r w:rsidRPr="00690B9A">
        <w:rPr>
          <w:i/>
          <w:iCs/>
        </w:rPr>
        <w:t>La ecuación de Dios</w:t>
      </w:r>
      <w:r w:rsidRPr="00690B9A">
        <w:t xml:space="preserve"> analiza si la mejor explicación de este patrón global de experiencias transformadoras es que efectivamente exista una </w:t>
      </w:r>
      <w:r w:rsidRPr="00690B9A">
        <w:rPr>
          <w:b/>
          <w:bCs/>
        </w:rPr>
        <w:t>Realidad Trascendente</w:t>
      </w:r>
      <w:r w:rsidRPr="00690B9A">
        <w:t xml:space="preserve"> (Dios) con la cual las personas entran en contacto, en lugar de ser todas meras ilusiones o constructos psicológicos sin referente real. Tomadas en serio, las experiencias religiosas creíbles añaden otra capa de indicios que apuntan a un Creador que busca relacionarse con nosotros.</w:t>
      </w:r>
    </w:p>
    <w:p w14:paraId="4684AED1" w14:textId="77777777" w:rsidR="00690B9A" w:rsidRPr="00690B9A" w:rsidRDefault="00690B9A" w:rsidP="00690B9A">
      <w:pPr>
        <w:numPr>
          <w:ilvl w:val="0"/>
          <w:numId w:val="2"/>
        </w:numPr>
      </w:pPr>
      <w:r w:rsidRPr="00690B9A">
        <w:rPr>
          <w:b/>
          <w:bCs/>
        </w:rPr>
        <w:t>El enigma del mal</w:t>
      </w:r>
      <w:r w:rsidRPr="00690B9A">
        <w:t xml:space="preserve"> – Un análisis honesto de la hipótesis de Dios debe enfrentar la pregunta: </w:t>
      </w:r>
      <w:r w:rsidRPr="00690B9A">
        <w:rPr>
          <w:b/>
          <w:bCs/>
        </w:rPr>
        <w:t xml:space="preserve">si Dios existe, ¿por qué hay mal y </w:t>
      </w:r>
      <w:proofErr w:type="gramStart"/>
      <w:r w:rsidRPr="00690B9A">
        <w:rPr>
          <w:b/>
          <w:bCs/>
        </w:rPr>
        <w:t>sufrimiento?</w:t>
      </w:r>
      <w:r w:rsidRPr="00690B9A">
        <w:t>.</w:t>
      </w:r>
      <w:proofErr w:type="gramEnd"/>
      <w:r w:rsidRPr="00690B9A">
        <w:t xml:space="preserve"> Tradicionalmente, la realidad del mal (desde desastres naturales hasta la crueldad humana) se ha considerado la objeción más fuerte contra la existencia de </w:t>
      </w:r>
      <w:proofErr w:type="gramStart"/>
      <w:r w:rsidRPr="00690B9A">
        <w:t>un Dios</w:t>
      </w:r>
      <w:proofErr w:type="gramEnd"/>
      <w:r w:rsidRPr="00690B9A">
        <w:t xml:space="preserve"> bueno. Montellano no elude este desafío: reconoce el </w:t>
      </w:r>
      <w:r w:rsidRPr="00690B9A">
        <w:rPr>
          <w:b/>
          <w:bCs/>
        </w:rPr>
        <w:t>peso emocional y filosófico</w:t>
      </w:r>
      <w:r w:rsidRPr="00690B9A">
        <w:t xml:space="preserve"> del problema del mal y lo aborda con rigor. Explora la idea de que, si existe </w:t>
      </w:r>
      <w:proofErr w:type="gramStart"/>
      <w:r w:rsidRPr="00690B9A">
        <w:t>un Dios</w:t>
      </w:r>
      <w:proofErr w:type="gramEnd"/>
      <w:r w:rsidRPr="00690B9A">
        <w:t xml:space="preserve">, podría tener razones para permitir el sufrimiento por un tiempo –como el valor del </w:t>
      </w:r>
      <w:r w:rsidRPr="00690B9A">
        <w:rPr>
          <w:b/>
          <w:bCs/>
        </w:rPr>
        <w:t>libre albedrío</w:t>
      </w:r>
      <w:r w:rsidRPr="00690B9A">
        <w:t xml:space="preserve"> o la forja de virtudes a través de la adversidad– de modo que el mal, aunque real y doloroso, no sea incompatible con un plan divino benevolente. Incorporando estas perspectivas (las llamadas </w:t>
      </w:r>
      <w:r w:rsidRPr="00690B9A">
        <w:rPr>
          <w:i/>
          <w:iCs/>
        </w:rPr>
        <w:t>teodiceas</w:t>
      </w:r>
      <w:r w:rsidRPr="00690B9A">
        <w:t xml:space="preserve">), el libro trata el dato del mal como </w:t>
      </w:r>
      <w:r w:rsidRPr="00690B9A">
        <w:rPr>
          <w:b/>
          <w:bCs/>
        </w:rPr>
        <w:t>neutro</w:t>
      </w:r>
      <w:r w:rsidRPr="00690B9A">
        <w:t xml:space="preserve"> en el balance final: una vez consideradas posibles explicaciones superiores, el mal no lograría contrarrestar el cúmulo de evidencias positivas en favor de la existencia de Dios.</w:t>
      </w:r>
    </w:p>
    <w:p w14:paraId="6B335E8A" w14:textId="77777777" w:rsidR="00690B9A" w:rsidRPr="00690B9A" w:rsidRDefault="00690B9A" w:rsidP="00690B9A"/>
    <w:p w14:paraId="2CBED370" w14:textId="77777777" w:rsidR="00690B9A" w:rsidRPr="00690B9A" w:rsidRDefault="00690B9A" w:rsidP="00690B9A">
      <w:r w:rsidRPr="00690B9A">
        <w:lastRenderedPageBreak/>
        <w:t xml:space="preserve">Al integrar todas estas evidencias en conjunto, </w:t>
      </w:r>
      <w:r w:rsidRPr="00690B9A">
        <w:rPr>
          <w:i/>
          <w:iCs/>
        </w:rPr>
        <w:t>La ecuación de Dios</w:t>
      </w:r>
      <w:r w:rsidRPr="00690B9A">
        <w:t xml:space="preserve"> construye un </w:t>
      </w:r>
      <w:r w:rsidRPr="00690B9A">
        <w:rPr>
          <w:b/>
          <w:bCs/>
        </w:rPr>
        <w:t>caso cumulativo</w:t>
      </w:r>
      <w:r w:rsidRPr="00690B9A">
        <w:t xml:space="preserve"> impresionante. Ningún argumento por sí solo pretende ser concluyente, pero al considerarlos </w:t>
      </w:r>
      <w:r w:rsidRPr="00690B9A">
        <w:rPr>
          <w:b/>
          <w:bCs/>
        </w:rPr>
        <w:t>todos a la vez</w:t>
      </w:r>
      <w:r w:rsidRPr="00690B9A">
        <w:t xml:space="preserve"> se revela un panorama claro: </w:t>
      </w:r>
      <w:r w:rsidRPr="00690B9A">
        <w:rPr>
          <w:i/>
          <w:iCs/>
        </w:rPr>
        <w:t>muchos rasgos de nuestra realidad resultan muchísimo más comprensibles si hay una Mente racional detrás de ella</w:t>
      </w:r>
      <w:r w:rsidRPr="00690B9A">
        <w:t xml:space="preserve">. El análisis probabilístico cuantitativo refleja precisamente eso, indicando que la </w:t>
      </w:r>
      <w:r w:rsidRPr="00690B9A">
        <w:rPr>
          <w:b/>
          <w:bCs/>
        </w:rPr>
        <w:t>balanza de la plausibilidad se inclina hacia el teísmo</w:t>
      </w:r>
      <w:r w:rsidRPr="00690B9A">
        <w:t xml:space="preserve"> cuando sumamos cosmología, vida, conciencia, moralidad y nuestras experiencias más profundas. Frente a la idea de un universo frío y accidental, emerge la imagen de un </w:t>
      </w:r>
      <w:r w:rsidRPr="00690B9A">
        <w:rPr>
          <w:b/>
          <w:bCs/>
        </w:rPr>
        <w:t>universo intencionado</w:t>
      </w:r>
      <w:r w:rsidRPr="00690B9A">
        <w:t xml:space="preserve">, casi susurrando un mensaje: </w:t>
      </w:r>
      <w:r w:rsidRPr="00690B9A">
        <w:rPr>
          <w:i/>
          <w:iCs/>
        </w:rPr>
        <w:t>“Estoy calibrado, habitado por mentes conscientes, estructurado por valores y significado… nada de esto es azar”</w:t>
      </w:r>
      <w:r w:rsidRPr="00690B9A">
        <w:t>. En suma, las piezas del rompecabezas cobran sentido al admitir la posibilidad de un Creador.</w:t>
      </w:r>
    </w:p>
    <w:p w14:paraId="2FC23A8B" w14:textId="77777777" w:rsidR="00690B9A" w:rsidRPr="00690B9A" w:rsidRDefault="00690B9A" w:rsidP="00690B9A"/>
    <w:p w14:paraId="494CAB94" w14:textId="77777777" w:rsidR="00690B9A" w:rsidRPr="00690B9A" w:rsidRDefault="00690B9A" w:rsidP="00690B9A">
      <w:pPr>
        <w:rPr>
          <w:b/>
          <w:bCs/>
        </w:rPr>
      </w:pPr>
      <w:r w:rsidRPr="00690B9A">
        <w:rPr>
          <w:b/>
          <w:bCs/>
        </w:rPr>
        <w:t>Integrando ciencia contemporánea y metafísica clásica</w:t>
      </w:r>
    </w:p>
    <w:p w14:paraId="1D5F38BD" w14:textId="77777777" w:rsidR="00690B9A" w:rsidRPr="00690B9A" w:rsidRDefault="00690B9A" w:rsidP="00690B9A"/>
    <w:p w14:paraId="69107AAE" w14:textId="77777777" w:rsidR="00690B9A" w:rsidRPr="00690B9A" w:rsidRDefault="00690B9A" w:rsidP="00690B9A">
      <w:r w:rsidRPr="00690B9A">
        <w:rPr>
          <w:i/>
          <w:iCs/>
        </w:rPr>
        <w:t>La ecuación de Dios</w:t>
      </w:r>
      <w:r w:rsidRPr="00690B9A">
        <w:t xml:space="preserve"> no solo expone evidencias, sino que las inserta en una visión unificada que concilia la </w:t>
      </w:r>
      <w:r w:rsidRPr="00690B9A">
        <w:rPr>
          <w:b/>
          <w:bCs/>
        </w:rPr>
        <w:t>ciencia moderna</w:t>
      </w:r>
      <w:r w:rsidRPr="00690B9A">
        <w:t xml:space="preserve"> con la </w:t>
      </w:r>
      <w:r w:rsidRPr="00690B9A">
        <w:rPr>
          <w:b/>
          <w:bCs/>
        </w:rPr>
        <w:t>sabiduría filosófica ancestral</w:t>
      </w:r>
      <w:r w:rsidRPr="00690B9A">
        <w:t xml:space="preserve">. Montellano enmarca su enfoque en continuidad con una rica tradición intelectual: desde la antigüedad, muchos pensadores han sostenido que la armonía y racionalidad del mundo natural revelan algo del </w:t>
      </w:r>
      <w:r w:rsidRPr="00690B9A">
        <w:rPr>
          <w:b/>
          <w:bCs/>
        </w:rPr>
        <w:t>Espíritu que lo originó</w:t>
      </w:r>
      <w:r w:rsidRPr="00690B9A">
        <w:t xml:space="preserve">. Galileo Galilei, por ejemplo, afirmaba que el universo está “escrito en lenguaje matemático”, insinuando que un </w:t>
      </w:r>
      <w:r w:rsidRPr="00690B9A">
        <w:rPr>
          <w:b/>
          <w:bCs/>
        </w:rPr>
        <w:t>Autor inteligente</w:t>
      </w:r>
      <w:r w:rsidRPr="00690B9A">
        <w:t xml:space="preserve"> escribió ese código. Johannes Kepler, Isaac Newton y otros gigantes de la ciencia veían sus descubrimientos como una forma de </w:t>
      </w:r>
      <w:r w:rsidRPr="00690B9A">
        <w:rPr>
          <w:b/>
          <w:bCs/>
        </w:rPr>
        <w:t>leer el diseño</w:t>
      </w:r>
      <w:r w:rsidRPr="00690B9A">
        <w:t xml:space="preserve"> de Dios en la naturaleza. Esta obra rescata esas intuiciones históricas y las lleva un paso más allá, actualizándolas con las herramientas conceptuales del siglo XXI.</w:t>
      </w:r>
    </w:p>
    <w:p w14:paraId="383F651D" w14:textId="77777777" w:rsidR="00690B9A" w:rsidRPr="00690B9A" w:rsidRDefault="00690B9A" w:rsidP="00690B9A"/>
    <w:p w14:paraId="7316E5B2" w14:textId="77777777" w:rsidR="00690B9A" w:rsidRPr="00690B9A" w:rsidRDefault="00690B9A" w:rsidP="00690B9A">
      <w:r w:rsidRPr="00690B9A">
        <w:t xml:space="preserve">Al mismo tiempo, el libro integra de forma dinámica los </w:t>
      </w:r>
      <w:r w:rsidRPr="00690B9A">
        <w:rPr>
          <w:b/>
          <w:bCs/>
        </w:rPr>
        <w:t>avances científicos contemporáneos</w:t>
      </w:r>
      <w:r w:rsidRPr="00690B9A">
        <w:t xml:space="preserve">. En la era de la información, físicos de vanguardia como John Archibald Wheeler han propuesto que </w:t>
      </w:r>
      <w:r w:rsidRPr="00690B9A">
        <w:rPr>
          <w:i/>
          <w:iCs/>
        </w:rPr>
        <w:t>“todo lo físico surge de lo informacional”</w:t>
      </w:r>
      <w:r w:rsidRPr="00690B9A">
        <w:t xml:space="preserve">, es decir, que en el nivel más fundamental de la realidad </w:t>
      </w:r>
      <w:r w:rsidRPr="00690B9A">
        <w:rPr>
          <w:b/>
          <w:bCs/>
        </w:rPr>
        <w:t>todo es información</w:t>
      </w:r>
      <w:r w:rsidRPr="00690B9A">
        <w:t xml:space="preserve"> en vez de materia sólida. Paradójicamente, esta idea resuena con el antiguo concepto del </w:t>
      </w:r>
      <w:r w:rsidRPr="00690B9A">
        <w:rPr>
          <w:i/>
          <w:iCs/>
        </w:rPr>
        <w:t>Logos</w:t>
      </w:r>
      <w:r w:rsidRPr="00690B9A">
        <w:t xml:space="preserve">: la noción de que una </w:t>
      </w:r>
      <w:r w:rsidRPr="00690B9A">
        <w:rPr>
          <w:b/>
          <w:bCs/>
        </w:rPr>
        <w:t>Palabra o Mente divina</w:t>
      </w:r>
      <w:r w:rsidRPr="00690B9A">
        <w:t xml:space="preserve"> da forma al mundo. Asimismo, la cosmología moderna nos habla de un universo con un comienzo abrupto en el Big Bang, lo que revive la clásica pregunta metafísica “¿por qué existe algo en vez de nada?” e invita a pensar en una </w:t>
      </w:r>
      <w:r w:rsidRPr="00690B9A">
        <w:rPr>
          <w:b/>
          <w:bCs/>
        </w:rPr>
        <w:t>Causa primera</w:t>
      </w:r>
      <w:r w:rsidRPr="00690B9A">
        <w:t xml:space="preserve"> más allá del espacio y el tiempo. La sorprendente precisión de los parámetros cósmicos, la aparición de la vida como un fenómeno informacional y la insuficiencia de las </w:t>
      </w:r>
      <w:r w:rsidRPr="00690B9A">
        <w:lastRenderedPageBreak/>
        <w:t xml:space="preserve">explicaciones materialistas para la conciencia y la moral, </w:t>
      </w:r>
      <w:r w:rsidRPr="00690B9A">
        <w:rPr>
          <w:b/>
          <w:bCs/>
        </w:rPr>
        <w:t>convergen</w:t>
      </w:r>
      <w:r w:rsidRPr="00690B9A">
        <w:t xml:space="preserve"> con antiguas ideas filosóficas: apuntan a que la realidad podría ser el reflejo de una </w:t>
      </w:r>
      <w:r w:rsidRPr="00690B9A">
        <w:rPr>
          <w:b/>
          <w:bCs/>
        </w:rPr>
        <w:t>Mente racional y creativa</w:t>
      </w:r>
      <w:r w:rsidRPr="00690B9A">
        <w:t xml:space="preserve">. Montellano muestra cómo las fronteras entre ciencia y filosofía se difuminan en este tema: la física teórica, la biología de sistemas, la neurociencia y la ética contemporánea ofrecen </w:t>
      </w:r>
      <w:r w:rsidRPr="00690B9A">
        <w:rPr>
          <w:b/>
          <w:bCs/>
        </w:rPr>
        <w:t>pistas</w:t>
      </w:r>
      <w:r w:rsidRPr="00690B9A">
        <w:t xml:space="preserve"> que, al interpretarse bajo una luz teísta, encajan dentro de una cosmovisión coherente y llena de sentido. En última instancia, </w:t>
      </w:r>
      <w:r w:rsidRPr="00690B9A">
        <w:rPr>
          <w:i/>
          <w:iCs/>
        </w:rPr>
        <w:t>La ecuación de Dios</w:t>
      </w:r>
      <w:r w:rsidRPr="00690B9A">
        <w:t xml:space="preserve"> entreteje la ciencia de vanguardia con la metafísica perenne para proponer una visión integradora: aquella en la que la </w:t>
      </w:r>
      <w:r w:rsidRPr="00690B9A">
        <w:rPr>
          <w:b/>
          <w:bCs/>
        </w:rPr>
        <w:t>fe y la razón</w:t>
      </w:r>
      <w:r w:rsidRPr="00690B9A">
        <w:t xml:space="preserve"> dialogan y se enriquecen mutuamente en lugar de contradecirse.</w:t>
      </w:r>
    </w:p>
    <w:p w14:paraId="5076C789" w14:textId="77777777" w:rsidR="00690B9A" w:rsidRPr="00690B9A" w:rsidRDefault="00690B9A" w:rsidP="00690B9A"/>
    <w:p w14:paraId="77D1C5EE" w14:textId="77777777" w:rsidR="00690B9A" w:rsidRPr="00690B9A" w:rsidRDefault="00690B9A" w:rsidP="00690B9A">
      <w:pPr>
        <w:rPr>
          <w:b/>
          <w:bCs/>
        </w:rPr>
      </w:pPr>
      <w:r w:rsidRPr="00690B9A">
        <w:rPr>
          <w:b/>
          <w:bCs/>
        </w:rPr>
        <w:t>Una obra innovadora, profunda y accesible</w:t>
      </w:r>
    </w:p>
    <w:p w14:paraId="45A342A2" w14:textId="77777777" w:rsidR="00690B9A" w:rsidRPr="00690B9A" w:rsidRDefault="00690B9A" w:rsidP="00690B9A"/>
    <w:p w14:paraId="23400E68" w14:textId="77777777" w:rsidR="00690B9A" w:rsidRPr="00690B9A" w:rsidRDefault="00690B9A" w:rsidP="00690B9A">
      <w:r w:rsidRPr="00690B9A">
        <w:t xml:space="preserve">Pese a la ambición de sus temas, </w:t>
      </w:r>
      <w:r w:rsidRPr="00690B9A">
        <w:rPr>
          <w:i/>
          <w:iCs/>
        </w:rPr>
        <w:t>La ecuación de Dios</w:t>
      </w:r>
      <w:r w:rsidRPr="00690B9A">
        <w:t xml:space="preserve"> está escrita en un estilo </w:t>
      </w:r>
      <w:r w:rsidRPr="00690B9A">
        <w:rPr>
          <w:b/>
          <w:bCs/>
        </w:rPr>
        <w:t>accesible y atractivo</w:t>
      </w:r>
      <w:r w:rsidRPr="00690B9A">
        <w:t xml:space="preserve">, pensado para el lector general. José Manuel Cadena O. de Montellano –con la asistencia de una inteligencia artificial avanzada apodada </w:t>
      </w:r>
      <w:r w:rsidRPr="00690B9A">
        <w:rPr>
          <w:i/>
          <w:iCs/>
        </w:rPr>
        <w:t>La Chatita</w:t>
      </w:r>
      <w:r w:rsidRPr="00690B9A">
        <w:t xml:space="preserve"> en su proceso de investigación– logra un tono claro y ameno sin sacrificar el rigor. Conceptos científicos complejos se explican con </w:t>
      </w:r>
      <w:r w:rsidRPr="00690B9A">
        <w:rPr>
          <w:b/>
          <w:bCs/>
        </w:rPr>
        <w:t>analogías sencillas</w:t>
      </w:r>
      <w:r w:rsidRPr="00690B9A">
        <w:t xml:space="preserve"> y ejemplos cotidianos, y los argumentos filosóficos se presentan de forma pedagógica, paso a paso. El libro no requiere formación especializada previa; guía al lector con definiciones justas y recapitula las ideas importantes a medida que avanza, de modo que cualquiera con curiosidad y mente abierta pueda seguir el hilo y disfrutar del viaje intelectual. Cada capítulo invita a </w:t>
      </w:r>
      <w:r w:rsidRPr="00690B9A">
        <w:rPr>
          <w:i/>
          <w:iCs/>
        </w:rPr>
        <w:t>reflexionar</w:t>
      </w:r>
      <w:r w:rsidRPr="00690B9A">
        <w:t>, planteando preguntas y respondiéndolas con lógica, pero también dejando espacio para que el lector saque sus propias conclusiones.</w:t>
      </w:r>
    </w:p>
    <w:p w14:paraId="6B755F2E" w14:textId="77777777" w:rsidR="00690B9A" w:rsidRPr="00690B9A" w:rsidRDefault="00690B9A" w:rsidP="00690B9A"/>
    <w:p w14:paraId="10D158C8" w14:textId="77777777" w:rsidR="00690B9A" w:rsidRPr="00690B9A" w:rsidRDefault="00690B9A" w:rsidP="00690B9A">
      <w:r w:rsidRPr="00690B9A">
        <w:t xml:space="preserve">El resultado es una obra </w:t>
      </w:r>
      <w:r w:rsidRPr="00690B9A">
        <w:rPr>
          <w:b/>
          <w:bCs/>
        </w:rPr>
        <w:t>innovadora, profunda y a la vez cercana</w:t>
      </w:r>
      <w:r w:rsidRPr="00690B9A">
        <w:t xml:space="preserve">. Invita por igual al escéptico racional y al buscador espiritual a un diálogo honesto, mostrando respeto tanto por la ciencia como por la fe. Montellano escribe con apasionamiento sereno: transmite el </w:t>
      </w:r>
      <w:r w:rsidRPr="00690B9A">
        <w:rPr>
          <w:b/>
          <w:bCs/>
        </w:rPr>
        <w:t>asombro</w:t>
      </w:r>
      <w:r w:rsidRPr="00690B9A">
        <w:t xml:space="preserve"> que provoca un cielo estrellado comprendido a la luz de la física, y a la vez la </w:t>
      </w:r>
      <w:r w:rsidRPr="00690B9A">
        <w:rPr>
          <w:b/>
          <w:bCs/>
        </w:rPr>
        <w:t>emoción</w:t>
      </w:r>
      <w:r w:rsidRPr="00690B9A">
        <w:t xml:space="preserve"> de intuir un propósito mayor detrás de esa belleza fría. Página tras página, el lector siente que está participando en una exploración seria pero inspiradora sobre los cimientos de la realidad. </w:t>
      </w:r>
      <w:r w:rsidRPr="00690B9A">
        <w:rPr>
          <w:b/>
          <w:bCs/>
        </w:rPr>
        <w:t>La ecuación de Dios</w:t>
      </w:r>
      <w:r w:rsidRPr="00690B9A">
        <w:t xml:space="preserve"> logra resonar con cualquiera que se haya preguntado alguna vez </w:t>
      </w:r>
      <w:r w:rsidRPr="00690B9A">
        <w:rPr>
          <w:i/>
          <w:iCs/>
        </w:rPr>
        <w:t>si existe Dios</w:t>
      </w:r>
      <w:r w:rsidRPr="00690B9A">
        <w:t xml:space="preserve">, y </w:t>
      </w:r>
      <w:r w:rsidRPr="00690B9A">
        <w:rPr>
          <w:i/>
          <w:iCs/>
        </w:rPr>
        <w:t>qué significado último tendría el universo</w:t>
      </w:r>
      <w:r w:rsidRPr="00690B9A">
        <w:t xml:space="preserve"> en caso de que así fuera. Al cerrar el libro, queda la sensación de haber recorrido un camino fascinante –un viaje que combina descubrimiento científico y contemplación filosófica– y </w:t>
      </w:r>
      <w:r w:rsidRPr="00690B9A">
        <w:lastRenderedPageBreak/>
        <w:t xml:space="preserve">de que, quizá, nuestro cosmos luminoso y racional es el reflejo de una </w:t>
      </w:r>
      <w:r w:rsidRPr="00690B9A">
        <w:rPr>
          <w:b/>
          <w:bCs/>
        </w:rPr>
        <w:t>Mente creadora</w:t>
      </w:r>
      <w:r w:rsidRPr="00690B9A">
        <w:t xml:space="preserve"> que vale la pena seguir investigando y meditando.</w:t>
      </w:r>
    </w:p>
    <w:p w14:paraId="04E67968"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D48F5"/>
    <w:multiLevelType w:val="multilevel"/>
    <w:tmpl w:val="562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721C3"/>
    <w:multiLevelType w:val="multilevel"/>
    <w:tmpl w:val="E7B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07139">
    <w:abstractNumId w:val="0"/>
  </w:num>
  <w:num w:numId="2" w16cid:durableId="211408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9A"/>
    <w:rsid w:val="0016495C"/>
    <w:rsid w:val="001E1F5F"/>
    <w:rsid w:val="00323394"/>
    <w:rsid w:val="00690B9A"/>
    <w:rsid w:val="0080285F"/>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FD3B0"/>
  <w15:chartTrackingRefBased/>
  <w15:docId w15:val="{53034F0B-F869-0E4D-BD05-36D184440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B9A"/>
    <w:rPr>
      <w:rFonts w:eastAsiaTheme="majorEastAsia" w:cstheme="majorBidi"/>
      <w:color w:val="272727" w:themeColor="text1" w:themeTint="D8"/>
    </w:rPr>
  </w:style>
  <w:style w:type="paragraph" w:styleId="Title">
    <w:name w:val="Title"/>
    <w:basedOn w:val="Normal"/>
    <w:next w:val="Normal"/>
    <w:link w:val="TitleChar"/>
    <w:uiPriority w:val="10"/>
    <w:qFormat/>
    <w:rsid w:val="00690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B9A"/>
    <w:pPr>
      <w:spacing w:before="160"/>
      <w:jc w:val="center"/>
    </w:pPr>
    <w:rPr>
      <w:i/>
      <w:iCs/>
      <w:color w:val="404040" w:themeColor="text1" w:themeTint="BF"/>
    </w:rPr>
  </w:style>
  <w:style w:type="character" w:customStyle="1" w:styleId="QuoteChar">
    <w:name w:val="Quote Char"/>
    <w:basedOn w:val="DefaultParagraphFont"/>
    <w:link w:val="Quote"/>
    <w:uiPriority w:val="29"/>
    <w:rsid w:val="00690B9A"/>
    <w:rPr>
      <w:i/>
      <w:iCs/>
      <w:color w:val="404040" w:themeColor="text1" w:themeTint="BF"/>
    </w:rPr>
  </w:style>
  <w:style w:type="paragraph" w:styleId="ListParagraph">
    <w:name w:val="List Paragraph"/>
    <w:basedOn w:val="Normal"/>
    <w:uiPriority w:val="34"/>
    <w:qFormat/>
    <w:rsid w:val="00690B9A"/>
    <w:pPr>
      <w:ind w:left="720"/>
      <w:contextualSpacing/>
    </w:pPr>
  </w:style>
  <w:style w:type="character" w:styleId="IntenseEmphasis">
    <w:name w:val="Intense Emphasis"/>
    <w:basedOn w:val="DefaultParagraphFont"/>
    <w:uiPriority w:val="21"/>
    <w:qFormat/>
    <w:rsid w:val="00690B9A"/>
    <w:rPr>
      <w:i/>
      <w:iCs/>
      <w:color w:val="0F4761" w:themeColor="accent1" w:themeShade="BF"/>
    </w:rPr>
  </w:style>
  <w:style w:type="paragraph" w:styleId="IntenseQuote">
    <w:name w:val="Intense Quote"/>
    <w:basedOn w:val="Normal"/>
    <w:next w:val="Normal"/>
    <w:link w:val="IntenseQuoteChar"/>
    <w:uiPriority w:val="30"/>
    <w:qFormat/>
    <w:rsid w:val="00690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B9A"/>
    <w:rPr>
      <w:i/>
      <w:iCs/>
      <w:color w:val="0F4761" w:themeColor="accent1" w:themeShade="BF"/>
    </w:rPr>
  </w:style>
  <w:style w:type="character" w:styleId="IntenseReference">
    <w:name w:val="Intense Reference"/>
    <w:basedOn w:val="DefaultParagraphFont"/>
    <w:uiPriority w:val="32"/>
    <w:qFormat/>
    <w:rsid w:val="00690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2258</Words>
  <Characters>12872</Characters>
  <Application>Microsoft Office Word</Application>
  <DocSecurity>0</DocSecurity>
  <Lines>107</Lines>
  <Paragraphs>30</Paragraphs>
  <ScaleCrop>false</ScaleCrop>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2025-07-27T21:44:00Z</dcterms:created>
  <dcterms:modified xsi:type="dcterms:W3CDTF">2025-07-27T21:44:00Z</dcterms:modified>
</cp:coreProperties>
</file>