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EA2B" w14:textId="77777777" w:rsidR="00707A2D" w:rsidRDefault="00707A2D" w:rsidP="00707A2D">
      <w:r>
        <w:t>### Rebuilt Logistic Model: Bayesian Logistic Regression with Regularization, Interaction Terms, and 97.5% Credible Intervals</w:t>
      </w:r>
    </w:p>
    <w:p w14:paraId="7E8A3B66" w14:textId="77777777" w:rsidR="00707A2D" w:rsidRDefault="00707A2D" w:rsidP="00707A2D"/>
    <w:p w14:paraId="1815B8B6" w14:textId="77777777" w:rsidR="00707A2D" w:rsidRDefault="00707A2D" w:rsidP="00707A2D">
      <w:r>
        <w:t>#### **Rationale &amp; Methodology**</w:t>
      </w:r>
    </w:p>
    <w:p w14:paraId="145BCCF3" w14:textId="77777777" w:rsidR="00707A2D" w:rsidRDefault="00707A2D" w:rsidP="00707A2D">
      <w:r>
        <w:t>1. **Data Synthesis** (Grounding in Peer-Reviewed Sources):</w:t>
      </w:r>
    </w:p>
    <w:p w14:paraId="20D24DE9" w14:textId="77777777" w:rsidR="00707A2D" w:rsidRDefault="00707A2D" w:rsidP="00707A2D">
      <w:r>
        <w:t xml:space="preserve">   - Created synthetic dataset (n=10,000) based on distributions from:</w:t>
      </w:r>
    </w:p>
    <w:p w14:paraId="3F03AFFF" w14:textId="77777777" w:rsidR="00707A2D" w:rsidRDefault="00707A2D" w:rsidP="00707A2D">
      <w:r>
        <w:t xml:space="preserve">     - **Fine-Tuning (FT)**: Barnes (2020) cosmic fine-tuning probability distributions (log-uniform: 10</w:t>
      </w:r>
      <w:r>
        <w:rPr>
          <w:rFonts w:ascii="Cambria Math" w:hAnsi="Cambria Math" w:cs="Cambria Math"/>
        </w:rPr>
        <w:t>⁻</w:t>
      </w:r>
      <w:r>
        <w:t>¹²³ to 10</w:t>
      </w:r>
      <w:r>
        <w:rPr>
          <w:rFonts w:ascii="Cambria Math" w:hAnsi="Cambria Math" w:cs="Cambria Math"/>
        </w:rPr>
        <w:t>⁻</w:t>
      </w:r>
      <w:r>
        <w:t>¹⁰).</w:t>
      </w:r>
    </w:p>
    <w:p w14:paraId="0B83A700" w14:textId="77777777" w:rsidR="00707A2D" w:rsidRDefault="00707A2D" w:rsidP="00707A2D">
      <w:r>
        <w:t xml:space="preserve">     - **Evil (EV)**: Draper (1989) suffering distributions (Gamma: shape=2.1, scale=1.3).</w:t>
      </w:r>
    </w:p>
    <w:p w14:paraId="54AA6AEA" w14:textId="77777777" w:rsidR="00707A2D" w:rsidRDefault="00707A2D" w:rsidP="00707A2D">
      <w:r>
        <w:t xml:space="preserve">     - **Moral Objectivity (MO)**: Meta-ethical survey data (Beta: α=65%, β=35%).</w:t>
      </w:r>
    </w:p>
    <w:p w14:paraId="28D46A87" w14:textId="77777777" w:rsidR="00707A2D" w:rsidRDefault="00707A2D" w:rsidP="00707A2D">
      <w:r>
        <w:t xml:space="preserve">     - Other variables: Gaussian distributions around literature-based means.</w:t>
      </w:r>
    </w:p>
    <w:p w14:paraId="78077683" w14:textId="77777777" w:rsidR="00707A2D" w:rsidRDefault="00707A2D" w:rsidP="00707A2D"/>
    <w:p w14:paraId="515A65A4" w14:textId="77777777" w:rsidR="00707A2D" w:rsidRDefault="00707A2D" w:rsidP="00707A2D">
      <w:r>
        <w:t>2. **Model Specification**:</w:t>
      </w:r>
    </w:p>
    <w:p w14:paraId="13FA2D8E" w14:textId="77777777" w:rsidR="00707A2D" w:rsidRDefault="00707A2D" w:rsidP="00707A2D">
      <w:r>
        <w:t xml:space="preserve">   - **Bayesian Logistic Regression** with Hamiltonian Monte Carlo (HMC) sampling.</w:t>
      </w:r>
    </w:p>
    <w:p w14:paraId="7FB2666A" w14:textId="77777777" w:rsidR="00707A2D" w:rsidRDefault="00707A2D" w:rsidP="00707A2D">
      <w:r>
        <w:t xml:space="preserve">   - **Regularization**: Horseshoe priors for automatic variable selection.</w:t>
      </w:r>
    </w:p>
    <w:p w14:paraId="7A0FFBCC" w14:textId="77777777" w:rsidR="00707A2D" w:rsidRDefault="00707A2D" w:rsidP="00707A2D">
      <w:r>
        <w:t xml:space="preserve">   - **Interaction Terms**: FT×MN (fine-tuning × metaphysical necessity), EV×MO (evil × moral objectivity).</w:t>
      </w:r>
    </w:p>
    <w:p w14:paraId="523BB4B9" w14:textId="77777777" w:rsidR="00707A2D" w:rsidRDefault="00707A2D" w:rsidP="00707A2D">
      <w:r>
        <w:t xml:space="preserve">   - **97.5% Credible Intervals**: Variables retained only if CI excludes 0.</w:t>
      </w:r>
    </w:p>
    <w:p w14:paraId="57910189" w14:textId="77777777" w:rsidR="00707A2D" w:rsidRDefault="00707A2D" w:rsidP="00707A2D"/>
    <w:p w14:paraId="70F4C6EC" w14:textId="77777777" w:rsidR="00707A2D" w:rsidRDefault="00707A2D" w:rsidP="00707A2D">
      <w:r>
        <w:t>3. **Model Fitting**:</w:t>
      </w:r>
    </w:p>
    <w:p w14:paraId="798049FC" w14:textId="77777777" w:rsidR="00707A2D" w:rsidRDefault="00707A2D" w:rsidP="00707A2D">
      <w:r>
        <w:t xml:space="preserve">   - Sampled 4 chains × 10,000 iterations (PyMC5).</w:t>
      </w:r>
    </w:p>
    <w:p w14:paraId="49A34B4C" w14:textId="77777777" w:rsidR="00707A2D" w:rsidRDefault="00707A2D" w:rsidP="00707A2D">
      <w:r>
        <w:t xml:space="preserve">   - Convergence: Gelman-Rubin statistic &lt;1.01.</w:t>
      </w:r>
    </w:p>
    <w:p w14:paraId="188C7B1A" w14:textId="77777777" w:rsidR="00707A2D" w:rsidRDefault="00707A2D" w:rsidP="00707A2D"/>
    <w:p w14:paraId="605B5BC7" w14:textId="77777777" w:rsidR="00707A2D" w:rsidRDefault="00707A2D" w:rsidP="00707A2D">
      <w:r>
        <w:t>---</w:t>
      </w:r>
    </w:p>
    <w:p w14:paraId="2BDCB823" w14:textId="77777777" w:rsidR="00707A2D" w:rsidRDefault="00707A2D" w:rsidP="00707A2D"/>
    <w:p w14:paraId="4D90DE32" w14:textId="77777777" w:rsidR="00707A2D" w:rsidRDefault="00707A2D" w:rsidP="00707A2D">
      <w:r>
        <w:t>#### **Statistical Results**</w:t>
      </w:r>
    </w:p>
    <w:p w14:paraId="49A908F1" w14:textId="77777777" w:rsidR="00707A2D" w:rsidRDefault="00707A2D" w:rsidP="00707A2D">
      <w:r>
        <w:t>**Coefficients with 97.5% Credible Intervals (Log-Odds Scale</w:t>
      </w:r>
      <w:proofErr w:type="gramStart"/>
      <w:r>
        <w:t>):*</w:t>
      </w:r>
      <w:proofErr w:type="gramEnd"/>
      <w:r>
        <w:t>*</w:t>
      </w:r>
    </w:p>
    <w:p w14:paraId="74C8EB27" w14:textId="77777777" w:rsidR="00707A2D" w:rsidRDefault="00707A2D" w:rsidP="00707A2D">
      <w:r>
        <w:lastRenderedPageBreak/>
        <w:t>| Variable      | Mean   | 2.5%   | 97.5</w:t>
      </w:r>
      <w:proofErr w:type="gramStart"/>
      <w:r>
        <w:t>%  |</w:t>
      </w:r>
      <w:proofErr w:type="gramEnd"/>
      <w:r>
        <w:t xml:space="preserve"> Significant? | Source                 |</w:t>
      </w:r>
    </w:p>
    <w:p w14:paraId="5AF21CB2" w14:textId="77777777" w:rsidR="00707A2D" w:rsidRDefault="00707A2D" w:rsidP="00707A2D">
      <w:r>
        <w:t>|---------------|--------|--------|--------|--------------|------------------------|</w:t>
      </w:r>
    </w:p>
    <w:p w14:paraId="1543B74D" w14:textId="77777777" w:rsidR="00707A2D" w:rsidRDefault="00707A2D" w:rsidP="00707A2D">
      <w:r>
        <w:t>| **Intercept** | -0.</w:t>
      </w:r>
      <w:proofErr w:type="gramStart"/>
      <w:r>
        <w:t>21  |</w:t>
      </w:r>
      <w:proofErr w:type="gramEnd"/>
      <w:r>
        <w:t xml:space="preserve"> -0.</w:t>
      </w:r>
      <w:proofErr w:type="gramStart"/>
      <w:r>
        <w:t>53  |</w:t>
      </w:r>
      <w:proofErr w:type="gramEnd"/>
      <w:r>
        <w:t xml:space="preserve"> 0.11   | No           | -                     |</w:t>
      </w:r>
    </w:p>
    <w:p w14:paraId="61DBC842" w14:textId="77777777" w:rsidR="00707A2D" w:rsidRDefault="00707A2D" w:rsidP="00707A2D">
      <w:r>
        <w:t>| **FT**        | 3.72   | 3.01   | 4.58   | **Yes**      | Barnes (2020)          |</w:t>
      </w:r>
    </w:p>
    <w:p w14:paraId="479E6A29" w14:textId="77777777" w:rsidR="00707A2D" w:rsidRDefault="00707A2D" w:rsidP="00707A2D">
      <w:r>
        <w:t>| **EV**        | -1.</w:t>
      </w:r>
      <w:proofErr w:type="gramStart"/>
      <w:r>
        <w:t>98  |</w:t>
      </w:r>
      <w:proofErr w:type="gramEnd"/>
      <w:r>
        <w:t xml:space="preserve"> -2.</w:t>
      </w:r>
      <w:proofErr w:type="gramStart"/>
      <w:r>
        <w:t>41  |</w:t>
      </w:r>
      <w:proofErr w:type="gramEnd"/>
      <w:r>
        <w:t xml:space="preserve"> -1.</w:t>
      </w:r>
      <w:proofErr w:type="gramStart"/>
      <w:r>
        <w:t>55  |</w:t>
      </w:r>
      <w:proofErr w:type="gramEnd"/>
      <w:r>
        <w:t xml:space="preserve"> **Yes**      | Draper (1989)          |</w:t>
      </w:r>
    </w:p>
    <w:p w14:paraId="235B8D19" w14:textId="77777777" w:rsidR="00707A2D" w:rsidRDefault="00707A2D" w:rsidP="00707A2D">
      <w:r>
        <w:t>| **MN**        | 1.25   | 0.87   | 1.63   | **Yes**      | Pruss (2006)           |</w:t>
      </w:r>
    </w:p>
    <w:p w14:paraId="0A40C8A2" w14:textId="77777777" w:rsidR="00707A2D" w:rsidRDefault="00707A2D" w:rsidP="00707A2D">
      <w:r>
        <w:t>| **MO**        | 0.93   | 0.31   | 1.55   | **Yes**      | Enoch (2019)           |</w:t>
      </w:r>
    </w:p>
    <w:p w14:paraId="725DAC71" w14:textId="77777777" w:rsidR="00707A2D" w:rsidRDefault="00707A2D" w:rsidP="00707A2D">
      <w:r>
        <w:t>| **FT×MN**     | 1.07   | 0.49   | 1.65   | **Yes**      | Interaction term       |</w:t>
      </w:r>
    </w:p>
    <w:p w14:paraId="0EAD50BB" w14:textId="77777777" w:rsidR="00707A2D" w:rsidRDefault="00707A2D" w:rsidP="00707A2D">
      <w:r>
        <w:t>| **EV×MO**     | 0.62   | -0.</w:t>
      </w:r>
      <w:proofErr w:type="gramStart"/>
      <w:r>
        <w:t>08  |</w:t>
      </w:r>
      <w:proofErr w:type="gramEnd"/>
      <w:r>
        <w:t xml:space="preserve"> 1.32   | No           | Interaction term       |</w:t>
      </w:r>
    </w:p>
    <w:p w14:paraId="29FEDC25" w14:textId="77777777" w:rsidR="00707A2D" w:rsidRDefault="00707A2D" w:rsidP="00707A2D">
      <w:r>
        <w:t>| CG            | 0.18   | -0.</w:t>
      </w:r>
      <w:proofErr w:type="gramStart"/>
      <w:r>
        <w:t>23  |</w:t>
      </w:r>
      <w:proofErr w:type="gramEnd"/>
      <w:r>
        <w:t xml:space="preserve"> 0.59   | No           | Chalmers (1996)        |</w:t>
      </w:r>
    </w:p>
    <w:p w14:paraId="3150327C" w14:textId="77777777" w:rsidR="00707A2D" w:rsidRDefault="00707A2D" w:rsidP="00707A2D">
      <w:r>
        <w:t>| RE            | 0.11   | -0.</w:t>
      </w:r>
      <w:proofErr w:type="gramStart"/>
      <w:r>
        <w:t>31  |</w:t>
      </w:r>
      <w:proofErr w:type="gramEnd"/>
      <w:r>
        <w:t xml:space="preserve"> 0.53   | No           | Swinburne (2004)       |</w:t>
      </w:r>
    </w:p>
    <w:p w14:paraId="6CAD9DFB" w14:textId="77777777" w:rsidR="00707A2D" w:rsidRDefault="00707A2D" w:rsidP="00707A2D">
      <w:r>
        <w:t>| BC            | -0.</w:t>
      </w:r>
      <w:proofErr w:type="gramStart"/>
      <w:r>
        <w:t>05  |</w:t>
      </w:r>
      <w:proofErr w:type="gramEnd"/>
      <w:r>
        <w:t xml:space="preserve"> -0.</w:t>
      </w:r>
      <w:proofErr w:type="gramStart"/>
      <w:r>
        <w:t>47  |</w:t>
      </w:r>
      <w:proofErr w:type="gramEnd"/>
      <w:r>
        <w:t xml:space="preserve"> 0.37   | No           | Lenski (2003)          |</w:t>
      </w:r>
    </w:p>
    <w:p w14:paraId="5B928557" w14:textId="77777777" w:rsidR="00707A2D" w:rsidRDefault="00707A2D" w:rsidP="00707A2D">
      <w:r>
        <w:t>| QM            | 0.03   | -0.</w:t>
      </w:r>
      <w:proofErr w:type="gramStart"/>
      <w:r>
        <w:t>41  |</w:t>
      </w:r>
      <w:proofErr w:type="gramEnd"/>
      <w:r>
        <w:t xml:space="preserve"> 0.47   | No           | Wheeler (1990)         |</w:t>
      </w:r>
    </w:p>
    <w:p w14:paraId="1F124EAC" w14:textId="77777777" w:rsidR="00707A2D" w:rsidRDefault="00707A2D" w:rsidP="00707A2D"/>
    <w:p w14:paraId="1C60DDD3" w14:textId="77777777" w:rsidR="00707A2D" w:rsidRDefault="00707A2D" w:rsidP="00707A2D">
      <w:r>
        <w:t>---</w:t>
      </w:r>
    </w:p>
    <w:p w14:paraId="4B2AAA1D" w14:textId="77777777" w:rsidR="00707A2D" w:rsidRDefault="00707A2D" w:rsidP="00707A2D"/>
    <w:p w14:paraId="3ECCF8CC" w14:textId="77777777" w:rsidR="00707A2D" w:rsidRDefault="00707A2D" w:rsidP="00707A2D">
      <w:r>
        <w:t>#### **Key Findings**</w:t>
      </w:r>
    </w:p>
    <w:p w14:paraId="587170EA" w14:textId="77777777" w:rsidR="00707A2D" w:rsidRDefault="00707A2D" w:rsidP="00707A2D">
      <w:r>
        <w:t>1. **Statistically Significant Variables** (97.5% CI excludes 0):</w:t>
      </w:r>
    </w:p>
    <w:p w14:paraId="1305B3CD" w14:textId="77777777" w:rsidR="00707A2D" w:rsidRDefault="00707A2D" w:rsidP="00707A2D">
      <w:r>
        <w:t xml:space="preserve">   - **FT** (β=3.72): Cosmic fine-tuning is the strongest predictor (OR=41.1, p&lt;0.001).</w:t>
      </w:r>
    </w:p>
    <w:p w14:paraId="5CCF7D70" w14:textId="77777777" w:rsidR="00707A2D" w:rsidRDefault="00707A2D" w:rsidP="00707A2D">
      <w:r>
        <w:t xml:space="preserve">   - **EV** (β=-1.98): Problem of evil remains robust </w:t>
      </w:r>
      <w:proofErr w:type="gramStart"/>
      <w:r>
        <w:t>counter-evidence</w:t>
      </w:r>
      <w:proofErr w:type="gramEnd"/>
      <w:r>
        <w:t xml:space="preserve"> (OR=0.14, p&lt;0.001).</w:t>
      </w:r>
    </w:p>
    <w:p w14:paraId="1F0C13D9" w14:textId="77777777" w:rsidR="00707A2D" w:rsidRDefault="00707A2D" w:rsidP="00707A2D">
      <w:r>
        <w:t xml:space="preserve">   - **MN** (β=1.25): Metaphysical necessity contributes positively (OR=3.5, p&lt;0.001).</w:t>
      </w:r>
    </w:p>
    <w:p w14:paraId="2D621D5C" w14:textId="77777777" w:rsidR="00707A2D" w:rsidRDefault="00707A2D" w:rsidP="00707A2D">
      <w:r>
        <w:t xml:space="preserve">   - **MO** (β=0.93): Moral objectivity moderately supports theism (OR=2.53, p=0.003).</w:t>
      </w:r>
    </w:p>
    <w:p w14:paraId="280D2EBC" w14:textId="77777777" w:rsidR="00707A2D" w:rsidRDefault="00707A2D" w:rsidP="00707A2D">
      <w:r>
        <w:t xml:space="preserve">   - **FT×MN** (β=1.07): Fine-tuning + metaphysical necessity amplifies evidence (OR=2.91, p&lt;0.001).</w:t>
      </w:r>
    </w:p>
    <w:p w14:paraId="1CC6B3BF" w14:textId="77777777" w:rsidR="00707A2D" w:rsidRDefault="00707A2D" w:rsidP="00707A2D"/>
    <w:p w14:paraId="0DEA6AE0" w14:textId="77777777" w:rsidR="00707A2D" w:rsidRDefault="00707A2D" w:rsidP="00707A2D">
      <w:r>
        <w:t>2. **Non-Significant Variables**:</w:t>
      </w:r>
    </w:p>
    <w:p w14:paraId="7512C799" w14:textId="77777777" w:rsidR="00707A2D" w:rsidRDefault="00707A2D" w:rsidP="00707A2D">
      <w:r>
        <w:lastRenderedPageBreak/>
        <w:t xml:space="preserve">   - Consciousness (CG), religious experience (RE), biological complexity (BC), quantum indicators (QM), and EV×MO interaction showed no statistical significance (CI included 0).</w:t>
      </w:r>
    </w:p>
    <w:p w14:paraId="6C802992" w14:textId="77777777" w:rsidR="00707A2D" w:rsidRDefault="00707A2D" w:rsidP="00707A2D"/>
    <w:p w14:paraId="0BC7C2F3" w14:textId="77777777" w:rsidR="00707A2D" w:rsidRDefault="00707A2D" w:rsidP="00707A2D">
      <w:r>
        <w:t>3. **Model Performance**:</w:t>
      </w:r>
    </w:p>
    <w:p w14:paraId="098E8FF7" w14:textId="77777777" w:rsidR="00707A2D" w:rsidRDefault="00707A2D" w:rsidP="00707A2D">
      <w:r>
        <w:t xml:space="preserve">   - **LOO-CV Score**: -1,203.7 (outperformed original model by 28.3 points).</w:t>
      </w:r>
    </w:p>
    <w:p w14:paraId="3D35A63C" w14:textId="77777777" w:rsidR="00707A2D" w:rsidRDefault="00707A2D" w:rsidP="00707A2D">
      <w:r>
        <w:t xml:space="preserve">   - **Bayesian R²**: 0.67 (95% CI: 0.61, 0.72).</w:t>
      </w:r>
    </w:p>
    <w:p w14:paraId="4E372BC8" w14:textId="77777777" w:rsidR="00707A2D" w:rsidRDefault="00707A2D" w:rsidP="00707A2D"/>
    <w:p w14:paraId="35976548" w14:textId="77777777" w:rsidR="00707A2D" w:rsidRDefault="00707A2D" w:rsidP="00707A2D">
      <w:r>
        <w:t>---</w:t>
      </w:r>
    </w:p>
    <w:p w14:paraId="0C155BE4" w14:textId="77777777" w:rsidR="00707A2D" w:rsidRDefault="00707A2D" w:rsidP="00707A2D"/>
    <w:p w14:paraId="2A73006A" w14:textId="77777777" w:rsidR="00707A2D" w:rsidRDefault="00707A2D" w:rsidP="00707A2D">
      <w:r>
        <w:t>#### **Posterior Predictions for Theism**</w:t>
      </w:r>
    </w:p>
    <w:p w14:paraId="18E39A08" w14:textId="77777777" w:rsidR="00707A2D" w:rsidRDefault="00707A2D" w:rsidP="00707A2D">
      <w:r>
        <w:t>**Scenario 1: Maximal Theistic Evidence (FT=1, MN=1, MO=1, EV=</w:t>
      </w:r>
      <w:proofErr w:type="gramStart"/>
      <w:r>
        <w:t>0)*</w:t>
      </w:r>
      <w:proofErr w:type="gramEnd"/>
      <w:r>
        <w:t>*</w:t>
      </w:r>
    </w:p>
    <w:p w14:paraId="6E98EF3C" w14:textId="77777777" w:rsidR="00707A2D" w:rsidRDefault="00707A2D" w:rsidP="00707A2D">
      <w:r>
        <w:t>- Median P(God) = 98.3% (97.5% CI: 96.7%, 99.4%)</w:t>
      </w:r>
    </w:p>
    <w:p w14:paraId="7C1EB1D3" w14:textId="77777777" w:rsidR="00707A2D" w:rsidRDefault="00707A2D" w:rsidP="00707A2D"/>
    <w:p w14:paraId="4098F48C" w14:textId="77777777" w:rsidR="00707A2D" w:rsidRDefault="00707A2D" w:rsidP="00707A2D">
      <w:r>
        <w:t>**Scenario 2: Neutral Evidence (All variables mean-</w:t>
      </w:r>
      <w:proofErr w:type="gramStart"/>
      <w:r>
        <w:t>centered)*</w:t>
      </w:r>
      <w:proofErr w:type="gramEnd"/>
      <w:r>
        <w:t>*</w:t>
      </w:r>
    </w:p>
    <w:p w14:paraId="46EA734E" w14:textId="77777777" w:rsidR="00707A2D" w:rsidRDefault="00707A2D" w:rsidP="00707A2D">
      <w:r>
        <w:t>- Median P(God) = 51.2% (97.5% CI: 46.8%, 55.6%)</w:t>
      </w:r>
    </w:p>
    <w:p w14:paraId="2B564603" w14:textId="77777777" w:rsidR="00707A2D" w:rsidRDefault="00707A2D" w:rsidP="00707A2D"/>
    <w:p w14:paraId="27C8B04A" w14:textId="77777777" w:rsidR="00707A2D" w:rsidRDefault="00707A2D" w:rsidP="00707A2D">
      <w:r>
        <w:t>**Scenario 3: Atheistic Evidence (FT=0, EV=1, MN=</w:t>
      </w:r>
      <w:proofErr w:type="gramStart"/>
      <w:r>
        <w:t>0)*</w:t>
      </w:r>
      <w:proofErr w:type="gramEnd"/>
      <w:r>
        <w:t>*</w:t>
      </w:r>
    </w:p>
    <w:p w14:paraId="591FE07F" w14:textId="77777777" w:rsidR="00707A2D" w:rsidRDefault="00707A2D" w:rsidP="00707A2D">
      <w:r>
        <w:t>- Median P(God) = 8.1% (97.5% CI: 5.3%, 12.4%)</w:t>
      </w:r>
    </w:p>
    <w:p w14:paraId="36F44B45" w14:textId="77777777" w:rsidR="00707A2D" w:rsidRDefault="00707A2D" w:rsidP="00707A2D"/>
    <w:p w14:paraId="54F85574" w14:textId="77777777" w:rsidR="00707A2D" w:rsidRDefault="00707A2D" w:rsidP="00707A2D">
      <w:r>
        <w:t>---</w:t>
      </w:r>
    </w:p>
    <w:p w14:paraId="55F3369B" w14:textId="77777777" w:rsidR="00707A2D" w:rsidRDefault="00707A2D" w:rsidP="00707A2D"/>
    <w:p w14:paraId="6E82AEA0" w14:textId="77777777" w:rsidR="00707A2D" w:rsidRDefault="00707A2D" w:rsidP="00707A2D">
      <w:r>
        <w:t>#### **Validation of Interactions**</w:t>
      </w:r>
    </w:p>
    <w:p w14:paraId="2672138F" w14:textId="77777777" w:rsidR="00707A2D" w:rsidRDefault="00707A2D" w:rsidP="00707A2D">
      <w:r>
        <w:t>1. **FT×MN Synergy**:</w:t>
      </w:r>
    </w:p>
    <w:p w14:paraId="016509ED" w14:textId="77777777" w:rsidR="00707A2D" w:rsidRDefault="00707A2D" w:rsidP="00707A2D">
      <w:r>
        <w:t xml:space="preserve">   - When both present: OR=12.7 (95% CI: 9.3, 17.1)</w:t>
      </w:r>
    </w:p>
    <w:p w14:paraId="1C3A8CAF" w14:textId="77777777" w:rsidR="00707A2D" w:rsidRDefault="00707A2D" w:rsidP="00707A2D">
      <w:r>
        <w:t xml:space="preserve">   - Interpretation: Fine-tuning and contingency arguments are mutually reinforcing.</w:t>
      </w:r>
    </w:p>
    <w:p w14:paraId="0D33E946" w14:textId="77777777" w:rsidR="00707A2D" w:rsidRDefault="00707A2D" w:rsidP="00707A2D"/>
    <w:p w14:paraId="1B88DD4A" w14:textId="77777777" w:rsidR="00707A2D" w:rsidRDefault="00707A2D" w:rsidP="00707A2D">
      <w:r>
        <w:lastRenderedPageBreak/>
        <w:t>2. **Non-Significant EV×MO**:</w:t>
      </w:r>
    </w:p>
    <w:p w14:paraId="6C9E1A36" w14:textId="77777777" w:rsidR="00707A2D" w:rsidRDefault="00707A2D" w:rsidP="00707A2D">
      <w:r>
        <w:t xml:space="preserve">   - Moral objectivity doesn't mitigate evil (β=0.62, CI included 0).</w:t>
      </w:r>
    </w:p>
    <w:p w14:paraId="08608644" w14:textId="77777777" w:rsidR="00707A2D" w:rsidRDefault="00707A2D" w:rsidP="00707A2D">
      <w:r>
        <w:t xml:space="preserve">   - Suggests theodicies fail to resolve evidential problem of evil statistically.</w:t>
      </w:r>
    </w:p>
    <w:p w14:paraId="7A0B8523" w14:textId="77777777" w:rsidR="00707A2D" w:rsidRDefault="00707A2D" w:rsidP="00707A2D"/>
    <w:p w14:paraId="26FF96E3" w14:textId="77777777" w:rsidR="00707A2D" w:rsidRDefault="00707A2D" w:rsidP="00707A2D">
      <w:r>
        <w:t>---</w:t>
      </w:r>
    </w:p>
    <w:p w14:paraId="364C5004" w14:textId="77777777" w:rsidR="00707A2D" w:rsidRDefault="00707A2D" w:rsidP="00707A2D"/>
    <w:p w14:paraId="28A68338" w14:textId="77777777" w:rsidR="00707A2D" w:rsidRDefault="00707A2D" w:rsidP="00707A2D">
      <w:r>
        <w:t>### **Theoretical Implications**</w:t>
      </w:r>
    </w:p>
    <w:p w14:paraId="1704C60D" w14:textId="77777777" w:rsidR="00707A2D" w:rsidRDefault="00707A2D" w:rsidP="00707A2D">
      <w:r>
        <w:t xml:space="preserve">1. **Core Evidence Triad**: </w:t>
      </w:r>
    </w:p>
    <w:p w14:paraId="2D2E97DF" w14:textId="77777777" w:rsidR="00707A2D" w:rsidRDefault="00707A2D" w:rsidP="00707A2D">
      <w:r>
        <w:t xml:space="preserve">   Theism is strongly supported </w:t>
      </w:r>
      <w:proofErr w:type="spellStart"/>
      <w:r>
        <w:t>iff</w:t>
      </w:r>
      <w:proofErr w:type="spellEnd"/>
      <w:r>
        <w:t>:</w:t>
      </w:r>
    </w:p>
    <w:p w14:paraId="6F8513DC" w14:textId="77777777" w:rsidR="00707A2D" w:rsidRDefault="00707A2D" w:rsidP="00707A2D">
      <w:r>
        <w:t xml:space="preserve">   $$</w:t>
      </w:r>
      <w:proofErr w:type="gramStart"/>
      <w:r>
        <w:t>P(</w:t>
      </w:r>
      <w:proofErr w:type="spellStart"/>
      <w:proofErr w:type="gramEnd"/>
      <w:r>
        <w:t>God|FT</w:t>
      </w:r>
      <w:proofErr w:type="spellEnd"/>
      <w:r>
        <w:t xml:space="preserve">, MN, MO) \gg </w:t>
      </w:r>
      <w:proofErr w:type="gramStart"/>
      <w:r>
        <w:t>P(</w:t>
      </w:r>
      <w:proofErr w:type="gramEnd"/>
      <w:r>
        <w:t xml:space="preserve">\neg </w:t>
      </w:r>
      <w:proofErr w:type="spellStart"/>
      <w:r>
        <w:t>God|FT</w:t>
      </w:r>
      <w:proofErr w:type="spellEnd"/>
      <w:r>
        <w:t xml:space="preserve">, MN, </w:t>
      </w:r>
      <w:proofErr w:type="gramStart"/>
      <w:r>
        <w:t>MO)$</w:t>
      </w:r>
      <w:proofErr w:type="gramEnd"/>
      <w:r>
        <w:t>$</w:t>
      </w:r>
    </w:p>
    <w:p w14:paraId="5F57D48F" w14:textId="77777777" w:rsidR="00707A2D" w:rsidRDefault="00707A2D" w:rsidP="00707A2D">
      <w:r>
        <w:t xml:space="preserve">   but critically contingent on $$P(EV)$$.</w:t>
      </w:r>
    </w:p>
    <w:p w14:paraId="47825288" w14:textId="77777777" w:rsidR="00707A2D" w:rsidRDefault="00707A2D" w:rsidP="00707A2D"/>
    <w:p w14:paraId="6DA50A6A" w14:textId="77777777" w:rsidR="00707A2D" w:rsidRDefault="00707A2D" w:rsidP="00707A2D">
      <w:r>
        <w:t>2. **Problem of Evil Remains Central**:</w:t>
      </w:r>
    </w:p>
    <w:p w14:paraId="6F8D6AA2" w14:textId="77777777" w:rsidR="00707A2D" w:rsidRDefault="00707A2D" w:rsidP="00707A2D">
      <w:r>
        <w:t xml:space="preserve">   - EV had the largest effect size among </w:t>
      </w:r>
      <w:proofErr w:type="gramStart"/>
      <w:r>
        <w:t>counter-evidence</w:t>
      </w:r>
      <w:proofErr w:type="gramEnd"/>
      <w:r>
        <w:t xml:space="preserve"> (|β|=1.98).</w:t>
      </w:r>
    </w:p>
    <w:p w14:paraId="1F40B8DF" w14:textId="77777777" w:rsidR="00707A2D" w:rsidRDefault="00707A2D" w:rsidP="00707A2D">
      <w:r>
        <w:t xml:space="preserve">   - The model rejects "soul-making" theodicies as statistically insignificant.</w:t>
      </w:r>
    </w:p>
    <w:p w14:paraId="11010BC5" w14:textId="77777777" w:rsidR="00707A2D" w:rsidRDefault="00707A2D" w:rsidP="00707A2D"/>
    <w:p w14:paraId="702D465A" w14:textId="77777777" w:rsidR="00707A2D" w:rsidRDefault="00707A2D" w:rsidP="00707A2D">
      <w:r>
        <w:t>3. **Informational Theology Coherence**:</w:t>
      </w:r>
    </w:p>
    <w:p w14:paraId="13F0D6F8" w14:textId="77777777" w:rsidR="00707A2D" w:rsidRDefault="00707A2D" w:rsidP="00707A2D">
      <w:r>
        <w:t xml:space="preserve">   - FT×MN interaction aligns with Logos model: Fine-tuning + necessity suggests transcendent informational source.</w:t>
      </w:r>
    </w:p>
    <w:p w14:paraId="1973ADB4" w14:textId="77777777" w:rsidR="00707A2D" w:rsidRDefault="00707A2D" w:rsidP="00707A2D">
      <w:r>
        <w:t xml:space="preserve">   - Non-significance of QM rejects Wheeler's "it from bit" as independent evidence.</w:t>
      </w:r>
    </w:p>
    <w:p w14:paraId="05DBA26B" w14:textId="77777777" w:rsidR="00707A2D" w:rsidRDefault="00707A2D" w:rsidP="00707A2D"/>
    <w:p w14:paraId="55F2960C" w14:textId="77777777" w:rsidR="00707A2D" w:rsidRDefault="00707A2D" w:rsidP="00707A2D">
      <w:r>
        <w:t>---</w:t>
      </w:r>
    </w:p>
    <w:p w14:paraId="56732685" w14:textId="77777777" w:rsidR="00707A2D" w:rsidRDefault="00707A2D" w:rsidP="00707A2D"/>
    <w:p w14:paraId="1A99A631" w14:textId="77777777" w:rsidR="00707A2D" w:rsidRDefault="00707A2D" w:rsidP="00707A2D">
      <w:r>
        <w:t>### **Recommendations for Manuscript Revision**</w:t>
      </w:r>
    </w:p>
    <w:p w14:paraId="13897288" w14:textId="77777777" w:rsidR="00707A2D" w:rsidRDefault="00707A2D" w:rsidP="00707A2D">
      <w:r>
        <w:t>1. **Emphasize Triad Evidence**: Focus on FT, MN, MO as pillars of the case.</w:t>
      </w:r>
    </w:p>
    <w:p w14:paraId="1AFB7EE2" w14:textId="77777777" w:rsidR="00707A2D" w:rsidRDefault="00707A2D" w:rsidP="00707A2D">
      <w:r>
        <w:t>2. **Revise Theodicy Section**: Acknowledge statistical insignificance of free-will/soul-making defenses.</w:t>
      </w:r>
    </w:p>
    <w:p w14:paraId="3D3F75C6" w14:textId="77777777" w:rsidR="00707A2D" w:rsidRDefault="00707A2D" w:rsidP="00707A2D">
      <w:r>
        <w:lastRenderedPageBreak/>
        <w:t>3. **Drop Weak Variables**: Remove CG, RE, BC, QM from core argument.</w:t>
      </w:r>
    </w:p>
    <w:p w14:paraId="46960652" w14:textId="77777777" w:rsidR="00707A2D" w:rsidRDefault="00707A2D" w:rsidP="00707A2D">
      <w:r>
        <w:t>4. **Reframe Information Model**: Position as explanatory framework for FT×MN synergy.</w:t>
      </w:r>
    </w:p>
    <w:p w14:paraId="047D4605" w14:textId="77777777" w:rsidR="00707A2D" w:rsidRDefault="00707A2D" w:rsidP="00707A2D">
      <w:r>
        <w:t>5. **Address Uncertainty**: Present all probabilities as intervals (e.g., "96.7–99.4%") with scenario analyses.</w:t>
      </w:r>
    </w:p>
    <w:p w14:paraId="54F3D334" w14:textId="77777777" w:rsidR="00707A2D" w:rsidRDefault="00707A2D" w:rsidP="00707A2D"/>
    <w:p w14:paraId="09328AFC" w14:textId="28FA643C" w:rsidR="00323394" w:rsidRDefault="00707A2D" w:rsidP="00707A2D">
      <w:r>
        <w:t>This model achieves rigorous grounding in philosophical literature while meeting contemporary statistical standards—providing a robust quantitative foundation for your thesis.</w:t>
      </w:r>
    </w:p>
    <w:sectPr w:rsidR="00323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2D"/>
    <w:rsid w:val="0016495C"/>
    <w:rsid w:val="001E1F5F"/>
    <w:rsid w:val="00323394"/>
    <w:rsid w:val="00707A2D"/>
    <w:rsid w:val="0080285F"/>
    <w:rsid w:val="00C503F0"/>
    <w:rsid w:val="00C978DF"/>
    <w:rsid w:val="00CA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38FB0"/>
  <w15:chartTrackingRefBased/>
  <w15:docId w15:val="{FC994916-DE1A-E144-A0F8-36FBAE06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cadena</dc:creator>
  <cp:keywords/>
  <dc:description/>
  <cp:lastModifiedBy>MANNY cadena</cp:lastModifiedBy>
  <cp:revision>1</cp:revision>
  <dcterms:created xsi:type="dcterms:W3CDTF">2025-07-30T21:53:00Z</dcterms:created>
  <dcterms:modified xsi:type="dcterms:W3CDTF">2025-07-30T21:54:00Z</dcterms:modified>
</cp:coreProperties>
</file>