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05428473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:rsidR="00975473" w:rsidRDefault="00975473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B868D1A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5473" w:rsidRDefault="00975473" w:rsidP="00975473">
                                <w:pPr>
                                  <w:pStyle w:val="Sinespaciado"/>
                                  <w:jc w:val="right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 xml:space="preserve">Manuel </w:t>
                                </w:r>
                                <w:proofErr w:type="spellStart"/>
                                <w:r>
                                  <w:rPr>
                                    <w:lang w:val="es-ES"/>
                                  </w:rPr>
                                  <w:t>Enriquez</w:t>
                                </w:r>
                                <w:proofErr w:type="spellEnd"/>
                                <w:r>
                                  <w:rPr>
                                    <w:lang w:val="es-ES"/>
                                  </w:rPr>
                                  <w:t xml:space="preserve"> Merino LU: </w:t>
                                </w:r>
                                <w:r w:rsidRPr="00975473">
                                  <w:rPr>
                                    <w:lang w:val="es-ES"/>
                                  </w:rPr>
                                  <w:t>114403</w:t>
                                </w:r>
                                <w:r>
                                  <w:rPr>
                                    <w:lang w:val="es-ES"/>
                                  </w:rPr>
                                  <w:t xml:space="preserve"> mail: </w:t>
                                </w:r>
                                <w:hyperlink r:id="rId6" w:history="1">
                                  <w:r w:rsidRPr="00253727">
                                    <w:rPr>
                                      <w:rStyle w:val="Hipervnculo"/>
                                      <w:lang w:val="es-ES"/>
                                    </w:rPr>
                                    <w:t>manuel_em7@hotmail.com</w:t>
                                  </w:r>
                                </w:hyperlink>
                              </w:p>
                              <w:p w:rsidR="00975473" w:rsidRDefault="00975473" w:rsidP="00975473">
                                <w:pPr>
                                  <w:pStyle w:val="Sinespaciado"/>
                                  <w:jc w:val="right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Rocío Garza LU: 113688 mail: rociogarza@outlook.com.ar</w:t>
                                </w:r>
                              </w:p>
                              <w:p w:rsidR="00975473" w:rsidRDefault="0097547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:rsidR="00975473" w:rsidRDefault="007F6C0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7547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975473" w:rsidRDefault="00975473" w:rsidP="00975473">
                          <w:pPr>
                            <w:pStyle w:val="Sinespaciado"/>
                            <w:jc w:val="right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 xml:space="preserve">Manuel </w:t>
                          </w:r>
                          <w:proofErr w:type="spellStart"/>
                          <w:r>
                            <w:rPr>
                              <w:lang w:val="es-ES"/>
                            </w:rPr>
                            <w:t>Enriquez</w:t>
                          </w:r>
                          <w:proofErr w:type="spellEnd"/>
                          <w:r>
                            <w:rPr>
                              <w:lang w:val="es-ES"/>
                            </w:rPr>
                            <w:t xml:space="preserve"> Merino LU: </w:t>
                          </w:r>
                          <w:r w:rsidRPr="00975473">
                            <w:rPr>
                              <w:lang w:val="es-ES"/>
                            </w:rPr>
                            <w:t>114403</w:t>
                          </w:r>
                          <w:r>
                            <w:rPr>
                              <w:lang w:val="es-ES"/>
                            </w:rPr>
                            <w:t xml:space="preserve"> mail: </w:t>
                          </w:r>
                          <w:hyperlink r:id="rId7" w:history="1">
                            <w:r w:rsidRPr="00253727">
                              <w:rPr>
                                <w:rStyle w:val="Hipervnculo"/>
                                <w:lang w:val="es-ES"/>
                              </w:rPr>
                              <w:t>manuel_em7@hotmail.com</w:t>
                            </w:r>
                          </w:hyperlink>
                        </w:p>
                        <w:p w:rsidR="00975473" w:rsidRDefault="00975473" w:rsidP="00975473">
                          <w:pPr>
                            <w:pStyle w:val="Sinespaciado"/>
                            <w:jc w:val="right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 xml:space="preserve">Rocío </w:t>
                          </w:r>
                          <w:r>
                            <w:rPr>
                              <w:lang w:val="es-ES"/>
                            </w:rPr>
                            <w:t>Garza LU: 113688 mail: rociogarza@outlook.com.ar</w:t>
                          </w:r>
                        </w:p>
                        <w:p w:rsidR="00975473" w:rsidRDefault="0097547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:rsidR="00975473" w:rsidRDefault="0097547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5473" w:rsidRDefault="007F6C0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7547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Propuesta: Proyecto Final TDP 2018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75473" w:rsidRDefault="0097547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 de gestión de eventos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975473" w:rsidRDefault="0097547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s-ES"/>
                                </w:rPr>
                                <w:t>Propuesta: Proyecto Final TDP 2018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75473" w:rsidRDefault="0097547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 de gestión de eventos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75473" w:rsidRDefault="00975473">
          <w:pPr>
            <w:rPr>
              <w:lang w:val="es-ES"/>
            </w:rPr>
          </w:pPr>
          <w:r>
            <w:rPr>
              <w:lang w:val="es-ES"/>
            </w:rPr>
            <w:br w:type="page"/>
          </w:r>
        </w:p>
      </w:sdtContent>
    </w:sdt>
    <w:p w:rsidR="00975473" w:rsidRPr="00975473" w:rsidRDefault="007F6C04" w:rsidP="00975473">
      <w:pPr>
        <w:spacing w:after="0"/>
        <w:rPr>
          <w:color w:val="5B9BD5" w:themeColor="accent1"/>
          <w:sz w:val="40"/>
          <w:szCs w:val="40"/>
        </w:rPr>
      </w:pPr>
      <w:sdt>
        <w:sdtPr>
          <w:rPr>
            <w:caps/>
            <w:color w:val="5B9BD5" w:themeColor="accent1"/>
            <w:sz w:val="40"/>
            <w:szCs w:val="40"/>
          </w:rPr>
          <w:alias w:val="Título"/>
          <w:tag w:val=""/>
          <w:id w:val="-76090619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975473" w:rsidRPr="00975473">
            <w:rPr>
              <w:caps/>
              <w:color w:val="5B9BD5" w:themeColor="accent1"/>
              <w:sz w:val="40"/>
              <w:szCs w:val="40"/>
            </w:rPr>
            <w:t>Propuesta: Proyecto Final TDP 2018</w:t>
          </w:r>
        </w:sdtContent>
      </w:sdt>
    </w:p>
    <w:sdt>
      <w:sdtPr>
        <w:rPr>
          <w:color w:val="404040" w:themeColor="text1" w:themeTint="BF"/>
          <w:sz w:val="36"/>
          <w:szCs w:val="36"/>
        </w:rPr>
        <w:alias w:val="Subtítulo"/>
        <w:tag w:val=""/>
        <w:id w:val="-155630985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75473" w:rsidRPr="00975473" w:rsidRDefault="00975473" w:rsidP="00975473">
          <w:pPr>
            <w:spacing w:after="0"/>
            <w:rPr>
              <w:smallCaps/>
              <w:color w:val="404040" w:themeColor="text1" w:themeTint="BF"/>
              <w:sz w:val="36"/>
              <w:szCs w:val="36"/>
            </w:rPr>
          </w:pPr>
          <w:r>
            <w:rPr>
              <w:color w:val="404040" w:themeColor="text1" w:themeTint="BF"/>
              <w:sz w:val="36"/>
              <w:szCs w:val="36"/>
            </w:rPr>
            <w:t>Sistema de gestión de eventos</w:t>
          </w:r>
        </w:p>
      </w:sdtContent>
    </w:sdt>
    <w:p w:rsidR="00975473" w:rsidRDefault="00975473" w:rsidP="00975473">
      <w:pPr>
        <w:rPr>
          <w:color w:val="404040" w:themeColor="text1" w:themeTint="BF"/>
          <w:sz w:val="32"/>
          <w:szCs w:val="32"/>
        </w:rPr>
      </w:pPr>
    </w:p>
    <w:p w:rsidR="00975473" w:rsidRPr="00975473" w:rsidRDefault="00975473" w:rsidP="00975473">
      <w:pPr>
        <w:rPr>
          <w:color w:val="404040" w:themeColor="text1" w:themeTint="BF"/>
          <w:sz w:val="32"/>
          <w:szCs w:val="32"/>
        </w:rPr>
      </w:pPr>
      <w:r w:rsidRPr="00975473">
        <w:rPr>
          <w:color w:val="404040" w:themeColor="text1" w:themeTint="BF"/>
          <w:sz w:val="32"/>
          <w:szCs w:val="32"/>
        </w:rPr>
        <w:t xml:space="preserve">Tecnología a utilizar: </w:t>
      </w:r>
    </w:p>
    <w:p w:rsidR="00144D8F" w:rsidRDefault="00975473" w:rsidP="00975473">
      <w:pPr>
        <w:ind w:firstLine="708"/>
        <w:jc w:val="both"/>
        <w:rPr>
          <w:lang w:val="es-ES"/>
        </w:rPr>
      </w:pPr>
      <w:r>
        <w:rPr>
          <w:lang w:val="es-ES"/>
        </w:rPr>
        <w:t xml:space="preserve">Opción Web - </w:t>
      </w:r>
      <w:r w:rsidR="00BB640B">
        <w:rPr>
          <w:lang w:val="es-ES"/>
        </w:rPr>
        <w:t xml:space="preserve">utilización del </w:t>
      </w:r>
      <w:proofErr w:type="spellStart"/>
      <w:r w:rsidR="00BB640B">
        <w:rPr>
          <w:lang w:val="es-ES"/>
        </w:rPr>
        <w:t>framework</w:t>
      </w:r>
      <w:proofErr w:type="spellEnd"/>
      <w:r w:rsidR="00BB640B">
        <w:rPr>
          <w:lang w:val="es-ES"/>
        </w:rPr>
        <w:t xml:space="preserve"> </w:t>
      </w:r>
      <w:r>
        <w:rPr>
          <w:lang w:val="es-ES"/>
        </w:rPr>
        <w:t>GWT</w:t>
      </w:r>
      <w:r w:rsidR="00BB640B">
        <w:rPr>
          <w:lang w:val="es-ES"/>
        </w:rPr>
        <w:t xml:space="preserve"> para el desarrollo de </w:t>
      </w:r>
      <w:r>
        <w:rPr>
          <w:lang w:val="es-ES"/>
        </w:rPr>
        <w:t>páginas</w:t>
      </w:r>
      <w:r w:rsidR="00BB640B">
        <w:rPr>
          <w:lang w:val="es-ES"/>
        </w:rPr>
        <w:t xml:space="preserve"> web</w:t>
      </w:r>
    </w:p>
    <w:p w:rsidR="00DF0F7A" w:rsidRPr="00975473" w:rsidRDefault="00DF0F7A" w:rsidP="00975473">
      <w:pPr>
        <w:rPr>
          <w:color w:val="404040" w:themeColor="text1" w:themeTint="BF"/>
          <w:sz w:val="32"/>
          <w:szCs w:val="32"/>
        </w:rPr>
      </w:pPr>
      <w:r w:rsidRPr="00975473">
        <w:rPr>
          <w:color w:val="404040" w:themeColor="text1" w:themeTint="BF"/>
          <w:sz w:val="32"/>
          <w:szCs w:val="32"/>
        </w:rPr>
        <w:t>Aplicación a desarrollar: Sistema de gestión de eventos</w:t>
      </w:r>
    </w:p>
    <w:p w:rsidR="001643BE" w:rsidRDefault="001643BE" w:rsidP="00990E57">
      <w:pPr>
        <w:ind w:firstLine="708"/>
        <w:jc w:val="both"/>
        <w:rPr>
          <w:lang w:val="es-ES"/>
        </w:rPr>
      </w:pPr>
      <w:r>
        <w:rPr>
          <w:lang w:val="es-ES"/>
        </w:rPr>
        <w:t xml:space="preserve">El sistema de </w:t>
      </w:r>
      <w:r w:rsidR="0089187D">
        <w:rPr>
          <w:lang w:val="es-ES"/>
        </w:rPr>
        <w:t>gestión</w:t>
      </w:r>
      <w:r>
        <w:rPr>
          <w:lang w:val="es-ES"/>
        </w:rPr>
        <w:t xml:space="preserve"> de eventos es un sistema que facilita la </w:t>
      </w:r>
      <w:r w:rsidR="0089187D">
        <w:rPr>
          <w:lang w:val="es-ES"/>
        </w:rPr>
        <w:t>administración</w:t>
      </w:r>
      <w:r>
        <w:rPr>
          <w:lang w:val="es-ES"/>
        </w:rPr>
        <w:t xml:space="preserve"> de distintos eventos tales como jornadas, congresos, seminarios, etc. Proveyendo funcionalidades tanto para los asistentes como para los organizadores de los mismos. </w:t>
      </w:r>
    </w:p>
    <w:p w:rsidR="00595081" w:rsidRDefault="00595081" w:rsidP="00990E57">
      <w:pPr>
        <w:ind w:firstLine="708"/>
        <w:jc w:val="both"/>
        <w:rPr>
          <w:lang w:val="es-ES"/>
        </w:rPr>
      </w:pPr>
      <w:r>
        <w:rPr>
          <w:lang w:val="es-ES"/>
        </w:rPr>
        <w:t xml:space="preserve">El sistema gestiona la inscripción de los asistentes al evento a través del registro de su DNI y una clave de identificación que permite al asistente </w:t>
      </w:r>
      <w:r w:rsidR="0089187D">
        <w:rPr>
          <w:lang w:val="es-ES"/>
        </w:rPr>
        <w:t>administrar</w:t>
      </w:r>
      <w:r>
        <w:rPr>
          <w:lang w:val="es-ES"/>
        </w:rPr>
        <w:t xml:space="preserve"> sus datos personales y de contacto</w:t>
      </w:r>
      <w:r w:rsidR="00207B22">
        <w:rPr>
          <w:lang w:val="es-ES"/>
        </w:rPr>
        <w:t xml:space="preserve">. Una vez registrado, quien realiza la inscripción podrá asignar diversos servicios pagos al asistente quien luego, además, podrá seleccionar </w:t>
      </w:r>
      <w:r w:rsidR="0089187D">
        <w:rPr>
          <w:lang w:val="es-ES"/>
        </w:rPr>
        <w:t>características</w:t>
      </w:r>
      <w:r>
        <w:rPr>
          <w:lang w:val="es-ES"/>
        </w:rPr>
        <w:t xml:space="preserve"> personales </w:t>
      </w:r>
      <w:r w:rsidR="00207B22">
        <w:rPr>
          <w:lang w:val="es-ES"/>
        </w:rPr>
        <w:t xml:space="preserve">que pueden incluir solicitudes de </w:t>
      </w:r>
      <w:r>
        <w:rPr>
          <w:lang w:val="es-ES"/>
        </w:rPr>
        <w:t xml:space="preserve">servicios no pagos </w:t>
      </w:r>
      <w:r w:rsidR="00207B22">
        <w:rPr>
          <w:lang w:val="es-ES"/>
        </w:rPr>
        <w:t>o necesidades especiales tales como restricciones</w:t>
      </w:r>
      <w:r>
        <w:rPr>
          <w:lang w:val="es-ES"/>
        </w:rPr>
        <w:t xml:space="preserve"> alimentarias.</w:t>
      </w:r>
    </w:p>
    <w:p w:rsidR="00834D95" w:rsidRDefault="00834D95" w:rsidP="00990E57">
      <w:pPr>
        <w:ind w:firstLine="708"/>
        <w:jc w:val="both"/>
        <w:rPr>
          <w:lang w:val="es-ES"/>
        </w:rPr>
      </w:pPr>
      <w:r>
        <w:rPr>
          <w:lang w:val="es-ES"/>
        </w:rPr>
        <w:t xml:space="preserve">A través del </w:t>
      </w:r>
      <w:r w:rsidR="00080CEB">
        <w:rPr>
          <w:lang w:val="es-ES"/>
        </w:rPr>
        <w:t>sistema,</w:t>
      </w:r>
      <w:r>
        <w:rPr>
          <w:lang w:val="es-ES"/>
        </w:rPr>
        <w:t xml:space="preserve"> los asistentes </w:t>
      </w:r>
      <w:r w:rsidR="00595081">
        <w:rPr>
          <w:lang w:val="es-ES"/>
        </w:rPr>
        <w:t>al evento</w:t>
      </w:r>
      <w:r>
        <w:rPr>
          <w:lang w:val="es-ES"/>
        </w:rPr>
        <w:t xml:space="preserve"> podrán acceder a información </w:t>
      </w:r>
      <w:r w:rsidR="00595081">
        <w:rPr>
          <w:lang w:val="es-ES"/>
        </w:rPr>
        <w:t>general</w:t>
      </w:r>
      <w:r>
        <w:rPr>
          <w:lang w:val="es-ES"/>
        </w:rPr>
        <w:t xml:space="preserve"> y al cronograma, además podrán consultar información acerca de las </w:t>
      </w:r>
      <w:r w:rsidR="007F6C04">
        <w:rPr>
          <w:lang w:val="es-ES"/>
        </w:rPr>
        <w:t>distintas</w:t>
      </w:r>
      <w:r>
        <w:rPr>
          <w:lang w:val="es-ES"/>
        </w:rPr>
        <w:t xml:space="preserve"> actividades que pueden realizar durante el evento: detalles, ubicación, horarios,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 e </w:t>
      </w:r>
      <w:r w:rsidR="007F6C04">
        <w:rPr>
          <w:lang w:val="es-ES"/>
        </w:rPr>
        <w:t>inscribirse</w:t>
      </w:r>
      <w:r>
        <w:rPr>
          <w:lang w:val="es-ES"/>
        </w:rPr>
        <w:t xml:space="preserve"> a las mismas generándose un cronograma personalizado con el que se podrán guiar durante el evento.</w:t>
      </w:r>
    </w:p>
    <w:p w:rsidR="00834D95" w:rsidRDefault="008D42CD" w:rsidP="00990E57">
      <w:pPr>
        <w:ind w:firstLine="708"/>
        <w:jc w:val="both"/>
        <w:rPr>
          <w:lang w:val="es-ES"/>
        </w:rPr>
      </w:pPr>
      <w:r>
        <w:rPr>
          <w:lang w:val="es-ES"/>
        </w:rPr>
        <w:t>Los miembros de la</w:t>
      </w:r>
      <w:r w:rsidR="00834D95">
        <w:rPr>
          <w:lang w:val="es-ES"/>
        </w:rPr>
        <w:t xml:space="preserve"> organización </w:t>
      </w:r>
      <w:r>
        <w:rPr>
          <w:lang w:val="es-ES"/>
        </w:rPr>
        <w:t>contaran con distintas</w:t>
      </w:r>
      <w:r w:rsidR="00834D95">
        <w:rPr>
          <w:lang w:val="es-ES"/>
        </w:rPr>
        <w:t xml:space="preserve"> funcionalidades para gestionar los cupos de los asistentes al evento dependiendo del tipo de asistente que sean</w:t>
      </w:r>
      <w:r w:rsidR="00920554">
        <w:rPr>
          <w:lang w:val="es-ES"/>
        </w:rPr>
        <w:t xml:space="preserve"> y, </w:t>
      </w:r>
      <w:r w:rsidR="00834D95">
        <w:rPr>
          <w:lang w:val="es-ES"/>
        </w:rPr>
        <w:t xml:space="preserve">por otra </w:t>
      </w:r>
      <w:r w:rsidR="0089187D">
        <w:rPr>
          <w:lang w:val="es-ES"/>
        </w:rPr>
        <w:t>parte,</w:t>
      </w:r>
      <w:r w:rsidR="00834D95">
        <w:rPr>
          <w:lang w:val="es-ES"/>
        </w:rPr>
        <w:t xml:space="preserve"> permite administrar el cupo de las distintas actividades. </w:t>
      </w:r>
      <w:r w:rsidR="00920554">
        <w:rPr>
          <w:lang w:val="es-ES"/>
        </w:rPr>
        <w:t>Además</w:t>
      </w:r>
      <w:r w:rsidR="00080CEB">
        <w:rPr>
          <w:lang w:val="es-ES"/>
        </w:rPr>
        <w:t xml:space="preserve">, permite la toma de </w:t>
      </w:r>
      <w:r w:rsidR="00920554">
        <w:rPr>
          <w:lang w:val="es-ES"/>
        </w:rPr>
        <w:t>asistencia</w:t>
      </w:r>
      <w:r w:rsidR="00080CEB">
        <w:rPr>
          <w:lang w:val="es-ES"/>
        </w:rPr>
        <w:t xml:space="preserve"> a cada una de las actividades y la designación de las tareas a realizar durante la jornada entre los organizadores o voluntarios/participantes </w:t>
      </w:r>
      <w:r w:rsidR="00920554">
        <w:rPr>
          <w:lang w:val="es-ES"/>
        </w:rPr>
        <w:t>ajenos</w:t>
      </w:r>
      <w:r w:rsidR="00080CEB">
        <w:rPr>
          <w:lang w:val="es-ES"/>
        </w:rPr>
        <w:t xml:space="preserve"> a la organización otorgándole a cada uno un cronograma personalizado con las </w:t>
      </w:r>
      <w:r w:rsidR="00920554">
        <w:rPr>
          <w:lang w:val="es-ES"/>
        </w:rPr>
        <w:t>tareas</w:t>
      </w:r>
      <w:r w:rsidR="00080CEB">
        <w:rPr>
          <w:lang w:val="es-ES"/>
        </w:rPr>
        <w:t xml:space="preserve"> a realizar </w:t>
      </w:r>
      <w:r>
        <w:rPr>
          <w:lang w:val="es-ES"/>
        </w:rPr>
        <w:t>y los detalles de las mismas,</w:t>
      </w:r>
      <w:r w:rsidR="00080CEB">
        <w:rPr>
          <w:lang w:val="es-ES"/>
        </w:rPr>
        <w:t xml:space="preserve"> permitiendo </w:t>
      </w:r>
      <w:r>
        <w:rPr>
          <w:lang w:val="es-ES"/>
        </w:rPr>
        <w:t>una</w:t>
      </w:r>
      <w:r w:rsidR="00080CEB">
        <w:rPr>
          <w:lang w:val="es-ES"/>
        </w:rPr>
        <w:t xml:space="preserve"> </w:t>
      </w:r>
      <w:r w:rsidR="00920554">
        <w:rPr>
          <w:lang w:val="es-ES"/>
        </w:rPr>
        <w:t>gestión</w:t>
      </w:r>
      <w:r w:rsidR="00080CEB">
        <w:rPr>
          <w:lang w:val="es-ES"/>
        </w:rPr>
        <w:t xml:space="preserve"> </w:t>
      </w:r>
      <w:r>
        <w:rPr>
          <w:lang w:val="es-ES"/>
        </w:rPr>
        <w:t xml:space="preserve">eficiente </w:t>
      </w:r>
      <w:r w:rsidR="00080CEB">
        <w:rPr>
          <w:lang w:val="es-ES"/>
        </w:rPr>
        <w:t xml:space="preserve">de las mismas. </w:t>
      </w:r>
      <w:r w:rsidR="0089187D">
        <w:rPr>
          <w:lang w:val="es-ES"/>
        </w:rPr>
        <w:t>Además</w:t>
      </w:r>
      <w:r>
        <w:rPr>
          <w:lang w:val="es-ES"/>
        </w:rPr>
        <w:t xml:space="preserve">, </w:t>
      </w:r>
      <w:r w:rsidR="0089187D">
        <w:rPr>
          <w:lang w:val="es-ES"/>
        </w:rPr>
        <w:t>los organizadores podrán</w:t>
      </w:r>
      <w:r w:rsidR="00834D95">
        <w:rPr>
          <w:lang w:val="es-ES"/>
        </w:rPr>
        <w:t xml:space="preserve"> realizar distintos t</w:t>
      </w:r>
      <w:r w:rsidR="004F7225">
        <w:rPr>
          <w:lang w:val="es-ES"/>
        </w:rPr>
        <w:t xml:space="preserve">ipos de consultas </w:t>
      </w:r>
      <w:r w:rsidR="00CF1D3E">
        <w:rPr>
          <w:lang w:val="es-ES"/>
        </w:rPr>
        <w:t>que permiten la obtención de la lista de inscriptos a cada actividad con los datos que se consideren necesarios, la lista de asistentes que asistieron a las actividades necesarias para obtener su certificación, la lista de organizadores, e</w:t>
      </w:r>
      <w:r w:rsidR="0089187D">
        <w:rPr>
          <w:lang w:val="es-ES"/>
        </w:rPr>
        <w:t>ntre otros</w:t>
      </w:r>
      <w:r w:rsidR="00CF1D3E">
        <w:rPr>
          <w:lang w:val="es-ES"/>
        </w:rPr>
        <w:t>.</w:t>
      </w:r>
    </w:p>
    <w:p w:rsidR="001643BE" w:rsidRPr="007F6C04" w:rsidRDefault="004F7225" w:rsidP="007F6C04">
      <w:pPr>
        <w:ind w:firstLine="708"/>
        <w:jc w:val="both"/>
        <w:rPr>
          <w:lang w:val="es-ES"/>
        </w:rPr>
      </w:pPr>
      <w:r>
        <w:rPr>
          <w:lang w:val="es-ES"/>
        </w:rPr>
        <w:t xml:space="preserve">Se encuentra diseñado para organizar los eventos utilizando un esquema organizacional dividido en distintas áreas donde cada una tendrá un coordinador y una </w:t>
      </w:r>
      <w:r w:rsidR="0089187D">
        <w:rPr>
          <w:lang w:val="es-ES"/>
        </w:rPr>
        <w:t>serie</w:t>
      </w:r>
      <w:r>
        <w:rPr>
          <w:lang w:val="es-ES"/>
        </w:rPr>
        <w:t xml:space="preserve"> de organizadores asignados</w:t>
      </w:r>
      <w:r w:rsidR="00920554">
        <w:rPr>
          <w:lang w:val="es-ES"/>
        </w:rPr>
        <w:t xml:space="preserve"> exclusivamente a </w:t>
      </w:r>
      <w:r w:rsidR="0089187D">
        <w:rPr>
          <w:lang w:val="es-ES"/>
        </w:rPr>
        <w:t>esa área</w:t>
      </w:r>
      <w:r>
        <w:rPr>
          <w:lang w:val="es-ES"/>
        </w:rPr>
        <w:t xml:space="preserve">. </w:t>
      </w:r>
      <w:r w:rsidR="00080CEB">
        <w:rPr>
          <w:lang w:val="es-ES"/>
        </w:rPr>
        <w:t>Asimismo,</w:t>
      </w:r>
      <w:r>
        <w:rPr>
          <w:lang w:val="es-ES"/>
        </w:rPr>
        <w:t xml:space="preserve"> la coordinación inter</w:t>
      </w:r>
      <w:r w:rsidR="00080CEB">
        <w:rPr>
          <w:lang w:val="es-ES"/>
        </w:rPr>
        <w:t>-</w:t>
      </w:r>
      <w:r w:rsidR="007F6C04">
        <w:rPr>
          <w:lang w:val="es-ES"/>
        </w:rPr>
        <w:t>áreas</w:t>
      </w:r>
      <w:r>
        <w:rPr>
          <w:lang w:val="es-ES"/>
        </w:rPr>
        <w:t xml:space="preserve"> se encuentra gestionada por uno o</w:t>
      </w:r>
      <w:r w:rsidR="00080CEB">
        <w:rPr>
          <w:lang w:val="es-ES"/>
        </w:rPr>
        <w:t xml:space="preserve"> varios </w:t>
      </w:r>
      <w:r w:rsidR="00920554">
        <w:rPr>
          <w:lang w:val="es-ES"/>
        </w:rPr>
        <w:t>organizadores</w:t>
      </w:r>
      <w:r w:rsidR="00080CEB">
        <w:rPr>
          <w:lang w:val="es-ES"/>
        </w:rPr>
        <w:t xml:space="preserve"> generales quienes, además son los encargados de gestionar los datos relativos a la jornada</w:t>
      </w:r>
      <w:r w:rsidR="00920554">
        <w:rPr>
          <w:lang w:val="es-ES"/>
        </w:rPr>
        <w:t xml:space="preserve"> en general mientras que c</w:t>
      </w:r>
      <w:r w:rsidR="00080CEB">
        <w:rPr>
          <w:lang w:val="es-ES"/>
        </w:rPr>
        <w:t xml:space="preserve">ada área administra las actividades y sus cupos y al mismo tiempo gestiona las tareas requeridas </w:t>
      </w:r>
      <w:r w:rsidR="00920554">
        <w:rPr>
          <w:lang w:val="es-ES"/>
        </w:rPr>
        <w:t>por</w:t>
      </w:r>
      <w:r w:rsidR="00080CEB">
        <w:rPr>
          <w:lang w:val="es-ES"/>
        </w:rPr>
        <w:t xml:space="preserve"> las </w:t>
      </w:r>
      <w:r w:rsidR="0089187D">
        <w:rPr>
          <w:lang w:val="es-ES"/>
        </w:rPr>
        <w:t>mismas,</w:t>
      </w:r>
      <w:r w:rsidR="00920554">
        <w:rPr>
          <w:lang w:val="es-ES"/>
        </w:rPr>
        <w:t xml:space="preserve"> aunque también</w:t>
      </w:r>
      <w:r w:rsidR="00080CEB">
        <w:rPr>
          <w:lang w:val="es-ES"/>
        </w:rPr>
        <w:t xml:space="preserve"> </w:t>
      </w:r>
      <w:r w:rsidR="00920554">
        <w:rPr>
          <w:lang w:val="es-ES"/>
        </w:rPr>
        <w:t>el sistema permite</w:t>
      </w:r>
      <w:r w:rsidR="00080CEB">
        <w:rPr>
          <w:lang w:val="es-ES"/>
        </w:rPr>
        <w:t xml:space="preserve"> definir tareas que no correspondan a ningun</w:t>
      </w:r>
      <w:r w:rsidR="00920554">
        <w:rPr>
          <w:lang w:val="es-ES"/>
        </w:rPr>
        <w:t>a</w:t>
      </w:r>
      <w:r w:rsidR="00080CEB">
        <w:rPr>
          <w:lang w:val="es-ES"/>
        </w:rPr>
        <w:t xml:space="preserve"> actividad. Las actividades gestionadas por cada área están </w:t>
      </w:r>
      <w:r w:rsidR="000678B2">
        <w:rPr>
          <w:lang w:val="es-ES"/>
        </w:rPr>
        <w:t xml:space="preserve">restringidas a los tipos de actividades que </w:t>
      </w:r>
      <w:r w:rsidR="00CF1D3E">
        <w:rPr>
          <w:lang w:val="es-ES"/>
        </w:rPr>
        <w:t xml:space="preserve">la </w:t>
      </w:r>
      <w:r w:rsidR="0089187D">
        <w:rPr>
          <w:lang w:val="es-ES"/>
        </w:rPr>
        <w:t>organización</w:t>
      </w:r>
      <w:r w:rsidR="000678B2">
        <w:rPr>
          <w:lang w:val="es-ES"/>
        </w:rPr>
        <w:t xml:space="preserve"> </w:t>
      </w:r>
      <w:r w:rsidR="00920554">
        <w:rPr>
          <w:lang w:val="es-ES"/>
        </w:rPr>
        <w:t>general de</w:t>
      </w:r>
      <w:r w:rsidR="000678B2">
        <w:rPr>
          <w:lang w:val="es-ES"/>
        </w:rPr>
        <w:t xml:space="preserve">signo </w:t>
      </w:r>
      <w:r w:rsidR="00920554">
        <w:rPr>
          <w:lang w:val="es-ES"/>
        </w:rPr>
        <w:t xml:space="preserve">en cada una de ellas, pero más </w:t>
      </w:r>
      <w:r w:rsidR="000678B2">
        <w:rPr>
          <w:lang w:val="es-ES"/>
        </w:rPr>
        <w:t xml:space="preserve">de un área puede gestionar el mismo tipo de actividad </w:t>
      </w:r>
      <w:r w:rsidR="00920554">
        <w:rPr>
          <w:lang w:val="es-ES"/>
        </w:rPr>
        <w:t>incluyendo</w:t>
      </w:r>
      <w:r w:rsidR="000678B2">
        <w:rPr>
          <w:lang w:val="es-ES"/>
        </w:rPr>
        <w:t xml:space="preserve"> las actividades de ese tipo </w:t>
      </w:r>
      <w:r w:rsidR="00920554">
        <w:rPr>
          <w:lang w:val="es-ES"/>
        </w:rPr>
        <w:t>que fueron creadas por otra área.</w:t>
      </w:r>
      <w:bookmarkStart w:id="0" w:name="_GoBack"/>
      <w:bookmarkEnd w:id="0"/>
    </w:p>
    <w:sectPr w:rsidR="001643BE" w:rsidRPr="007F6C04" w:rsidSect="0097547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80"/>
    <w:rsid w:val="000678B2"/>
    <w:rsid w:val="00080CEB"/>
    <w:rsid w:val="00134D16"/>
    <w:rsid w:val="00144D8F"/>
    <w:rsid w:val="0015329E"/>
    <w:rsid w:val="001643BE"/>
    <w:rsid w:val="00207B22"/>
    <w:rsid w:val="004F7225"/>
    <w:rsid w:val="00595081"/>
    <w:rsid w:val="007F6C04"/>
    <w:rsid w:val="00834D95"/>
    <w:rsid w:val="0089187D"/>
    <w:rsid w:val="008D42CD"/>
    <w:rsid w:val="00920554"/>
    <w:rsid w:val="00975473"/>
    <w:rsid w:val="00990E57"/>
    <w:rsid w:val="00BB640B"/>
    <w:rsid w:val="00C63F80"/>
    <w:rsid w:val="00C95ACA"/>
    <w:rsid w:val="00CF1D3E"/>
    <w:rsid w:val="00D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FC376"/>
  <w15:chartTrackingRefBased/>
  <w15:docId w15:val="{73681835-D6F8-4F31-9472-41491434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75473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75473"/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9754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anuel_em7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nuel_em7@hot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Propuesta: Proyecto Final TDP 2018</dc:title>
  <dc:subject>Sistema de gestión de eventos</dc:subject>
  <dc:creator>Rocío Garza</dc:creator>
  <cp:keywords/>
  <dc:description/>
  <cp:lastModifiedBy>manuel</cp:lastModifiedBy>
  <cp:revision>18</cp:revision>
  <dcterms:created xsi:type="dcterms:W3CDTF">2019-07-12T21:12:00Z</dcterms:created>
  <dcterms:modified xsi:type="dcterms:W3CDTF">2019-07-12T22:48:00Z</dcterms:modified>
</cp:coreProperties>
</file>