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474"/>
        <w:gridCol w:w="6"/>
        <w:gridCol w:w="9"/>
        <w:gridCol w:w="225"/>
        <w:gridCol w:w="125"/>
        <w:gridCol w:w="51"/>
        <w:gridCol w:w="20"/>
        <w:gridCol w:w="855"/>
        <w:gridCol w:w="18"/>
        <w:gridCol w:w="8"/>
        <w:gridCol w:w="14"/>
        <w:gridCol w:w="338"/>
        <w:gridCol w:w="188"/>
        <w:gridCol w:w="98"/>
        <w:gridCol w:w="662"/>
        <w:gridCol w:w="12"/>
        <w:gridCol w:w="18"/>
        <w:gridCol w:w="450"/>
        <w:gridCol w:w="250"/>
        <w:gridCol w:w="102"/>
        <w:gridCol w:w="40"/>
        <w:gridCol w:w="323"/>
        <w:gridCol w:w="1387"/>
        <w:gridCol w:w="36"/>
        <w:gridCol w:w="17"/>
        <w:gridCol w:w="27"/>
        <w:gridCol w:w="677"/>
        <w:gridCol w:w="375"/>
        <w:gridCol w:w="151"/>
        <w:gridCol w:w="56"/>
      </w:tblGrid>
      <w:tr w:rsidR="007229A0" w14:paraId="3FD2CED1" w14:textId="77777777" w:rsidTr="00B41BCF">
        <w:trPr>
          <w:gridAfter w:val="3"/>
          <w:wAfter w:w="581" w:type="dxa"/>
          <w:trHeight w:val="504"/>
        </w:trPr>
        <w:tc>
          <w:tcPr>
            <w:tcW w:w="2143" w:type="dxa"/>
          </w:tcPr>
          <w:p w14:paraId="5ADF41EC" w14:textId="72348F11" w:rsidR="00C367AE" w:rsidRDefault="007229A0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Table 1: </w:t>
            </w:r>
            <w:r w:rsidR="004A0761">
              <w:rPr>
                <w:b/>
                <w:bCs/>
                <w:sz w:val="28"/>
                <w:szCs w:val="28"/>
              </w:rPr>
              <w:t xml:space="preserve">VTA </w:t>
            </w:r>
            <w:r>
              <w:rPr>
                <w:b/>
                <w:bCs/>
                <w:sz w:val="28"/>
                <w:szCs w:val="28"/>
              </w:rPr>
              <w:t>Hierarchical Categorization Rules</w:t>
            </w:r>
            <w:r w:rsidR="00604C77">
              <w:rPr>
                <w:b/>
                <w:bCs/>
                <w:sz w:val="28"/>
                <w:szCs w:val="28"/>
              </w:rPr>
              <w:t xml:space="preserve"> v 0.1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253B7D4" w14:textId="77777777" w:rsidR="00C367AE" w:rsidRDefault="00C367AE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983391C" w14:textId="41F0EA2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1st Level Category </w:t>
            </w:r>
          </w:p>
        </w:tc>
        <w:tc>
          <w:tcPr>
            <w:tcW w:w="2143" w:type="dxa"/>
            <w:gridSpan w:val="12"/>
          </w:tcPr>
          <w:p w14:paraId="5A3299E6" w14:textId="7777777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2nd Level Category </w:t>
            </w:r>
          </w:p>
        </w:tc>
        <w:tc>
          <w:tcPr>
            <w:tcW w:w="2143" w:type="dxa"/>
            <w:gridSpan w:val="10"/>
          </w:tcPr>
          <w:p w14:paraId="6246E545" w14:textId="7777777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3rd Level Category (If applicable) </w:t>
            </w:r>
          </w:p>
        </w:tc>
        <w:tc>
          <w:tcPr>
            <w:tcW w:w="2144" w:type="dxa"/>
            <w:gridSpan w:val="5"/>
          </w:tcPr>
          <w:p w14:paraId="54D6644D" w14:textId="7777777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Rule </w:t>
            </w:r>
          </w:p>
        </w:tc>
      </w:tr>
      <w:tr w:rsidR="007229A0" w14:paraId="583355DE" w14:textId="77777777" w:rsidTr="00B41BCF">
        <w:trPr>
          <w:gridAfter w:val="3"/>
          <w:wAfter w:w="581" w:type="dxa"/>
          <w:trHeight w:val="379"/>
        </w:trPr>
        <w:tc>
          <w:tcPr>
            <w:tcW w:w="2857" w:type="dxa"/>
            <w:gridSpan w:val="5"/>
          </w:tcPr>
          <w:p w14:paraId="1554F089" w14:textId="7777777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Conditions </w:t>
            </w:r>
          </w:p>
        </w:tc>
        <w:tc>
          <w:tcPr>
            <w:tcW w:w="2857" w:type="dxa"/>
            <w:gridSpan w:val="14"/>
          </w:tcPr>
          <w:p w14:paraId="769C6B9E" w14:textId="7777777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Cardiovascular disease </w:t>
            </w:r>
          </w:p>
        </w:tc>
        <w:tc>
          <w:tcPr>
            <w:tcW w:w="2859" w:type="dxa"/>
            <w:gridSpan w:val="9"/>
          </w:tcPr>
          <w:p w14:paraId="69D980E9" w14:textId="77777777" w:rsidR="007229A0" w:rsidRDefault="007229A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(OR,"Cardiovascular Disease","Ischemic heart disease","coronary artery disease","CAD","CVD","myocardial infarction") </w:t>
            </w:r>
          </w:p>
        </w:tc>
      </w:tr>
      <w:tr w:rsidR="00DF395F" w14:paraId="02276A04" w14:textId="77777777" w:rsidTr="00B41BCF">
        <w:trPr>
          <w:gridAfter w:val="7"/>
          <w:wAfter w:w="1338" w:type="dxa"/>
          <w:trHeight w:val="110"/>
        </w:trPr>
        <w:tc>
          <w:tcPr>
            <w:tcW w:w="3908" w:type="dxa"/>
            <w:gridSpan w:val="9"/>
          </w:tcPr>
          <w:p w14:paraId="1F5C28E7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Pain </w:t>
            </w:r>
          </w:p>
        </w:tc>
        <w:tc>
          <w:tcPr>
            <w:tcW w:w="3908" w:type="dxa"/>
            <w:gridSpan w:val="15"/>
          </w:tcPr>
          <w:p w14:paraId="2D99D90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"pain") </w:t>
            </w:r>
          </w:p>
        </w:tc>
      </w:tr>
      <w:tr w:rsidR="00DF395F" w14:paraId="11898D47" w14:textId="77777777" w:rsidTr="00B41BCF">
        <w:trPr>
          <w:gridAfter w:val="7"/>
          <w:wAfter w:w="1338" w:type="dxa"/>
          <w:trHeight w:val="379"/>
        </w:trPr>
        <w:tc>
          <w:tcPr>
            <w:tcW w:w="3908" w:type="dxa"/>
            <w:gridSpan w:val="9"/>
          </w:tcPr>
          <w:p w14:paraId="3D1ABCB9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Respiratory </w:t>
            </w:r>
          </w:p>
          <w:p w14:paraId="45C6D190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infection </w:t>
            </w:r>
          </w:p>
        </w:tc>
        <w:tc>
          <w:tcPr>
            <w:tcW w:w="3908" w:type="dxa"/>
            <w:gridSpan w:val="15"/>
          </w:tcPr>
          <w:p w14:paraId="77624F4F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(OR,"respiratory infection","influenza","flu","pneumonia","bronchitis","tuberculosis") </w:t>
            </w:r>
          </w:p>
        </w:tc>
      </w:tr>
      <w:tr w:rsidR="00DF395F" w14:paraId="33687E3D" w14:textId="77777777" w:rsidTr="00B41BCF">
        <w:trPr>
          <w:gridAfter w:val="7"/>
          <w:wAfter w:w="1338" w:type="dxa"/>
          <w:trHeight w:val="110"/>
        </w:trPr>
        <w:tc>
          <w:tcPr>
            <w:tcW w:w="3908" w:type="dxa"/>
            <w:gridSpan w:val="9"/>
          </w:tcPr>
          <w:p w14:paraId="64FD8EC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Stroke </w:t>
            </w:r>
          </w:p>
        </w:tc>
        <w:tc>
          <w:tcPr>
            <w:tcW w:w="3908" w:type="dxa"/>
            <w:gridSpan w:val="15"/>
          </w:tcPr>
          <w:p w14:paraId="6E5AFB52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"Stroke") </w:t>
            </w:r>
          </w:p>
        </w:tc>
      </w:tr>
      <w:tr w:rsidR="00DF395F" w14:paraId="63547C18" w14:textId="77777777" w:rsidTr="00B41BCF">
        <w:trPr>
          <w:gridAfter w:val="7"/>
          <w:wAfter w:w="1338" w:type="dxa"/>
          <w:trHeight w:val="902"/>
        </w:trPr>
        <w:tc>
          <w:tcPr>
            <w:tcW w:w="3908" w:type="dxa"/>
            <w:gridSpan w:val="9"/>
          </w:tcPr>
          <w:p w14:paraId="4ABFB0F8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Neuropathy </w:t>
            </w:r>
          </w:p>
        </w:tc>
        <w:tc>
          <w:tcPr>
            <w:tcW w:w="3908" w:type="dxa"/>
            <w:gridSpan w:val="15"/>
          </w:tcPr>
          <w:p w14:paraId="36F4E686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"Neuropathy", "Peripheral neuropathy", "diabetic nerve pain", "distal polyneuropathy", "Proximal neuropathy", "diabetic amyotrophy", "Autonomic </w:t>
            </w:r>
          </w:p>
          <w:p w14:paraId="6C3C60A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neuropathy", "Focal neuropathy", "mononeuropathy") </w:t>
            </w:r>
          </w:p>
        </w:tc>
      </w:tr>
      <w:tr w:rsidR="00DF395F" w14:paraId="36324F58" w14:textId="77777777" w:rsidTr="00B41BCF">
        <w:trPr>
          <w:gridAfter w:val="7"/>
          <w:wAfter w:w="1338" w:type="dxa"/>
          <w:trHeight w:val="499"/>
        </w:trPr>
        <w:tc>
          <w:tcPr>
            <w:tcW w:w="3908" w:type="dxa"/>
            <w:gridSpan w:val="9"/>
          </w:tcPr>
          <w:p w14:paraId="3B29A320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Fractures </w:t>
            </w:r>
          </w:p>
        </w:tc>
        <w:tc>
          <w:tcPr>
            <w:tcW w:w="3908" w:type="dxa"/>
            <w:gridSpan w:val="15"/>
          </w:tcPr>
          <w:p w14:paraId="4763C683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"fractures", "fracture", “broken bone", "osteoporosis", </w:t>
            </w:r>
          </w:p>
          <w:p w14:paraId="59C358CB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"osteoperosis", "brittle", "bones") </w:t>
            </w:r>
          </w:p>
        </w:tc>
      </w:tr>
      <w:tr w:rsidR="00DF395F" w14:paraId="67BBF1A4" w14:textId="77777777" w:rsidTr="00B41BCF">
        <w:trPr>
          <w:gridAfter w:val="7"/>
          <w:wAfter w:w="1338" w:type="dxa"/>
          <w:trHeight w:val="619"/>
        </w:trPr>
        <w:tc>
          <w:tcPr>
            <w:tcW w:w="3908" w:type="dxa"/>
            <w:gridSpan w:val="9"/>
          </w:tcPr>
          <w:p w14:paraId="431AB684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Arthritis </w:t>
            </w:r>
          </w:p>
        </w:tc>
        <w:tc>
          <w:tcPr>
            <w:tcW w:w="3908" w:type="dxa"/>
            <w:gridSpan w:val="15"/>
          </w:tcPr>
          <w:p w14:paraId="72D8ADBB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"arthritis", "arthrits", "arhtritis", "gout", "joint </w:t>
            </w:r>
          </w:p>
          <w:p w14:paraId="7D8DDF9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infections", "ankylosing spondylitis", "range of </w:t>
            </w:r>
          </w:p>
          <w:p w14:paraId="46C752B0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motion") </w:t>
            </w:r>
          </w:p>
        </w:tc>
      </w:tr>
      <w:tr w:rsidR="00DF395F" w14:paraId="20C858E1" w14:textId="77777777" w:rsidTr="00B41BCF">
        <w:trPr>
          <w:gridAfter w:val="7"/>
          <w:wAfter w:w="1338" w:type="dxa"/>
          <w:trHeight w:val="617"/>
        </w:trPr>
        <w:tc>
          <w:tcPr>
            <w:tcW w:w="3908" w:type="dxa"/>
            <w:gridSpan w:val="9"/>
          </w:tcPr>
          <w:p w14:paraId="30321A43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Cancer </w:t>
            </w:r>
          </w:p>
        </w:tc>
        <w:tc>
          <w:tcPr>
            <w:tcW w:w="3908" w:type="dxa"/>
            <w:gridSpan w:val="15"/>
          </w:tcPr>
          <w:p w14:paraId="0D26559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"cancer", "tumor", "malignancy", "melanoma", </w:t>
            </w:r>
          </w:p>
          <w:p w14:paraId="12ADF56C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"leukimna", "leukima", "luekima", </w:t>
            </w:r>
          </w:p>
          <w:p w14:paraId="36ACDDDE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"leukema", "lymphoma") </w:t>
            </w:r>
          </w:p>
        </w:tc>
      </w:tr>
      <w:tr w:rsidR="00DF395F" w14:paraId="5F3009CB" w14:textId="77777777" w:rsidTr="00B41BCF">
        <w:trPr>
          <w:gridAfter w:val="7"/>
          <w:wAfter w:w="1338" w:type="dxa"/>
          <w:trHeight w:val="364"/>
        </w:trPr>
        <w:tc>
          <w:tcPr>
            <w:tcW w:w="3908" w:type="dxa"/>
            <w:gridSpan w:val="9"/>
          </w:tcPr>
          <w:p w14:paraId="4106714D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Depression </w:t>
            </w:r>
          </w:p>
        </w:tc>
        <w:tc>
          <w:tcPr>
            <w:tcW w:w="3908" w:type="dxa"/>
            <w:gridSpan w:val="15"/>
          </w:tcPr>
          <w:p w14:paraId="2F356E57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"depression", "depressive", "mood disorder", </w:t>
            </w:r>
          </w:p>
          <w:p w14:paraId="2FD6D181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"suicidal thoughts") </w:t>
            </w:r>
          </w:p>
        </w:tc>
      </w:tr>
      <w:tr w:rsidR="00DF395F" w14:paraId="78DF85A7" w14:textId="77777777" w:rsidTr="00B41BCF">
        <w:trPr>
          <w:gridAfter w:val="7"/>
          <w:wAfter w:w="1338" w:type="dxa"/>
          <w:trHeight w:val="110"/>
        </w:trPr>
        <w:tc>
          <w:tcPr>
            <w:tcW w:w="3908" w:type="dxa"/>
            <w:gridSpan w:val="9"/>
          </w:tcPr>
          <w:p w14:paraId="50F498F8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Anxiety </w:t>
            </w:r>
          </w:p>
        </w:tc>
        <w:tc>
          <w:tcPr>
            <w:tcW w:w="3908" w:type="dxa"/>
            <w:gridSpan w:val="15"/>
          </w:tcPr>
          <w:p w14:paraId="529D555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"anxiety") </w:t>
            </w:r>
          </w:p>
        </w:tc>
      </w:tr>
      <w:tr w:rsidR="00DF395F" w14:paraId="6509B3C7" w14:textId="77777777" w:rsidTr="00B41BCF">
        <w:trPr>
          <w:gridAfter w:val="5"/>
          <w:wAfter w:w="1285" w:type="dxa"/>
          <w:trHeight w:val="513"/>
        </w:trPr>
        <w:tc>
          <w:tcPr>
            <w:tcW w:w="3934" w:type="dxa"/>
            <w:gridSpan w:val="11"/>
          </w:tcPr>
          <w:p w14:paraId="4F748019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Opioid </w:t>
            </w:r>
          </w:p>
          <w:p w14:paraId="43631673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Disorder </w:t>
            </w:r>
          </w:p>
        </w:tc>
        <w:tc>
          <w:tcPr>
            <w:tcW w:w="3935" w:type="dxa"/>
            <w:gridSpan w:val="15"/>
          </w:tcPr>
          <w:p w14:paraId="4B610BAC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"opioid use disorder", "OUD", "medication-assisted treatment", "MAT", "Opioid Abuse", "Opioid Dependence", "opioid addiction", "opioid withdrawal", "opioid overdose") </w:t>
            </w:r>
          </w:p>
        </w:tc>
      </w:tr>
      <w:tr w:rsidR="00DF395F" w14:paraId="0DA0B794" w14:textId="77777777" w:rsidTr="00B41BCF">
        <w:trPr>
          <w:gridAfter w:val="5"/>
          <w:wAfter w:w="1285" w:type="dxa"/>
          <w:trHeight w:val="244"/>
        </w:trPr>
        <w:tc>
          <w:tcPr>
            <w:tcW w:w="3934" w:type="dxa"/>
            <w:gridSpan w:val="11"/>
          </w:tcPr>
          <w:p w14:paraId="4042C185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Cognitive Impairment </w:t>
            </w:r>
          </w:p>
        </w:tc>
        <w:tc>
          <w:tcPr>
            <w:tcW w:w="3935" w:type="dxa"/>
            <w:gridSpan w:val="15"/>
          </w:tcPr>
          <w:p w14:paraId="5C06D831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"dementia", "cognitive impairment", "memory loss") </w:t>
            </w:r>
          </w:p>
        </w:tc>
      </w:tr>
      <w:tr w:rsidR="00DF395F" w14:paraId="1C1C4439" w14:textId="77777777" w:rsidTr="00B41BCF">
        <w:trPr>
          <w:gridAfter w:val="5"/>
          <w:wAfter w:w="1285" w:type="dxa"/>
          <w:trHeight w:val="110"/>
        </w:trPr>
        <w:tc>
          <w:tcPr>
            <w:tcW w:w="2623" w:type="dxa"/>
            <w:gridSpan w:val="3"/>
          </w:tcPr>
          <w:p w14:paraId="69AF7231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Gender </w:t>
            </w:r>
          </w:p>
        </w:tc>
        <w:tc>
          <w:tcPr>
            <w:tcW w:w="2623" w:type="dxa"/>
            <w:gridSpan w:val="14"/>
          </w:tcPr>
          <w:p w14:paraId="0ABCC24E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Female </w:t>
            </w:r>
          </w:p>
        </w:tc>
        <w:tc>
          <w:tcPr>
            <w:tcW w:w="2623" w:type="dxa"/>
            <w:gridSpan w:val="9"/>
          </w:tcPr>
          <w:p w14:paraId="0676F186" w14:textId="77777777" w:rsidR="00DF395F" w:rsidRDefault="00DF39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"she", "female", "her") </w:t>
            </w:r>
          </w:p>
        </w:tc>
      </w:tr>
      <w:tr w:rsidR="00D027B6" w14:paraId="2E244D81" w14:textId="77777777" w:rsidTr="00B41BCF">
        <w:trPr>
          <w:gridAfter w:val="2"/>
          <w:wAfter w:w="206" w:type="dxa"/>
          <w:trHeight w:val="244"/>
        </w:trPr>
        <w:tc>
          <w:tcPr>
            <w:tcW w:w="2982" w:type="dxa"/>
            <w:gridSpan w:val="6"/>
          </w:tcPr>
          <w:p w14:paraId="2515583F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Demographics </w:t>
            </w:r>
          </w:p>
        </w:tc>
        <w:tc>
          <w:tcPr>
            <w:tcW w:w="2982" w:type="dxa"/>
            <w:gridSpan w:val="14"/>
          </w:tcPr>
          <w:p w14:paraId="3EE71EB0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Male </w:t>
            </w:r>
          </w:p>
        </w:tc>
        <w:tc>
          <w:tcPr>
            <w:tcW w:w="2984" w:type="dxa"/>
            <w:gridSpan w:val="9"/>
          </w:tcPr>
          <w:p w14:paraId="43910973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"he", "male", "him") </w:t>
            </w:r>
          </w:p>
        </w:tc>
      </w:tr>
      <w:tr w:rsidR="00D027B6" w14:paraId="5744A21D" w14:textId="77777777" w:rsidTr="00B41BCF">
        <w:trPr>
          <w:gridAfter w:val="2"/>
          <w:wAfter w:w="206" w:type="dxa"/>
          <w:trHeight w:val="110"/>
        </w:trPr>
        <w:tc>
          <w:tcPr>
            <w:tcW w:w="2982" w:type="dxa"/>
            <w:gridSpan w:val="6"/>
          </w:tcPr>
          <w:p w14:paraId="41BE27B4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Race </w:t>
            </w:r>
          </w:p>
        </w:tc>
        <w:tc>
          <w:tcPr>
            <w:tcW w:w="2982" w:type="dxa"/>
            <w:gridSpan w:val="14"/>
          </w:tcPr>
          <w:p w14:paraId="3705F610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Asian </w:t>
            </w:r>
          </w:p>
        </w:tc>
        <w:tc>
          <w:tcPr>
            <w:tcW w:w="2984" w:type="dxa"/>
            <w:gridSpan w:val="9"/>
          </w:tcPr>
          <w:p w14:paraId="7ABD9D33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"Asian","Chinese","Korean","Japanese") </w:t>
            </w:r>
          </w:p>
        </w:tc>
      </w:tr>
      <w:tr w:rsidR="00D027B6" w14:paraId="282B28FA" w14:textId="77777777" w:rsidTr="00B41BCF">
        <w:trPr>
          <w:gridAfter w:val="2"/>
          <w:wAfter w:w="206" w:type="dxa"/>
          <w:trHeight w:val="379"/>
        </w:trPr>
        <w:tc>
          <w:tcPr>
            <w:tcW w:w="4474" w:type="dxa"/>
            <w:gridSpan w:val="14"/>
          </w:tcPr>
          <w:p w14:paraId="7F0C24A6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Balck </w:t>
            </w:r>
          </w:p>
        </w:tc>
        <w:tc>
          <w:tcPr>
            <w:tcW w:w="4474" w:type="dxa"/>
            <w:gridSpan w:val="15"/>
          </w:tcPr>
          <w:p w14:paraId="0FE6E6A6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(OR,"Black","African American","POC</w:t>
            </w:r>
            <w:proofErr w:type="gramStart"/>
            <w:r>
              <w:rPr>
                <w:sz w:val="22"/>
                <w:szCs w:val="22"/>
              </w:rPr>
              <w:t>",(</w:t>
            </w:r>
            <w:proofErr w:type="gramEnd"/>
            <w:r>
              <w:rPr>
                <w:sz w:val="22"/>
                <w:szCs w:val="22"/>
              </w:rPr>
              <w:t xml:space="preserve">AND,(OR,"Person","People"),"of Color")) </w:t>
            </w:r>
          </w:p>
        </w:tc>
      </w:tr>
      <w:tr w:rsidR="00D027B6" w14:paraId="45DF37F9" w14:textId="77777777" w:rsidTr="00B41BCF">
        <w:trPr>
          <w:gridAfter w:val="2"/>
          <w:wAfter w:w="206" w:type="dxa"/>
          <w:trHeight w:val="110"/>
        </w:trPr>
        <w:tc>
          <w:tcPr>
            <w:tcW w:w="4474" w:type="dxa"/>
            <w:gridSpan w:val="14"/>
          </w:tcPr>
          <w:p w14:paraId="1ACFBAEA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Caucasian </w:t>
            </w:r>
          </w:p>
        </w:tc>
        <w:tc>
          <w:tcPr>
            <w:tcW w:w="4474" w:type="dxa"/>
            <w:gridSpan w:val="15"/>
          </w:tcPr>
          <w:p w14:paraId="2E427069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(OR,"Caucasian","white") </w:t>
            </w:r>
          </w:p>
        </w:tc>
      </w:tr>
      <w:tr w:rsidR="00D027B6" w14:paraId="382BE39B" w14:textId="77777777" w:rsidTr="00B41BCF">
        <w:trPr>
          <w:gridAfter w:val="2"/>
          <w:wAfter w:w="206" w:type="dxa"/>
          <w:trHeight w:val="110"/>
        </w:trPr>
        <w:tc>
          <w:tcPr>
            <w:tcW w:w="4474" w:type="dxa"/>
            <w:gridSpan w:val="14"/>
          </w:tcPr>
          <w:p w14:paraId="1F731E68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Latino </w:t>
            </w:r>
          </w:p>
        </w:tc>
        <w:tc>
          <w:tcPr>
            <w:tcW w:w="4474" w:type="dxa"/>
            <w:gridSpan w:val="15"/>
          </w:tcPr>
          <w:p w14:paraId="1E62322E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(OR,"Latino","mexican","latin American") </w:t>
            </w:r>
          </w:p>
        </w:tc>
      </w:tr>
      <w:tr w:rsidR="00D027B6" w14:paraId="03C33A84" w14:textId="77777777" w:rsidTr="00B41BCF">
        <w:trPr>
          <w:gridAfter w:val="2"/>
          <w:wAfter w:w="206" w:type="dxa"/>
          <w:trHeight w:val="1127"/>
        </w:trPr>
        <w:tc>
          <w:tcPr>
            <w:tcW w:w="4474" w:type="dxa"/>
            <w:gridSpan w:val="14"/>
          </w:tcPr>
          <w:p w14:paraId="06C7836F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Income </w:t>
            </w:r>
          </w:p>
        </w:tc>
        <w:tc>
          <w:tcPr>
            <w:tcW w:w="4474" w:type="dxa"/>
            <w:gridSpan w:val="15"/>
          </w:tcPr>
          <w:p w14:paraId="2F09EFCC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"low income", "low-income", "dual-eligible", </w:t>
            </w:r>
          </w:p>
          <w:p w14:paraId="2B4140F9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"dual-eligibles", "dual eligible", "dual </w:t>
            </w:r>
          </w:p>
          <w:p w14:paraId="01665E76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eligibles", "SEP", "Special Enrollment Period", </w:t>
            </w:r>
          </w:p>
          <w:p w14:paraId="4F428BB7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"LIS", "Low-income subsidy", "Low Income </w:t>
            </w:r>
          </w:p>
          <w:p w14:paraId="46F6C3D2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Subsidy") </w:t>
            </w:r>
          </w:p>
        </w:tc>
      </w:tr>
      <w:tr w:rsidR="00D027B6" w14:paraId="069B371F" w14:textId="77777777" w:rsidTr="00B41BCF">
        <w:trPr>
          <w:gridAfter w:val="2"/>
          <w:wAfter w:w="206" w:type="dxa"/>
          <w:trHeight w:val="110"/>
        </w:trPr>
        <w:tc>
          <w:tcPr>
            <w:tcW w:w="2982" w:type="dxa"/>
            <w:gridSpan w:val="6"/>
          </w:tcPr>
          <w:p w14:paraId="73A88AA7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Age Group </w:t>
            </w:r>
          </w:p>
        </w:tc>
        <w:tc>
          <w:tcPr>
            <w:tcW w:w="2982" w:type="dxa"/>
            <w:gridSpan w:val="14"/>
          </w:tcPr>
          <w:p w14:paraId="23DC2B6B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 65 </w:t>
            </w:r>
          </w:p>
        </w:tc>
        <w:tc>
          <w:tcPr>
            <w:tcW w:w="2984" w:type="dxa"/>
            <w:gridSpan w:val="9"/>
          </w:tcPr>
          <w:p w14:paraId="507A805C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"Under 65", "less than 65", "&lt; 65") </w:t>
            </w:r>
          </w:p>
        </w:tc>
      </w:tr>
      <w:tr w:rsidR="00D027B6" w14:paraId="48F949A4" w14:textId="77777777" w:rsidTr="00B41BCF">
        <w:trPr>
          <w:gridAfter w:val="2"/>
          <w:wAfter w:w="206" w:type="dxa"/>
          <w:trHeight w:val="110"/>
        </w:trPr>
        <w:tc>
          <w:tcPr>
            <w:tcW w:w="4474" w:type="dxa"/>
            <w:gridSpan w:val="14"/>
          </w:tcPr>
          <w:p w14:paraId="0B9E50BE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 65 </w:t>
            </w:r>
          </w:p>
        </w:tc>
        <w:tc>
          <w:tcPr>
            <w:tcW w:w="4474" w:type="dxa"/>
            <w:gridSpan w:val="15"/>
          </w:tcPr>
          <w:p w14:paraId="538C5081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"Over 65", "65 plus", "65 +", "&gt; 65") </w:t>
            </w:r>
          </w:p>
        </w:tc>
      </w:tr>
      <w:tr w:rsidR="00D027B6" w14:paraId="5445BF86" w14:textId="77777777" w:rsidTr="00B41BCF">
        <w:trPr>
          <w:gridAfter w:val="2"/>
          <w:wAfter w:w="206" w:type="dxa"/>
          <w:trHeight w:val="244"/>
        </w:trPr>
        <w:tc>
          <w:tcPr>
            <w:tcW w:w="2982" w:type="dxa"/>
            <w:gridSpan w:val="6"/>
          </w:tcPr>
          <w:p w14:paraId="1E8AFE2F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Housing Status </w:t>
            </w:r>
          </w:p>
        </w:tc>
        <w:tc>
          <w:tcPr>
            <w:tcW w:w="2982" w:type="dxa"/>
            <w:gridSpan w:val="14"/>
          </w:tcPr>
          <w:p w14:paraId="5546103D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  <w:tc>
          <w:tcPr>
            <w:tcW w:w="2984" w:type="dxa"/>
            <w:gridSpan w:val="9"/>
          </w:tcPr>
          <w:p w14:paraId="7BE9D2B7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"Single", "widowed", "independent", "no spouse") </w:t>
            </w:r>
          </w:p>
        </w:tc>
      </w:tr>
      <w:tr w:rsidR="00D027B6" w14:paraId="2BF2E6D6" w14:textId="77777777" w:rsidTr="00B41BCF">
        <w:trPr>
          <w:gridAfter w:val="2"/>
          <w:wAfter w:w="206" w:type="dxa"/>
          <w:trHeight w:val="110"/>
        </w:trPr>
        <w:tc>
          <w:tcPr>
            <w:tcW w:w="4474" w:type="dxa"/>
            <w:gridSpan w:val="14"/>
          </w:tcPr>
          <w:p w14:paraId="12D15A10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Married </w:t>
            </w:r>
          </w:p>
        </w:tc>
        <w:tc>
          <w:tcPr>
            <w:tcW w:w="4474" w:type="dxa"/>
            <w:gridSpan w:val="15"/>
          </w:tcPr>
          <w:p w14:paraId="0478DE40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"married", "partnered", "spouse") </w:t>
            </w:r>
          </w:p>
        </w:tc>
      </w:tr>
      <w:tr w:rsidR="00D027B6" w14:paraId="6BF1E477" w14:textId="77777777" w:rsidTr="00B41BCF">
        <w:trPr>
          <w:gridAfter w:val="2"/>
          <w:wAfter w:w="206" w:type="dxa"/>
          <w:trHeight w:val="244"/>
        </w:trPr>
        <w:tc>
          <w:tcPr>
            <w:tcW w:w="4474" w:type="dxa"/>
            <w:gridSpan w:val="14"/>
          </w:tcPr>
          <w:p w14:paraId="208E7251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Caregiver Status </w:t>
            </w:r>
          </w:p>
        </w:tc>
        <w:tc>
          <w:tcPr>
            <w:tcW w:w="4474" w:type="dxa"/>
            <w:gridSpan w:val="15"/>
          </w:tcPr>
          <w:p w14:paraId="13C44759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"Needs caregiver," "independent") </w:t>
            </w:r>
          </w:p>
        </w:tc>
      </w:tr>
      <w:tr w:rsidR="00D027B6" w14:paraId="2C1575E5" w14:textId="77777777" w:rsidTr="00B41BCF">
        <w:trPr>
          <w:gridAfter w:val="2"/>
          <w:wAfter w:w="206" w:type="dxa"/>
          <w:trHeight w:val="110"/>
        </w:trPr>
        <w:tc>
          <w:tcPr>
            <w:tcW w:w="4474" w:type="dxa"/>
            <w:gridSpan w:val="14"/>
          </w:tcPr>
          <w:p w14:paraId="39D69FD8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Fee-for-service </w:t>
            </w:r>
          </w:p>
        </w:tc>
        <w:tc>
          <w:tcPr>
            <w:tcW w:w="4474" w:type="dxa"/>
            <w:gridSpan w:val="15"/>
          </w:tcPr>
          <w:p w14:paraId="79BEE99F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(OR,"FFS", "Fee for service", "Fee-for-service") </w:t>
            </w:r>
          </w:p>
        </w:tc>
      </w:tr>
      <w:tr w:rsidR="00D027B6" w14:paraId="467D0145" w14:textId="77777777" w:rsidTr="00B41BCF">
        <w:trPr>
          <w:trHeight w:val="244"/>
        </w:trPr>
        <w:tc>
          <w:tcPr>
            <w:tcW w:w="3053" w:type="dxa"/>
            <w:gridSpan w:val="8"/>
          </w:tcPr>
          <w:p w14:paraId="4698FD03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Medicare Programs </w:t>
            </w:r>
          </w:p>
        </w:tc>
        <w:tc>
          <w:tcPr>
            <w:tcW w:w="3053" w:type="dxa"/>
            <w:gridSpan w:val="14"/>
          </w:tcPr>
          <w:p w14:paraId="762F3C85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Medicare Advantage </w:t>
            </w:r>
          </w:p>
        </w:tc>
        <w:tc>
          <w:tcPr>
            <w:tcW w:w="3048" w:type="dxa"/>
            <w:gridSpan w:val="9"/>
          </w:tcPr>
          <w:p w14:paraId="0D31B1C1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(OR,"MA", "Medicare advantage") </w:t>
            </w:r>
          </w:p>
        </w:tc>
      </w:tr>
      <w:tr w:rsidR="00D027B6" w14:paraId="722F4A83" w14:textId="77777777" w:rsidTr="00B41BCF">
        <w:trPr>
          <w:trHeight w:val="110"/>
        </w:trPr>
        <w:tc>
          <w:tcPr>
            <w:tcW w:w="4572" w:type="dxa"/>
            <w:gridSpan w:val="15"/>
          </w:tcPr>
          <w:p w14:paraId="44A68AD5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 A </w:t>
            </w:r>
          </w:p>
        </w:tc>
        <w:tc>
          <w:tcPr>
            <w:tcW w:w="4582" w:type="dxa"/>
            <w:gridSpan w:val="16"/>
          </w:tcPr>
          <w:p w14:paraId="4428F441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"PART A","PART-A") </w:t>
            </w:r>
          </w:p>
        </w:tc>
      </w:tr>
      <w:tr w:rsidR="00D027B6" w14:paraId="7F15DD7D" w14:textId="77777777" w:rsidTr="00B41BCF">
        <w:trPr>
          <w:trHeight w:val="110"/>
        </w:trPr>
        <w:tc>
          <w:tcPr>
            <w:tcW w:w="4572" w:type="dxa"/>
            <w:gridSpan w:val="15"/>
          </w:tcPr>
          <w:p w14:paraId="1B4A68D2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 B </w:t>
            </w:r>
          </w:p>
        </w:tc>
        <w:tc>
          <w:tcPr>
            <w:tcW w:w="4582" w:type="dxa"/>
            <w:gridSpan w:val="16"/>
          </w:tcPr>
          <w:p w14:paraId="10A4030E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"PART B","PART-B") </w:t>
            </w:r>
          </w:p>
        </w:tc>
      </w:tr>
      <w:tr w:rsidR="00D027B6" w14:paraId="2FF0ACDC" w14:textId="77777777" w:rsidTr="00B41BCF">
        <w:trPr>
          <w:trHeight w:val="110"/>
        </w:trPr>
        <w:tc>
          <w:tcPr>
            <w:tcW w:w="4572" w:type="dxa"/>
            <w:gridSpan w:val="15"/>
          </w:tcPr>
          <w:p w14:paraId="04DF0777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 C </w:t>
            </w:r>
          </w:p>
        </w:tc>
        <w:tc>
          <w:tcPr>
            <w:tcW w:w="4582" w:type="dxa"/>
            <w:gridSpan w:val="16"/>
          </w:tcPr>
          <w:p w14:paraId="7B2E07DD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"Medicare Part C", "Part C", "Part-C") </w:t>
            </w:r>
          </w:p>
        </w:tc>
      </w:tr>
      <w:tr w:rsidR="00D027B6" w14:paraId="6CBB4C2A" w14:textId="77777777" w:rsidTr="00B41BCF">
        <w:trPr>
          <w:trHeight w:val="110"/>
        </w:trPr>
        <w:tc>
          <w:tcPr>
            <w:tcW w:w="4572" w:type="dxa"/>
            <w:gridSpan w:val="15"/>
          </w:tcPr>
          <w:p w14:paraId="3F244C43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 D </w:t>
            </w:r>
          </w:p>
        </w:tc>
        <w:tc>
          <w:tcPr>
            <w:tcW w:w="4582" w:type="dxa"/>
            <w:gridSpan w:val="16"/>
          </w:tcPr>
          <w:p w14:paraId="6E8E8618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"PART D","PART-D") </w:t>
            </w:r>
          </w:p>
        </w:tc>
      </w:tr>
      <w:tr w:rsidR="00D027B6" w14:paraId="73CFC74A" w14:textId="77777777" w:rsidTr="00B41BCF">
        <w:trPr>
          <w:trHeight w:val="1051"/>
        </w:trPr>
        <w:tc>
          <w:tcPr>
            <w:tcW w:w="3053" w:type="dxa"/>
            <w:gridSpan w:val="8"/>
          </w:tcPr>
          <w:p w14:paraId="6865D46D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Medications </w:t>
            </w:r>
          </w:p>
        </w:tc>
        <w:tc>
          <w:tcPr>
            <w:tcW w:w="3053" w:type="dxa"/>
            <w:gridSpan w:val="14"/>
          </w:tcPr>
          <w:p w14:paraId="25934C77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 -Depressants </w:t>
            </w:r>
          </w:p>
        </w:tc>
        <w:tc>
          <w:tcPr>
            <w:tcW w:w="3048" w:type="dxa"/>
            <w:gridSpan w:val="9"/>
          </w:tcPr>
          <w:p w14:paraId="1EE9362B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(OR,"citalopram","Celexa","escitalopram","Lexapro","fluoxetine","Prozac","Sarafe","Selfemra","Prozac Weekly","fluvoxamine","Luvox","paroxetine","Paxil","Paxil CR","Pexeva","sertraline","Zoloft","vortioxetine","Trintellix","Brintellix","vilazodone","Viibryd","Anti Depressant","Anti Depressants","Anti-Depressant","Anti-Depressants") </w:t>
            </w:r>
          </w:p>
        </w:tc>
      </w:tr>
      <w:tr w:rsidR="00D027B6" w14:paraId="1BF9DE30" w14:textId="77777777" w:rsidTr="00B41BCF">
        <w:trPr>
          <w:trHeight w:val="1050"/>
        </w:trPr>
        <w:tc>
          <w:tcPr>
            <w:tcW w:w="4572" w:type="dxa"/>
            <w:gridSpan w:val="15"/>
          </w:tcPr>
          <w:p w14:paraId="051D6084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Opioids </w:t>
            </w:r>
          </w:p>
        </w:tc>
        <w:tc>
          <w:tcPr>
            <w:tcW w:w="4582" w:type="dxa"/>
            <w:gridSpan w:val="16"/>
          </w:tcPr>
          <w:p w14:paraId="530C5A87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(OR,"citalopram","Celexa","escitalopram","Lexapro","fluoxetine","Prozac","Sarafe","Selfemra","Prozac Weekly", "fluvoxamine","Luvox", "paroxetine","Paxil","Paxil CR","Pexeva","sertraline","Zoloft","vortioxetine"</w:t>
            </w:r>
            <w:r>
              <w:rPr>
                <w:sz w:val="22"/>
                <w:szCs w:val="22"/>
              </w:rPr>
              <w:lastRenderedPageBreak/>
              <w:t xml:space="preserve">,"Trintellix","Brintellix","vilazodone","Viibryd","Anti Depressant", "Anti Depressants", "Anti-Depressant", "Anti-Depressants") </w:t>
            </w:r>
          </w:p>
        </w:tc>
      </w:tr>
      <w:tr w:rsidR="00D027B6" w14:paraId="0B6A1D14" w14:textId="77777777" w:rsidTr="00B41BCF">
        <w:trPr>
          <w:trHeight w:val="110"/>
        </w:trPr>
        <w:tc>
          <w:tcPr>
            <w:tcW w:w="4572" w:type="dxa"/>
            <w:gridSpan w:val="15"/>
          </w:tcPr>
          <w:p w14:paraId="5BCD958D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Dosage </w:t>
            </w:r>
          </w:p>
        </w:tc>
        <w:tc>
          <w:tcPr>
            <w:tcW w:w="4582" w:type="dxa"/>
            <w:gridSpan w:val="16"/>
          </w:tcPr>
          <w:p w14:paraId="78EF3250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(OR,"MG","MME","morphine milligram equivalents") </w:t>
            </w:r>
          </w:p>
        </w:tc>
      </w:tr>
      <w:tr w:rsidR="00D027B6" w14:paraId="38B4EE3F" w14:textId="77777777" w:rsidTr="00B41BCF">
        <w:trPr>
          <w:trHeight w:val="245"/>
        </w:trPr>
        <w:tc>
          <w:tcPr>
            <w:tcW w:w="4572" w:type="dxa"/>
            <w:gridSpan w:val="15"/>
          </w:tcPr>
          <w:p w14:paraId="00EA3F0B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4582" w:type="dxa"/>
            <w:gridSpan w:val="16"/>
          </w:tcPr>
          <w:p w14:paraId="35813402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"morphine", "oxycodone", "hydromorphone", "fentanyl", "buprenorphine") </w:t>
            </w:r>
          </w:p>
        </w:tc>
      </w:tr>
      <w:tr w:rsidR="00D027B6" w14:paraId="2520339F" w14:textId="77777777" w:rsidTr="00B41BCF">
        <w:trPr>
          <w:trHeight w:val="512"/>
        </w:trPr>
        <w:tc>
          <w:tcPr>
            <w:tcW w:w="3053" w:type="dxa"/>
            <w:gridSpan w:val="8"/>
          </w:tcPr>
          <w:p w14:paraId="1024AAB3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Policy Issues </w:t>
            </w:r>
          </w:p>
        </w:tc>
        <w:tc>
          <w:tcPr>
            <w:tcW w:w="3053" w:type="dxa"/>
            <w:gridSpan w:val="14"/>
          </w:tcPr>
          <w:p w14:paraId="69B55743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CARA </w:t>
            </w:r>
          </w:p>
        </w:tc>
        <w:tc>
          <w:tcPr>
            <w:tcW w:w="3048" w:type="dxa"/>
            <w:gridSpan w:val="9"/>
          </w:tcPr>
          <w:p w14:paraId="6CE1950E" w14:textId="77777777" w:rsidR="00D027B6" w:rsidRDefault="00D027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"CARA," "Comprehensive Addiction and Recovery Act," "Implementation of the Comprehensive Addiction and Recovery Act of 2016 (CARA) Provisions") </w:t>
            </w:r>
          </w:p>
        </w:tc>
      </w:tr>
      <w:tr w:rsidR="00C26812" w14:paraId="3A8ECDB5" w14:textId="77777777" w:rsidTr="00B41BCF">
        <w:trPr>
          <w:gridAfter w:val="4"/>
          <w:wAfter w:w="1258" w:type="dxa"/>
          <w:trHeight w:val="379"/>
        </w:trPr>
        <w:tc>
          <w:tcPr>
            <w:tcW w:w="3948" w:type="dxa"/>
            <w:gridSpan w:val="12"/>
          </w:tcPr>
          <w:p w14:paraId="42C3E3F4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Drug Management Programs </w:t>
            </w:r>
          </w:p>
        </w:tc>
        <w:tc>
          <w:tcPr>
            <w:tcW w:w="3948" w:type="dxa"/>
            <w:gridSpan w:val="15"/>
          </w:tcPr>
          <w:p w14:paraId="700CEA8B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"drug management programs”, "DMPs", "DMP") </w:t>
            </w:r>
          </w:p>
        </w:tc>
      </w:tr>
      <w:tr w:rsidR="00C26812" w14:paraId="471AF7C2" w14:textId="77777777" w:rsidTr="00B41BCF">
        <w:trPr>
          <w:gridAfter w:val="4"/>
          <w:wAfter w:w="1258" w:type="dxa"/>
          <w:trHeight w:val="364"/>
        </w:trPr>
        <w:tc>
          <w:tcPr>
            <w:tcW w:w="3948" w:type="dxa"/>
            <w:gridSpan w:val="12"/>
          </w:tcPr>
          <w:p w14:paraId="1376724C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Clinical </w:t>
            </w:r>
          </w:p>
          <w:p w14:paraId="420B8368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Guidelines </w:t>
            </w:r>
          </w:p>
        </w:tc>
        <w:tc>
          <w:tcPr>
            <w:tcW w:w="3948" w:type="dxa"/>
            <w:gridSpan w:val="15"/>
          </w:tcPr>
          <w:p w14:paraId="4EBD16A8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"beneficiaries at risk for prescription drug abuse or misuse," "at-risk beneficiaries") </w:t>
            </w:r>
          </w:p>
        </w:tc>
      </w:tr>
      <w:tr w:rsidR="00C26812" w14:paraId="77CB87EC" w14:textId="77777777" w:rsidTr="00B41BCF">
        <w:trPr>
          <w:gridAfter w:val="4"/>
          <w:wAfter w:w="1258" w:type="dxa"/>
          <w:trHeight w:val="363"/>
        </w:trPr>
        <w:tc>
          <w:tcPr>
            <w:tcW w:w="3948" w:type="dxa"/>
            <w:gridSpan w:val="12"/>
          </w:tcPr>
          <w:p w14:paraId="709FA750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Case </w:t>
            </w:r>
          </w:p>
          <w:p w14:paraId="37E2A019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Management </w:t>
            </w:r>
          </w:p>
        </w:tc>
        <w:tc>
          <w:tcPr>
            <w:tcW w:w="3948" w:type="dxa"/>
            <w:gridSpan w:val="15"/>
          </w:tcPr>
          <w:p w14:paraId="0C24B8A0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"case management", "care management") </w:t>
            </w:r>
          </w:p>
        </w:tc>
      </w:tr>
      <w:tr w:rsidR="00C26812" w14:paraId="7C3DD5C0" w14:textId="77777777" w:rsidTr="00B41BCF">
        <w:trPr>
          <w:gridAfter w:val="4"/>
          <w:wAfter w:w="1258" w:type="dxa"/>
          <w:trHeight w:val="633"/>
        </w:trPr>
        <w:tc>
          <w:tcPr>
            <w:tcW w:w="3948" w:type="dxa"/>
            <w:gridSpan w:val="12"/>
          </w:tcPr>
          <w:p w14:paraId="562A529B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CMS </w:t>
            </w:r>
          </w:p>
          <w:p w14:paraId="30AFF77A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Frequently Abused Drugs List </w:t>
            </w:r>
          </w:p>
        </w:tc>
        <w:tc>
          <w:tcPr>
            <w:tcW w:w="3948" w:type="dxa"/>
            <w:gridSpan w:val="15"/>
          </w:tcPr>
          <w:p w14:paraId="69B5BDC3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"CMS frequently abused drugs") </w:t>
            </w:r>
          </w:p>
        </w:tc>
      </w:tr>
      <w:tr w:rsidR="00C26812" w14:paraId="522E9C60" w14:textId="77777777" w:rsidTr="00B41BCF">
        <w:trPr>
          <w:gridAfter w:val="4"/>
          <w:wAfter w:w="1258" w:type="dxa"/>
          <w:trHeight w:val="110"/>
        </w:trPr>
        <w:tc>
          <w:tcPr>
            <w:tcW w:w="3948" w:type="dxa"/>
            <w:gridSpan w:val="12"/>
          </w:tcPr>
          <w:p w14:paraId="6B3E26E0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Access </w:t>
            </w:r>
          </w:p>
        </w:tc>
        <w:tc>
          <w:tcPr>
            <w:tcW w:w="3948" w:type="dxa"/>
            <w:gridSpan w:val="15"/>
          </w:tcPr>
          <w:p w14:paraId="4A665097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"access") </w:t>
            </w:r>
          </w:p>
        </w:tc>
      </w:tr>
      <w:tr w:rsidR="00C26812" w14:paraId="6DA7B319" w14:textId="77777777" w:rsidTr="00B41BCF">
        <w:trPr>
          <w:gridAfter w:val="4"/>
          <w:wAfter w:w="1258" w:type="dxa"/>
          <w:trHeight w:val="364"/>
        </w:trPr>
        <w:tc>
          <w:tcPr>
            <w:tcW w:w="3948" w:type="dxa"/>
            <w:gridSpan w:val="12"/>
          </w:tcPr>
          <w:p w14:paraId="613201D0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Pharmacy </w:t>
            </w:r>
          </w:p>
          <w:p w14:paraId="567C7AD4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Access </w:t>
            </w:r>
          </w:p>
        </w:tc>
        <w:tc>
          <w:tcPr>
            <w:tcW w:w="3948" w:type="dxa"/>
            <w:gridSpan w:val="15"/>
          </w:tcPr>
          <w:p w14:paraId="0080F0EF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"pharmacy access") </w:t>
            </w:r>
          </w:p>
        </w:tc>
      </w:tr>
      <w:tr w:rsidR="00C26812" w14:paraId="7437B9D1" w14:textId="77777777" w:rsidTr="00B41BCF">
        <w:trPr>
          <w:gridAfter w:val="4"/>
          <w:wAfter w:w="1258" w:type="dxa"/>
          <w:trHeight w:val="499"/>
        </w:trPr>
        <w:tc>
          <w:tcPr>
            <w:tcW w:w="3948" w:type="dxa"/>
            <w:gridSpan w:val="12"/>
          </w:tcPr>
          <w:p w14:paraId="558EC1B7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 Enrollment Period (SEP) for low Income </w:t>
            </w:r>
          </w:p>
          <w:p w14:paraId="60AA639E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Subsidy (LIS) and dual-eligibles </w:t>
            </w:r>
          </w:p>
        </w:tc>
        <w:tc>
          <w:tcPr>
            <w:tcW w:w="3948" w:type="dxa"/>
            <w:gridSpan w:val="15"/>
          </w:tcPr>
          <w:p w14:paraId="03BC91F3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"dual-eligible", "dual-eligibles", "dual eligible", "dual eligibles", "SEP", "Special Enrollment Period", "LIS", "Low-income subsidy", "Low Income Subsidy") </w:t>
            </w:r>
          </w:p>
        </w:tc>
      </w:tr>
      <w:tr w:rsidR="00C26812" w14:paraId="715F2B8B" w14:textId="77777777" w:rsidTr="00B41BCF">
        <w:trPr>
          <w:gridAfter w:val="4"/>
          <w:wAfter w:w="1258" w:type="dxa"/>
          <w:trHeight w:val="244"/>
        </w:trPr>
        <w:tc>
          <w:tcPr>
            <w:tcW w:w="3948" w:type="dxa"/>
            <w:gridSpan w:val="12"/>
          </w:tcPr>
          <w:p w14:paraId="18E07D04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</w:t>
            </w:r>
          </w:p>
        </w:tc>
        <w:tc>
          <w:tcPr>
            <w:tcW w:w="3948" w:type="dxa"/>
            <w:gridSpan w:val="15"/>
          </w:tcPr>
          <w:p w14:paraId="7728C01E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"Increased costs", "increase costs", "costs", "cost") </w:t>
            </w:r>
          </w:p>
        </w:tc>
      </w:tr>
      <w:tr w:rsidR="00C26812" w14:paraId="14A09FC9" w14:textId="77777777" w:rsidTr="00B41BCF">
        <w:trPr>
          <w:gridAfter w:val="4"/>
          <w:wAfter w:w="1258" w:type="dxa"/>
          <w:trHeight w:val="110"/>
        </w:trPr>
        <w:tc>
          <w:tcPr>
            <w:tcW w:w="2632" w:type="dxa"/>
            <w:gridSpan w:val="4"/>
          </w:tcPr>
          <w:p w14:paraId="6B165C05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Provider </w:t>
            </w:r>
          </w:p>
        </w:tc>
        <w:tc>
          <w:tcPr>
            <w:tcW w:w="2632" w:type="dxa"/>
            <w:gridSpan w:val="14"/>
          </w:tcPr>
          <w:p w14:paraId="53D514A4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SNF </w:t>
            </w:r>
          </w:p>
        </w:tc>
        <w:tc>
          <w:tcPr>
            <w:tcW w:w="2632" w:type="dxa"/>
            <w:gridSpan w:val="9"/>
          </w:tcPr>
          <w:p w14:paraId="3085B5EA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"Skilled nursing facility") </w:t>
            </w:r>
          </w:p>
        </w:tc>
      </w:tr>
      <w:tr w:rsidR="00C26812" w14:paraId="4A5178BA" w14:textId="77777777" w:rsidTr="00B41BCF">
        <w:trPr>
          <w:gridAfter w:val="9"/>
          <w:wAfter w:w="3048" w:type="dxa"/>
          <w:trHeight w:val="364"/>
        </w:trPr>
        <w:tc>
          <w:tcPr>
            <w:tcW w:w="3053" w:type="dxa"/>
            <w:gridSpan w:val="8"/>
          </w:tcPr>
          <w:p w14:paraId="527C54F6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Nurse </w:t>
            </w:r>
          </w:p>
          <w:p w14:paraId="06D45313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Anesthetists </w:t>
            </w:r>
          </w:p>
        </w:tc>
        <w:tc>
          <w:tcPr>
            <w:tcW w:w="3053" w:type="dxa"/>
            <w:gridSpan w:val="14"/>
          </w:tcPr>
          <w:p w14:paraId="1A83B8B3" w14:textId="77777777" w:rsidR="00C26812" w:rsidRDefault="00C268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(OR, "American Association of Nurse Anesthetists," "AANA</w:t>
            </w:r>
            <w:proofErr w:type="gramStart"/>
            <w:r>
              <w:rPr>
                <w:sz w:val="22"/>
                <w:szCs w:val="22"/>
              </w:rPr>
              <w:t>" )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B41BCF" w14:paraId="0F92B619" w14:textId="77777777" w:rsidTr="00B41BCF">
        <w:trPr>
          <w:gridAfter w:val="9"/>
          <w:wAfter w:w="3048" w:type="dxa"/>
          <w:trHeight w:val="364"/>
        </w:trPr>
        <w:tc>
          <w:tcPr>
            <w:tcW w:w="3053" w:type="dxa"/>
            <w:gridSpan w:val="8"/>
            <w:tcBorders>
              <w:left w:val="nil"/>
              <w:bottom w:val="nil"/>
            </w:tcBorders>
          </w:tcPr>
          <w:p w14:paraId="77C2A00E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Addiction </w:t>
            </w:r>
          </w:p>
          <w:p w14:paraId="008330E7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Medicine </w:t>
            </w:r>
          </w:p>
        </w:tc>
        <w:tc>
          <w:tcPr>
            <w:tcW w:w="3053" w:type="dxa"/>
            <w:gridSpan w:val="14"/>
            <w:tcBorders>
              <w:bottom w:val="nil"/>
              <w:right w:val="nil"/>
            </w:tcBorders>
          </w:tcPr>
          <w:p w14:paraId="43F7AC1D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"American Society of Addiction Medicine") </w:t>
            </w:r>
          </w:p>
        </w:tc>
      </w:tr>
      <w:tr w:rsidR="00B41BCF" w14:paraId="4219F0DD" w14:textId="77777777" w:rsidTr="00B41BCF">
        <w:trPr>
          <w:gridAfter w:val="1"/>
          <w:wAfter w:w="55" w:type="dxa"/>
          <w:trHeight w:val="1049"/>
        </w:trPr>
        <w:tc>
          <w:tcPr>
            <w:tcW w:w="3033" w:type="dxa"/>
            <w:gridSpan w:val="7"/>
          </w:tcPr>
          <w:p w14:paraId="7CBB86B2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Healthcare Stakeholders </w:t>
            </w:r>
          </w:p>
        </w:tc>
        <w:tc>
          <w:tcPr>
            <w:tcW w:w="3033" w:type="dxa"/>
            <w:gridSpan w:val="14"/>
          </w:tcPr>
          <w:p w14:paraId="412B5C5D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Payer </w:t>
            </w:r>
          </w:p>
        </w:tc>
        <w:tc>
          <w:tcPr>
            <w:tcW w:w="3033" w:type="dxa"/>
            <w:gridSpan w:val="9"/>
          </w:tcPr>
          <w:p w14:paraId="378345CF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"health plans", "medicare advantage drug plans", "MAPDs", "MAPD", "prescription drug plan", "PDPs", "payer", "payor", "insurer", "insurance plan", "blue cross", "blue shield", "blues", "BCBSs", "BCBS", "Employer group waiver </w:t>
            </w:r>
            <w:r>
              <w:rPr>
                <w:sz w:val="22"/>
                <w:szCs w:val="22"/>
              </w:rPr>
              <w:lastRenderedPageBreak/>
              <w:t xml:space="preserve">plans", "EGWPs", "cigna", "humana", "aetna", "highmark", "united health group", "UHG", "Anthem", "Centene", "Molina", "Wellcare") </w:t>
            </w:r>
          </w:p>
        </w:tc>
      </w:tr>
      <w:tr w:rsidR="00B41BCF" w14:paraId="1E85DB17" w14:textId="77777777" w:rsidTr="00B41BCF">
        <w:trPr>
          <w:gridAfter w:val="6"/>
          <w:wAfter w:w="1302" w:type="dxa"/>
          <w:trHeight w:val="767"/>
        </w:trPr>
        <w:tc>
          <w:tcPr>
            <w:tcW w:w="3926" w:type="dxa"/>
            <w:gridSpan w:val="10"/>
          </w:tcPr>
          <w:p w14:paraId="32BAA77D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Pharmacy </w:t>
            </w:r>
          </w:p>
        </w:tc>
        <w:tc>
          <w:tcPr>
            <w:tcW w:w="3926" w:type="dxa"/>
            <w:gridSpan w:val="15"/>
          </w:tcPr>
          <w:p w14:paraId="3DB8354F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(OR, "pharmacy", "home infusion", "specialty pharmacy", "drug maker", "drug manufacturer", "pharmaceutical company", "pharmaceutical", "biopharma", </w:t>
            </w:r>
          </w:p>
          <w:p w14:paraId="5EE1FBCD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biotechnology") </w:t>
            </w:r>
          </w:p>
        </w:tc>
      </w:tr>
      <w:tr w:rsidR="00B41BCF" w14:paraId="166FB7F3" w14:textId="77777777" w:rsidTr="00B41BCF">
        <w:trPr>
          <w:gridAfter w:val="6"/>
          <w:wAfter w:w="1302" w:type="dxa"/>
          <w:trHeight w:val="499"/>
        </w:trPr>
        <w:tc>
          <w:tcPr>
            <w:tcW w:w="3926" w:type="dxa"/>
            <w:gridSpan w:val="10"/>
          </w:tcPr>
          <w:p w14:paraId="1032BF40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Pharmacy </w:t>
            </w:r>
          </w:p>
          <w:p w14:paraId="05DFAF14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Benefit Manager </w:t>
            </w:r>
          </w:p>
        </w:tc>
        <w:tc>
          <w:tcPr>
            <w:tcW w:w="3926" w:type="dxa"/>
            <w:gridSpan w:val="15"/>
          </w:tcPr>
          <w:p w14:paraId="714C47E9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"pharmacy benefit manager", "PBM") </w:t>
            </w:r>
          </w:p>
        </w:tc>
      </w:tr>
      <w:tr w:rsidR="00B41BCF" w14:paraId="2035F265" w14:textId="77777777" w:rsidTr="00B41BCF">
        <w:trPr>
          <w:gridAfter w:val="6"/>
          <w:wAfter w:w="1302" w:type="dxa"/>
          <w:trHeight w:val="499"/>
        </w:trPr>
        <w:tc>
          <w:tcPr>
            <w:tcW w:w="3926" w:type="dxa"/>
            <w:gridSpan w:val="10"/>
          </w:tcPr>
          <w:p w14:paraId="56F093F5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Medicare </w:t>
            </w:r>
          </w:p>
          <w:p w14:paraId="6668FE0F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Administrative Contractors </w:t>
            </w:r>
          </w:p>
        </w:tc>
        <w:tc>
          <w:tcPr>
            <w:tcW w:w="3926" w:type="dxa"/>
            <w:gridSpan w:val="15"/>
          </w:tcPr>
          <w:p w14:paraId="64E78068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"medicare administrative contractor", "MAC") </w:t>
            </w:r>
          </w:p>
        </w:tc>
      </w:tr>
      <w:tr w:rsidR="00B41BCF" w14:paraId="40650929" w14:textId="77777777" w:rsidTr="00B41BCF">
        <w:trPr>
          <w:gridAfter w:val="6"/>
          <w:wAfter w:w="1303" w:type="dxa"/>
          <w:trHeight w:val="377"/>
        </w:trPr>
        <w:tc>
          <w:tcPr>
            <w:tcW w:w="2617" w:type="dxa"/>
            <w:gridSpan w:val="2"/>
          </w:tcPr>
          <w:p w14:paraId="50A0D3A6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Government </w:t>
            </w:r>
          </w:p>
        </w:tc>
        <w:tc>
          <w:tcPr>
            <w:tcW w:w="2617" w:type="dxa"/>
            <w:gridSpan w:val="14"/>
          </w:tcPr>
          <w:p w14:paraId="44E461AB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Health Services </w:t>
            </w:r>
          </w:p>
        </w:tc>
        <w:tc>
          <w:tcPr>
            <w:tcW w:w="2617" w:type="dxa"/>
            <w:gridSpan w:val="9"/>
          </w:tcPr>
          <w:p w14:paraId="0883B936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"Tribal Self-Governance Advisory Committee," "TSGAC," "American Indian," "Alaska Native," "IHS," "Tribal health programs") </w:t>
            </w:r>
          </w:p>
        </w:tc>
      </w:tr>
      <w:tr w:rsidR="00B41BCF" w14:paraId="46DE95AE" w14:textId="77777777" w:rsidTr="00B41BCF">
        <w:trPr>
          <w:gridAfter w:val="6"/>
          <w:wAfter w:w="1302" w:type="dxa"/>
          <w:trHeight w:val="364"/>
        </w:trPr>
        <w:tc>
          <w:tcPr>
            <w:tcW w:w="3926" w:type="dxa"/>
            <w:gridSpan w:val="10"/>
          </w:tcPr>
          <w:p w14:paraId="7F1D3ABD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City/State </w:t>
            </w:r>
          </w:p>
          <w:p w14:paraId="1F63647D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Health Dept. </w:t>
            </w:r>
          </w:p>
        </w:tc>
        <w:tc>
          <w:tcPr>
            <w:tcW w:w="3926" w:type="dxa"/>
            <w:gridSpan w:val="15"/>
          </w:tcPr>
          <w:p w14:paraId="4312E4C1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"Department of Health") </w:t>
            </w:r>
          </w:p>
        </w:tc>
      </w:tr>
      <w:tr w:rsidR="00B41BCF" w14:paraId="38EB01CF" w14:textId="77777777" w:rsidTr="00B41BCF">
        <w:trPr>
          <w:gridAfter w:val="6"/>
          <w:wAfter w:w="1302" w:type="dxa"/>
          <w:trHeight w:val="110"/>
        </w:trPr>
        <w:tc>
          <w:tcPr>
            <w:tcW w:w="3926" w:type="dxa"/>
            <w:gridSpan w:val="10"/>
          </w:tcPr>
          <w:p w14:paraId="64211EAF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PACE </w:t>
            </w:r>
          </w:p>
        </w:tc>
        <w:tc>
          <w:tcPr>
            <w:tcW w:w="3926" w:type="dxa"/>
            <w:gridSpan w:val="15"/>
          </w:tcPr>
          <w:p w14:paraId="65A2FDAF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"PACE") </w:t>
            </w:r>
          </w:p>
        </w:tc>
      </w:tr>
      <w:tr w:rsidR="00B41BCF" w14:paraId="78CB8844" w14:textId="77777777" w:rsidTr="00B41BCF">
        <w:trPr>
          <w:gridAfter w:val="6"/>
          <w:wAfter w:w="1302" w:type="dxa"/>
          <w:trHeight w:val="377"/>
        </w:trPr>
        <w:tc>
          <w:tcPr>
            <w:tcW w:w="3926" w:type="dxa"/>
            <w:gridSpan w:val="10"/>
          </w:tcPr>
          <w:p w14:paraId="2AB136DF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Technology </w:t>
            </w:r>
          </w:p>
        </w:tc>
        <w:tc>
          <w:tcPr>
            <w:tcW w:w="3926" w:type="dxa"/>
            <w:gridSpan w:val="15"/>
          </w:tcPr>
          <w:p w14:paraId="6B92C63A" w14:textId="77777777" w:rsidR="00B41BCF" w:rsidRDefault="00B41B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OR,</w:t>
            </w:r>
            <w:proofErr w:type="gramEnd"/>
            <w:r>
              <w:rPr>
                <w:sz w:val="22"/>
                <w:szCs w:val="22"/>
              </w:rPr>
              <w:t xml:space="preserve"> "EHR", "Electronic health record", "EHR", "electronic medical record", "EMR", "electronic prior authorization", "ePA") </w:t>
            </w:r>
          </w:p>
        </w:tc>
      </w:tr>
    </w:tbl>
    <w:p w14:paraId="75CE918B" w14:textId="77777777" w:rsidR="00B303AF" w:rsidRDefault="00604C77"/>
    <w:sectPr w:rsidR="00B3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FD"/>
    <w:rsid w:val="004A0761"/>
    <w:rsid w:val="00604C77"/>
    <w:rsid w:val="007229A0"/>
    <w:rsid w:val="00AC2AC1"/>
    <w:rsid w:val="00B22AFD"/>
    <w:rsid w:val="00B41BCF"/>
    <w:rsid w:val="00BB661B"/>
    <w:rsid w:val="00C26812"/>
    <w:rsid w:val="00C367AE"/>
    <w:rsid w:val="00D027B6"/>
    <w:rsid w:val="00D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BFF3"/>
  <w15:chartTrackingRefBased/>
  <w15:docId w15:val="{26FD042D-FFB9-4C01-B61E-7C658BC4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Figallo</dc:creator>
  <cp:keywords/>
  <dc:description/>
  <cp:lastModifiedBy>Manuel Figallo</cp:lastModifiedBy>
  <cp:revision>9</cp:revision>
  <dcterms:created xsi:type="dcterms:W3CDTF">2021-09-07T14:02:00Z</dcterms:created>
  <dcterms:modified xsi:type="dcterms:W3CDTF">2021-09-07T14:05:00Z</dcterms:modified>
</cp:coreProperties>
</file>