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Elección argumentada del ciclo de vida del proyecto</w:t>
      </w:r>
    </w:p>
    <w:p w:rsidR="00000000" w:rsidDel="00000000" w:rsidP="00000000" w:rsidRDefault="00000000" w:rsidRPr="00000000" w14:paraId="00000002">
      <w:pPr>
        <w:jc w:val="center"/>
        <w:rPr>
          <w:sz w:val="32"/>
          <w:szCs w:val="32"/>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El ciclo de vida de un proyecto es el conjunto de fases por las que un proyecto atraviesa desde su inicio hasta su cierre. Cada fase, a su vez, consiste en un conjunto de actividades que se llevan a cabo para alcanzar un mismo objetivo o generar un resultado que conduzca al producto final.</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Los 3 tipos de ciclos de vida son los siguientes: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1.</w:t>
      </w:r>
      <w:r w:rsidDel="00000000" w:rsidR="00000000" w:rsidRPr="00000000">
        <w:rPr>
          <w:sz w:val="28"/>
          <w:szCs w:val="28"/>
          <w:rtl w:val="0"/>
        </w:rPr>
        <w:t xml:space="preserve">Ciclo de vida predictivo, clásico u orientados a la planificación.</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Los ciclos de vida predictivos son aquellos en los que el alcance, el plazo y costos se determinan lo antes posible en el ciclo de vida del proyecto y los esfuerzos se orientan a cumplir con los diferentes compromisos establecidos en cada uno de los factores.</w:t>
      </w:r>
    </w:p>
    <w:p w:rsidR="00000000" w:rsidDel="00000000" w:rsidP="00000000" w:rsidRDefault="00000000" w:rsidRPr="00000000" w14:paraId="0000000A">
      <w:pPr>
        <w:rPr/>
      </w:pPr>
      <w:r w:rsidDel="00000000" w:rsidR="00000000" w:rsidRPr="00000000">
        <w:rPr>
          <w:rtl w:val="0"/>
        </w:rPr>
        <w:t xml:space="preserve">Se opta por ciclos de vida predictivas cuando el producto a entregar está bien definido y existe un conocimiento bastante amplio sobre la forma de construir el producto.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2.</w:t>
      </w:r>
      <w:r w:rsidDel="00000000" w:rsidR="00000000" w:rsidRPr="00000000">
        <w:rPr>
          <w:sz w:val="28"/>
          <w:szCs w:val="28"/>
          <w:rtl w:val="0"/>
        </w:rPr>
        <w:t xml:space="preserve">Ciclo de vida iterativo e incremental.</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Los ciclos de vida iterativos son aquellos en los cuales se repiten las actividades del proyecto en fases o iteraciones y en cada una de ellas se incrementa el entendimiento del producto por parte del equipo del proyecto.</w:t>
      </w:r>
    </w:p>
    <w:p w:rsidR="00000000" w:rsidDel="00000000" w:rsidP="00000000" w:rsidRDefault="00000000" w:rsidRPr="00000000" w14:paraId="00000010">
      <w:pPr>
        <w:rPr/>
      </w:pPr>
      <w:r w:rsidDel="00000000" w:rsidR="00000000" w:rsidRPr="00000000">
        <w:rPr>
          <w:rtl w:val="0"/>
        </w:rPr>
        <w:t xml:space="preserve">Se opta por los ciclos de vida iterativos es necesario gestionar objetivos poco definidos o de una alta complejidad, Este tipo de ciclo de vida permite al equipo del proyecto incorporar la retroalimentación e ir incrementando la experiencia del equipo durante el proyecto.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3.Ciclo de vida adaptativo o ágil.</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Los ciclos de vida adaptativos, son conocidos como métodos orientados al cambio y métodos ágiles, responden a niveles altos de cambio y a la participación continua de los interesados. Se opta por los métodos ágiles en entornos que cambian de forma rápida, cuando el alcance es confuso o cuando la aportación de valor es muy cambiante y con equipos altamente involucrados.</w:t>
      </w:r>
    </w:p>
    <w:p w:rsidR="00000000" w:rsidDel="00000000" w:rsidP="00000000" w:rsidRDefault="00000000" w:rsidRPr="00000000" w14:paraId="00000016">
      <w:pPr>
        <w:rPr/>
      </w:pPr>
      <w:r w:rsidDel="00000000" w:rsidR="00000000" w:rsidRPr="00000000">
        <w:br w:type="page"/>
      </w:r>
      <w:r w:rsidDel="00000000" w:rsidR="00000000" w:rsidRPr="00000000">
        <w:rPr>
          <w:rtl w:val="0"/>
        </w:rPr>
      </w:r>
    </w:p>
    <w:p w:rsidR="00000000" w:rsidDel="00000000" w:rsidP="00000000" w:rsidRDefault="00000000" w:rsidRPr="00000000" w14:paraId="00000017">
      <w:pPr>
        <w:rPr>
          <w:sz w:val="40"/>
          <w:szCs w:val="40"/>
        </w:rPr>
      </w:pPr>
      <w:r w:rsidDel="00000000" w:rsidR="00000000" w:rsidRPr="00000000">
        <w:rPr>
          <w:sz w:val="40"/>
          <w:szCs w:val="40"/>
          <w:rtl w:val="0"/>
        </w:rPr>
        <w:t xml:space="preserve">Elección justificada del ciclo de vida del proyecto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Para el proyecto nuestro equipo </w:t>
      </w:r>
      <w:r w:rsidDel="00000000" w:rsidR="00000000" w:rsidRPr="00000000">
        <w:rPr>
          <w:rtl w:val="0"/>
        </w:rPr>
        <w:t xml:space="preserve">EstampadoUY</w:t>
      </w:r>
      <w:r w:rsidDel="00000000" w:rsidR="00000000" w:rsidRPr="00000000">
        <w:rPr>
          <w:rtl w:val="0"/>
        </w:rPr>
        <w:t xml:space="preserve"> </w:t>
      </w:r>
      <w:r w:rsidDel="00000000" w:rsidR="00000000" w:rsidRPr="00000000">
        <w:rPr>
          <w:rtl w:val="0"/>
        </w:rPr>
        <w:t xml:space="preserve">llevara</w:t>
      </w:r>
      <w:r w:rsidDel="00000000" w:rsidR="00000000" w:rsidRPr="00000000">
        <w:rPr>
          <w:rtl w:val="0"/>
        </w:rPr>
        <w:t xml:space="preserve"> a cabo el segundo tipo de ciclo de vida (ciclo de vida iterativo e incremental).</w:t>
      </w:r>
    </w:p>
    <w:p w:rsidR="00000000" w:rsidDel="00000000" w:rsidP="00000000" w:rsidRDefault="00000000" w:rsidRPr="00000000" w14:paraId="0000001A">
      <w:pPr>
        <w:rPr/>
      </w:pPr>
      <w:r w:rsidDel="00000000" w:rsidR="00000000" w:rsidRPr="00000000">
        <w:rPr>
          <w:rtl w:val="0"/>
        </w:rPr>
        <w:t xml:space="preserve">Principalmente por que los objetivos del proyecto estan definidos, de estos se sabe el alcance del proyecto, pero de los objetivos quedan inconclusos ciertos puntos, como la implementación del backend que debe ser implementada en lenguaje php, el diseño que puede ser dado a elección por el mismo equipo y debe ser implementada en html, ccs, javascript, el modelado de la base de datos que debe ser en lenguaje sql y a su vez este mismo tipo de ciclo de vida permite alzar el aprendizaje y la experiencia gracias a su retroalimentación en cada fase e interacción.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tl w:val="0"/>
        </w:rPr>
        <w:t xml:space="preserve">Otros motivos a tener en cuenta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Comparando directamente los tipos de ciclo de vida del proyecto, el ciclo de vida predictivo, clásico u orientado a la planificación requiere un conocimiento completo sobre los requerimientos de principio a fin y se tiene un noción amplia y total sobre el producto final, por otro lado el ciclo de vida adaptativo o ágil es utilizado para proyectos con cambios continuos y su alcance no es del todo fiable o es confuso normalmente se esperan múltiples cambios del mismo alcance durante el desarrollo.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