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>
          <w:b/>
          <w:sz w:val="48"/>
          <w:szCs w:val="48"/>
          <w:u w:val="single"/>
        </w:rPr>
        <w:t>OSPF for IPv6</w:t>
      </w:r>
    </w:p>
    <w:p>
      <w:pPr>
        <w:pStyle w:val="Normal1"/>
        <w:rPr/>
      </w:pPr>
      <w:r>
        <w:rPr/>
        <w:drawing>
          <wp:inline distT="0" distB="0" distL="0" distR="0">
            <wp:extent cx="4862830" cy="273240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0"/>
          <w:szCs w:val="20"/>
        </w:rPr>
      </w:pPr>
      <w:r>
        <w:rPr>
          <w:b/>
          <w:sz w:val="28"/>
          <w:szCs w:val="28"/>
          <w:u w:val="single"/>
        </w:rPr>
        <w:t>Enunciado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sz w:val="20"/>
          <w:szCs w:val="20"/>
        </w:rPr>
        <w:t>Crea la arquitectura anterior con OSPFv3 (IPv6).</w:t>
      </w:r>
    </w:p>
    <w:p>
      <w:pPr>
        <w:pStyle w:val="Normal1"/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b/>
          <w:sz w:val="28"/>
          <w:szCs w:val="28"/>
          <w:u w:val="single"/>
        </w:rPr>
        <w:t>Solución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// ******************************** TOPOLOGÍA DE LA RED ****************************************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mkdir uml{1..5}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kwrite net.conf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// net.conf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defsw sw12 uml1.0 uml2.2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defsw sw1u1 uml1.1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defsw sw1u2 uml1.2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defsw sw2u uml2.0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defsw sw23 uml2.1 uml3.1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defsw sw34 uml3.0 uml4.2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defsw sw4u uml4.0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defsw sw5u1 uml5.0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defsw sw5u2 uml5.1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defsw sw45 uml4.1 uml5.2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sudo ifovsdel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sudo ifovsparse net.conf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lanza {1..5}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// ******************************** CONFIGURACIÓN ***********************************************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ind w:left="0" w:hanging="0"/>
        <w:rPr>
          <w:sz w:val="20"/>
          <w:szCs w:val="20"/>
        </w:rPr>
      </w:pPr>
      <w:r>
        <w:rPr>
          <w:sz w:val="20"/>
          <w:szCs w:val="20"/>
        </w:rPr>
        <w:t>Levantar los demonios y reiniciar quagga en todos los encaminadores: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sed -i -e 's/ospf6d=no/ospf6d=yes/' /etc/quagga/daemons</w:t>
        <w:br/>
        <w:t>service quagga restart</w:t>
      </w:r>
    </w:p>
    <w:p>
      <w:pPr>
        <w:pStyle w:val="Normal1"/>
        <w:ind w:left="0" w:hanging="0"/>
        <w:rPr>
          <w:sz w:val="20"/>
          <w:szCs w:val="20"/>
        </w:rPr>
      </w:pPr>
      <w:r>
        <w:rPr>
          <w:sz w:val="20"/>
          <w:szCs w:val="20"/>
        </w:rPr>
        <w:t>Encaminadores: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br/>
        <w:t>1º) UML1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vtysh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configure terminal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ipv6 forwarding</w:t>
      </w:r>
    </w:p>
    <w:p>
      <w:pPr>
        <w:pStyle w:val="Normal1"/>
        <w:ind w:left="0" w:hanging="0"/>
        <w:rPr>
          <w:sz w:val="20"/>
          <w:szCs w:val="20"/>
        </w:rPr>
      </w:pPr>
      <w:r>
        <w:rPr>
          <w:sz w:val="20"/>
          <w:szCs w:val="20"/>
        </w:rPr>
        <w:t>interface eth0</w:t>
      </w:r>
    </w:p>
    <w:p>
      <w:pPr>
        <w:pStyle w:val="Normal1"/>
        <w:ind w:left="0" w:hanging="0"/>
        <w:rPr>
          <w:sz w:val="20"/>
          <w:szCs w:val="20"/>
        </w:rPr>
      </w:pPr>
      <w:r>
        <w:rPr>
          <w:sz w:val="20"/>
          <w:szCs w:val="20"/>
        </w:rPr>
        <w:t>no shutdown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interface eth1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ipv6 address 2001:db8:1:3::1/64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interface eth2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ipv6 address 2001:db8:1:2::1/64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do write</w:t>
      </w:r>
    </w:p>
    <w:p>
      <w:pPr>
        <w:pStyle w:val="Normal1"/>
        <w:ind w:left="0" w:hanging="0"/>
        <w:rPr>
          <w:sz w:val="20"/>
          <w:szCs w:val="20"/>
        </w:rPr>
      </w:pPr>
      <w:r>
        <w:rPr>
          <w:sz w:val="20"/>
          <w:szCs w:val="20"/>
        </w:rPr>
        <w:t>router ospf6</w:t>
      </w:r>
    </w:p>
    <w:p>
      <w:pPr>
        <w:pStyle w:val="Normal1"/>
        <w:ind w:left="0" w:hanging="0"/>
        <w:rPr>
          <w:sz w:val="20"/>
          <w:szCs w:val="20"/>
        </w:rPr>
      </w:pPr>
      <w:r>
        <w:rPr>
          <w:sz w:val="20"/>
          <w:szCs w:val="20"/>
        </w:rPr>
        <w:t>router-id 0.0.0.1</w:t>
      </w:r>
    </w:p>
    <w:p>
      <w:pPr>
        <w:pStyle w:val="Normal1"/>
        <w:ind w:left="0" w:hanging="0"/>
        <w:rPr>
          <w:sz w:val="20"/>
          <w:szCs w:val="20"/>
        </w:rPr>
      </w:pPr>
      <w:r>
        <w:rPr>
          <w:sz w:val="20"/>
          <w:szCs w:val="20"/>
        </w:rPr>
        <w:t>interface eth0 area 0.0.0.1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interface eth1 area 0.0.0.1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interface eth2 area 0.0.0.1</w:t>
      </w:r>
    </w:p>
    <w:p>
      <w:pPr>
        <w:pStyle w:val="Normal1"/>
        <w:ind w:left="0" w:hanging="0"/>
        <w:rPr>
          <w:sz w:val="20"/>
          <w:szCs w:val="20"/>
        </w:rPr>
      </w:pPr>
      <w:r>
        <w:rPr>
          <w:sz w:val="20"/>
          <w:szCs w:val="20"/>
        </w:rPr>
        <w:t>do write</w:t>
      </w:r>
    </w:p>
    <w:p>
      <w:pPr>
        <w:pStyle w:val="Normal1"/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2º) UML2</w:t>
        <w:br/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vtysh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configure terminal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ipv6 forwarding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interface eth0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ipv6 address 2001:db8:2:1::2/64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interface eth1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no shutdown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interface eth2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no shutdown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do write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router ospf6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router-id 0.0.0.2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interface eth0 area 0.0.0.0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interface eth1 area 0.0.0.0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interface eth2 area 0.0.0.1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do write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3º) UML3</w:t>
        <w:br/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vtysh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configure terminal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ipv6 forwarding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interface eth0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no shutdown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interface eth1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no shutdown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do write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router ospf6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router-id 0.0.0.3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interface eth0 area 0.0.0.0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interface eth1 area 0.0.0.0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do write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4º) UML4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vtysh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configure terminal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ipv6 forwarding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interface eth0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ipv6 address 2001:db8:4:1::4/64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interface eth1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no shutdown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interface eth2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no shutdown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do write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router ospf6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router-id 0.0.0.4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interface eth0 area 0.0.0.0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interface eth1 area 0.0.0.2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interface eth2 area 0.0.0.0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do write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5º) UML5</w:t>
      </w:r>
    </w:p>
    <w:p>
      <w:pPr>
        <w:pStyle w:val="Normal1"/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vtysh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configure terminal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ipv6 forwarding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interface eth0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ipv6 address 2001:db8:5:3::5/64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interface eth1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ipv6 address 2001:db8:5:2::5/64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interface eth2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no shutdown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do write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router ospf6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router-id 0.0.0.5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interface eth0 area 0.0.0.2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interface eth1 area 0.0.0.2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interface eth2 area 0.0.0.2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do write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// ******************************** COMPROBACIÓN ************************************************</w:t>
      </w:r>
    </w:p>
    <w:p>
      <w:pPr>
        <w:pStyle w:val="Normal1"/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ind w:left="0" w:hanging="0"/>
        <w:rPr>
          <w:sz w:val="20"/>
          <w:szCs w:val="20"/>
        </w:rPr>
      </w:pPr>
      <w:r>
        <w:rPr>
          <w:rFonts w:eastAsia="Arial Unicode MS" w:cs="Arial Unicode MS" w:ascii="Arial Unicode MS" w:hAnsi="Arial Unicode MS"/>
          <w:sz w:val="18"/>
          <w:szCs w:val="18"/>
        </w:rPr>
        <w:t>do show ipv6 route → Muestra la tabla de encaminamiento (redes a las que poder acceder).</w:t>
      </w:r>
      <w:r>
        <w:rPr>
          <w:rFonts w:eastAsia="Arial Unicode MS" w:cs="Arial Unicode MS" w:ascii="Arial Unicode MS" w:hAnsi="Arial Unicode MS"/>
          <w:sz w:val="20"/>
          <w:szCs w:val="20"/>
        </w:rPr>
        <w:br/>
        <w:t xml:space="preserve">do show ip </w:t>
      </w:r>
      <w:r>
        <w:rPr>
          <w:sz w:val="20"/>
          <w:szCs w:val="20"/>
        </w:rPr>
        <w:t>ospf6</w:t>
      </w:r>
      <w:r>
        <w:rPr>
          <w:rFonts w:eastAsia="Arial Unicode MS" w:cs="Arial Unicode MS" w:ascii="Arial Unicode MS" w:hAnsi="Arial Unicode MS"/>
          <w:sz w:val="20"/>
          <w:szCs w:val="20"/>
        </w:rPr>
        <w:t xml:space="preserve"> neighbor → Encaminadores con los que hay una relación de vecindad.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3</Pages>
  <Words>318</Words>
  <Characters>2088</Characters>
  <CharactersWithSpaces>2299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2021-07-02T03:08:11Z</dcterms:modified>
  <cp:revision>1</cp:revision>
  <dc:subject/>
  <dc:title/>
</cp:coreProperties>
</file>