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2ks0m8vfaiyy"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4pq4qszgfhvj"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evctr4wv5xvn"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2b2vfe3xl531"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b w:val="1"/>
          <w:bCs w:val="1"/>
          <w:sz w:val="46"/>
          <w:szCs w:val="46"/>
        </w:rPr>
      </w:pPr>
      <w:bookmarkStart w:colFirst="0" w:colLast="0" w:name="_rx7ph09cqlfb" w:id="4"/>
      <w:bookmarkEnd w:id="4"/>
      <w:r w:rsidDel="00000000" w:rsidR="00000000" w:rsidRPr="00000000">
        <w:rPr>
          <w:b w:val="1"/>
          <w:bCs w:val="1"/>
          <w:sz w:val="46"/>
          <w:szCs w:val="46"/>
          <w:rtl w:val="0"/>
        </w:rPr>
        <w:t xml:space="preserve">Relazione di Laboratorio: Analisi e Exploitation del Servizio Telnet tramite Metasploit Framework</w:t>
      </w:r>
    </w:p>
    <w:p w:rsidR="00000000" w:rsidDel="00000000" w:rsidP="00000000" w:rsidRDefault="00000000" w:rsidRPr="00000000" w14:paraId="00000006">
      <w:pPr>
        <w:jc w:val="center"/>
        <w:rPr/>
      </w:pPr>
      <w:r w:rsidDel="00000000" w:rsidR="00000000" w:rsidRPr="00000000">
        <w:rPr>
          <w:b w:val="1"/>
          <w:bCs w:val="1"/>
          <w:rtl w:val="0"/>
        </w:rPr>
        <w:t xml:space="preserve">Corso:</w:t>
      </w:r>
      <w:r w:rsidDel="00000000" w:rsidR="00000000" w:rsidRPr="00000000">
        <w:rPr>
          <w:rtl w:val="0"/>
        </w:rPr>
        <w:t xml:space="preserve"> Cybersecurity e Penetration Testing</w:t>
      </w:r>
    </w:p>
    <w:p w:rsidR="00000000" w:rsidDel="00000000" w:rsidP="00000000" w:rsidRDefault="00000000" w:rsidRPr="00000000" w14:paraId="00000007">
      <w:pPr>
        <w:jc w:val="center"/>
        <w:rPr/>
      </w:pPr>
      <w:r w:rsidDel="00000000" w:rsidR="00000000" w:rsidRPr="00000000">
        <w:rPr>
          <w:b w:val="1"/>
          <w:bCs w:val="1"/>
          <w:rtl w:val="0"/>
        </w:rPr>
        <w:t xml:space="preserve">Ambiente:</w:t>
      </w:r>
      <w:r w:rsidDel="00000000" w:rsidR="00000000" w:rsidRPr="00000000">
        <w:rPr>
          <w:rtl w:val="0"/>
        </w:rPr>
        <w:t xml:space="preserve"> Laboratorio Didattico Controllato</w:t>
      </w:r>
    </w:p>
    <w:p w:rsidR="00000000" w:rsidDel="00000000" w:rsidP="00000000" w:rsidRDefault="00000000" w:rsidRPr="00000000" w14:paraId="00000008">
      <w:pPr>
        <w:jc w:val="center"/>
        <w:rPr/>
      </w:pPr>
      <w:r w:rsidDel="00000000" w:rsidR="00000000" w:rsidRPr="00000000">
        <w:rPr>
          <w:b w:val="1"/>
          <w:bCs w:val="1"/>
          <w:rtl w:val="0"/>
        </w:rPr>
        <w:t xml:space="preserve">Data:</w:t>
      </w:r>
      <w:r w:rsidDel="00000000" w:rsidR="00000000" w:rsidRPr="00000000">
        <w:rPr>
          <w:rtl w:val="0"/>
        </w:rPr>
        <w:t xml:space="preserve"> 21 Luglio 2026</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989vacrl6at" w:id="5"/>
      <w:bookmarkEnd w:id="5"/>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4se2k7tsa1s" w:id="6"/>
      <w:bookmarkEnd w:id="6"/>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rm4s123hzoh" w:id="7"/>
      <w:bookmarkEnd w:id="7"/>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cwvo7cwlcg" w:id="8"/>
      <w:bookmarkEnd w:id="8"/>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vlueqo9m9u2" w:id="9"/>
      <w:bookmarkEnd w:id="9"/>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3a1dwguqhq" w:id="10"/>
      <w:bookmarkEnd w:id="10"/>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lrkd0jwoa1na" w:id="11"/>
      <w:bookmarkEnd w:id="11"/>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5d6p841wu" w:id="12"/>
      <w:bookmarkEnd w:id="12"/>
      <w:r w:rsidDel="00000000" w:rsidR="00000000" w:rsidRPr="00000000">
        <w:rPr>
          <w:b w:val="1"/>
          <w:bCs w:val="1"/>
          <w:sz w:val="34"/>
          <w:szCs w:val="34"/>
          <w:rtl w:val="0"/>
        </w:rPr>
        <w:t xml:space="preserve">1. Introduzione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x2nk9c8ld4fn" w:id="13"/>
      <w:bookmarkEnd w:id="13"/>
      <w:r w:rsidDel="00000000" w:rsidR="00000000" w:rsidRPr="00000000">
        <w:rPr>
          <w:b w:val="1"/>
          <w:bCs w:val="1"/>
          <w:color w:val="000000"/>
          <w:sz w:val="26"/>
          <w:szCs w:val="26"/>
          <w:rtl w:val="0"/>
        </w:rPr>
        <w:t xml:space="preserve">1.1 Scopo del Documento</w:t>
      </w:r>
    </w:p>
    <w:p w:rsidR="00000000" w:rsidDel="00000000" w:rsidP="00000000" w:rsidRDefault="00000000" w:rsidRPr="00000000" w14:paraId="00000014">
      <w:pPr>
        <w:rPr/>
      </w:pPr>
      <w:r w:rsidDel="00000000" w:rsidR="00000000" w:rsidRPr="00000000">
        <w:rPr>
          <w:rtl w:val="0"/>
        </w:rPr>
        <w:t xml:space="preserve">Il presente rapporto documenta un'esercitazione pratica di ethical hacking, condotta nel rispetto dei principi deontologici e legali che regolano la sicurezza informatica. L'obiettivo primario consiste nell'illustrare, con rigore metodologico, le fasi di analisi e exploitation di un servizio Telnet vulnerabile, evidenziando le criticità di sicurezza associate all'uso di protocolli non crittografati e all'adozione di credenziali predefinite.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x4qj4tki71z" w:id="14"/>
      <w:bookmarkEnd w:id="14"/>
      <w:r w:rsidDel="00000000" w:rsidR="00000000" w:rsidRPr="00000000">
        <w:rPr>
          <w:b w:val="1"/>
          <w:bCs w:val="1"/>
          <w:color w:val="000000"/>
          <w:sz w:val="26"/>
          <w:szCs w:val="26"/>
          <w:rtl w:val="0"/>
        </w:rPr>
        <w:t xml:space="preserve">1.2 Premessa Etica e Legale</w:t>
      </w:r>
    </w:p>
    <w:p w:rsidR="00000000" w:rsidDel="00000000" w:rsidP="00000000" w:rsidRDefault="00000000" w:rsidRPr="00000000" w14:paraId="00000016">
      <w:pPr>
        <w:rPr/>
      </w:pPr>
      <w:r w:rsidDel="00000000" w:rsidR="00000000" w:rsidRPr="00000000">
        <w:rPr>
          <w:rtl w:val="0"/>
        </w:rPr>
        <w:t xml:space="preserve">È doveroso precisare che l'intera attività descritta nel seguito è stata eseguita in un ambiente laboratoristico completamente isolato, costituito da macchine virtuali dedicate esclusivamente a fini didattici. Non è stato effettuato alcun tentativo di accesso, scansione o manipolazione di sistemi al di fuori del perimetro del laboratorio. L'esercitazione si inserisce nel contesto formativo di un corso universitario di cybersecurity, con l'intento esclusivo di formare competenze nel riconoscimento e nella mitigazione delle vulnerabilità.</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ysxeuir3nu2" w:id="15"/>
      <w:bookmarkEnd w:id="15"/>
      <w:r w:rsidDel="00000000" w:rsidR="00000000" w:rsidRPr="00000000">
        <w:rPr>
          <w:b w:val="1"/>
          <w:bCs w:val="1"/>
          <w:color w:val="000000"/>
          <w:sz w:val="26"/>
          <w:szCs w:val="26"/>
          <w:rtl w:val="0"/>
        </w:rPr>
        <w:t xml:space="preserve">1.3 Struttura della Relazione</w:t>
      </w:r>
    </w:p>
    <w:p w:rsidR="00000000" w:rsidDel="00000000" w:rsidP="00000000" w:rsidRDefault="00000000" w:rsidRPr="00000000" w14:paraId="00000018">
      <w:pPr>
        <w:rPr/>
      </w:pPr>
      <w:r w:rsidDel="00000000" w:rsidR="00000000" w:rsidRPr="00000000">
        <w:rPr>
          <w:rtl w:val="0"/>
        </w:rPr>
        <w:t xml:space="preserve">Il documento è articolato in quattro sezioni operative, seguite da un'analisi critica dei rischi e dalle relative contromisure. Ciascuna fase è corredata da riferimenti agli screenshot acquisiti durante l'esercitazione, con didascalie descrittive che ne chiariscono il contenuto tecnico.</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sar7pa6172m" w:id="16"/>
      <w:bookmarkEnd w:id="16"/>
      <w:r w:rsidDel="00000000" w:rsidR="00000000" w:rsidRPr="00000000">
        <w:rPr>
          <w:b w:val="1"/>
          <w:bCs w:val="1"/>
          <w:sz w:val="34"/>
          <w:szCs w:val="34"/>
          <w:rtl w:val="0"/>
        </w:rPr>
        <w:t xml:space="preserve">2. Contesto e Ambiente di Laboratorio</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ptvzflyq46w" w:id="17"/>
      <w:bookmarkEnd w:id="17"/>
      <w:r w:rsidDel="00000000" w:rsidR="00000000" w:rsidRPr="00000000">
        <w:rPr>
          <w:b w:val="1"/>
          <w:bCs w:val="1"/>
          <w:color w:val="000000"/>
          <w:sz w:val="26"/>
          <w:szCs w:val="26"/>
          <w:rtl w:val="0"/>
        </w:rPr>
        <w:t xml:space="preserve">2.1 Architettura del Laboratorio</w:t>
      </w:r>
    </w:p>
    <w:p w:rsidR="00000000" w:rsidDel="00000000" w:rsidP="00000000" w:rsidRDefault="00000000" w:rsidRPr="00000000" w14:paraId="0000001C">
      <w:pPr>
        <w:rPr/>
      </w:pPr>
      <w:r w:rsidDel="00000000" w:rsidR="00000000" w:rsidRPr="00000000">
        <w:rPr>
          <w:rtl w:val="0"/>
        </w:rPr>
        <w:t xml:space="preserve">L'ambiente di test è stato configurato secondo le seguenti specifiche:</w:t>
      </w:r>
    </w:p>
    <w:p w:rsidR="00000000" w:rsidDel="00000000" w:rsidP="00000000" w:rsidRDefault="00000000" w:rsidRPr="00000000" w14:paraId="0000001D">
      <w:pPr>
        <w:rPr/>
      </w:pPr>
      <w:r w:rsidDel="00000000" w:rsidR="00000000" w:rsidRPr="00000000">
        <w:rPr>
          <w:rtl w:val="0"/>
        </w:rPr>
        <w:t xml:space="preserve">Fogli di calcolo</w:t>
      </w:r>
    </w:p>
    <w:tbl>
      <w:tblPr>
        <w:tblStyle w:val="Table1"/>
        <w:tblW w:w="8535.0" w:type="dxa"/>
        <w:jc w:val="left"/>
        <w:tblLayout w:type="fixed"/>
        <w:tblLook w:val="0600"/>
      </w:tblPr>
      <w:tblGrid>
        <w:gridCol w:w="2400"/>
        <w:gridCol w:w="3930"/>
        <w:gridCol w:w="2205"/>
        <w:tblGridChange w:id="0">
          <w:tblGrid>
            <w:gridCol w:w="2400"/>
            <w:gridCol w:w="3930"/>
            <w:gridCol w:w="220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Componente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Descrizione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Indirizzo IP</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Macchina Attaccante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Kali Linux con Metasploit Framework</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192.168.50.100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Macchina Target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Metasploitable 2 (Ubuntu 8.04)</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192.168.50.101</w:t>
            </w:r>
          </w:p>
        </w:tc>
      </w:tr>
    </w:tbl>
    <w:p w:rsidR="00000000" w:rsidDel="00000000" w:rsidP="00000000" w:rsidRDefault="00000000" w:rsidRPr="00000000" w14:paraId="00000027">
      <w:pPr>
        <w:rPr/>
      </w:pPr>
      <w:r w:rsidDel="00000000" w:rsidR="00000000" w:rsidRPr="00000000">
        <w:rPr>
          <w:rtl w:val="0"/>
        </w:rPr>
        <w:t xml:space="preserve">La topologia di rete è stata realizzata in modalità host-only, garantendo l'isolamento completo del traffico di laboratorio dall'infrastruttura di rete istituzionale.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4hdfds7c1s3" w:id="18"/>
      <w:bookmarkEnd w:id="18"/>
      <w:r w:rsidDel="00000000" w:rsidR="00000000" w:rsidRPr="00000000">
        <w:rPr>
          <w:b w:val="1"/>
          <w:bCs w:val="1"/>
          <w:color w:val="000000"/>
          <w:sz w:val="26"/>
          <w:szCs w:val="26"/>
          <w:rtl w:val="0"/>
        </w:rPr>
        <w:t xml:space="preserve">2.2 Strumenti Utilizzati</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Metasploit Framework (msfconsole)</w:t>
      </w:r>
      <w:r w:rsidDel="00000000" w:rsidR="00000000" w:rsidRPr="00000000">
        <w:rPr>
          <w:rtl w:val="0"/>
        </w:rPr>
        <w:t xml:space="preserve">: piattaforma integrata per lo sviluppo, il test e l'esecuzione di exploit;</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Moduli Metasploit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auxiliary/scanner/telnet/telnet_version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auxiliary/scanner/telnet/telnet_login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post/multi/manage/shell_to_meterpreter</w:t>
      </w:r>
      <w:r w:rsidDel="00000000" w:rsidR="00000000" w:rsidRPr="00000000">
        <w:rPr>
          <w:rtl w:val="0"/>
        </w:rPr>
        <w:t xml:space="preserve">;</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Metasploitable 2</w:t>
      </w:r>
      <w:r w:rsidDel="00000000" w:rsidR="00000000" w:rsidRPr="00000000">
        <w:rPr>
          <w:rtl w:val="0"/>
        </w:rPr>
        <w:t xml:space="preserve">: macchina virtuale progettata per la formazione in sicurezza informatica, contenente vulnerabilità intenzionali.</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ekhv3c96x08t" w:id="19"/>
      <w:bookmarkEnd w:id="19"/>
      <w:r w:rsidDel="00000000" w:rsidR="00000000" w:rsidRPr="00000000">
        <w:rPr>
          <w:b w:val="1"/>
          <w:bCs w:val="1"/>
          <w:color w:val="000000"/>
          <w:sz w:val="26"/>
          <w:szCs w:val="26"/>
          <w:rtl w:val="0"/>
        </w:rPr>
        <w:t xml:space="preserve">2.3 Il Protocollo Telnet</w:t>
      </w:r>
    </w:p>
    <w:p w:rsidR="00000000" w:rsidDel="00000000" w:rsidP="00000000" w:rsidRDefault="00000000" w:rsidRPr="00000000" w14:paraId="0000002D">
      <w:pPr>
        <w:rPr/>
      </w:pPr>
      <w:r w:rsidDel="00000000" w:rsidR="00000000" w:rsidRPr="00000000">
        <w:rPr>
          <w:rtl w:val="0"/>
        </w:rPr>
        <w:t xml:space="preserve">Telnet (Telecommunication Network) è un protocollo di rete definito nella RFC 854, operante sulla porta TCP 23. Consente l'accesso remoto a sistemi tramite interfaccia a riga di comando. La criticità fondamentale di Telnet risiede nella trasmissione in chiaro di tutti i dati, inclusi le credenziali di autenticazione, rendendo il protocollo intrinsecamente insicuro e sostituito, nelle moderne infrastrutture, da SSH (Secure Shell).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4v2e5kr02ce" w:id="20"/>
      <w:bookmarkEnd w:id="20"/>
      <w:r w:rsidDel="00000000" w:rsidR="00000000" w:rsidRPr="00000000">
        <w:rPr>
          <w:b w:val="1"/>
          <w:bCs w:val="1"/>
          <w:sz w:val="34"/>
          <w:szCs w:val="34"/>
          <w:rtl w:val="0"/>
        </w:rPr>
        <w:t xml:space="preserve">3. Fase 1: Ricognizione e Scansione del Servizio Telnet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bpfgcj40tcm" w:id="21"/>
      <w:bookmarkEnd w:id="21"/>
      <w:r w:rsidDel="00000000" w:rsidR="00000000" w:rsidRPr="00000000">
        <w:rPr>
          <w:b w:val="1"/>
          <w:bCs w:val="1"/>
          <w:color w:val="000000"/>
          <w:sz w:val="26"/>
          <w:szCs w:val="26"/>
          <w:rtl w:val="0"/>
        </w:rPr>
        <w:t xml:space="preserve">3.1 Obiettivi</w:t>
      </w:r>
    </w:p>
    <w:p w:rsidR="00000000" w:rsidDel="00000000" w:rsidP="00000000" w:rsidRDefault="00000000" w:rsidRPr="00000000" w14:paraId="00000031">
      <w:pPr>
        <w:rPr/>
      </w:pPr>
      <w:r w:rsidDel="00000000" w:rsidR="00000000" w:rsidRPr="00000000">
        <w:rPr>
          <w:rtl w:val="0"/>
        </w:rPr>
        <w:t xml:space="preserve">La fase iniziale è finalizzata alla verifica dell'esposizione del servizio Telnet sulla macchina target e all'identificazione della versione del software in esecuzione, al fine di raccogliere informazioni utili per le fasi successive.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v5dcbqk2904" w:id="22"/>
      <w:bookmarkEnd w:id="22"/>
      <w:r w:rsidDel="00000000" w:rsidR="00000000" w:rsidRPr="00000000">
        <w:rPr>
          <w:b w:val="1"/>
          <w:bCs w:val="1"/>
          <w:color w:val="000000"/>
          <w:sz w:val="26"/>
          <w:szCs w:val="26"/>
          <w:rtl w:val="0"/>
        </w:rPr>
        <w:t xml:space="preserve">3.2 Metodologia</w:t>
      </w:r>
    </w:p>
    <w:p w:rsidR="00000000" w:rsidDel="00000000" w:rsidP="00000000" w:rsidRDefault="00000000" w:rsidRPr="00000000" w14:paraId="00000033">
      <w:pPr>
        <w:rPr/>
      </w:pPr>
      <w:r w:rsidDel="00000000" w:rsidR="00000000" w:rsidRPr="00000000">
        <w:rPr>
          <w:rtl w:val="0"/>
        </w:rPr>
        <w:t xml:space="preserve">Si è proceduto all'utilizzo del modulo </w:t>
      </w:r>
      <w:r w:rsidDel="00000000" w:rsidR="00000000" w:rsidRPr="00000000">
        <w:rPr>
          <w:rFonts w:ascii="Roboto Mono" w:cs="Roboto Mono" w:eastAsia="Roboto Mono" w:hAnsi="Roboto Mono"/>
          <w:color w:val="188038"/>
          <w:rtl w:val="0"/>
        </w:rPr>
        <w:t xml:space="preserve">auxiliary/scanner/telnet/telnet_version</w:t>
      </w:r>
      <w:r w:rsidDel="00000000" w:rsidR="00000000" w:rsidRPr="00000000">
        <w:rPr>
          <w:rtl w:val="0"/>
        </w:rPr>
        <w:t xml:space="preserve"> di Metasploit, configurando il parametro </w:t>
      </w:r>
      <w:r w:rsidDel="00000000" w:rsidR="00000000" w:rsidRPr="00000000">
        <w:rPr>
          <w:rFonts w:ascii="Roboto Mono" w:cs="Roboto Mono" w:eastAsia="Roboto Mono" w:hAnsi="Roboto Mono"/>
          <w:color w:val="188038"/>
          <w:rtl w:val="0"/>
        </w:rPr>
        <w:t xml:space="preserve">RHOSTS</w:t>
      </w:r>
      <w:r w:rsidDel="00000000" w:rsidR="00000000" w:rsidRPr="00000000">
        <w:rPr>
          <w:rtl w:val="0"/>
        </w:rPr>
        <w:t xml:space="preserve"> con l'indirizzo IP della macchina target.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978q6vhllu" w:id="23"/>
      <w:bookmarkEnd w:id="23"/>
      <w:r w:rsidDel="00000000" w:rsidR="00000000" w:rsidRPr="00000000">
        <w:rPr>
          <w:b w:val="1"/>
          <w:bCs w:val="1"/>
          <w:color w:val="000000"/>
          <w:sz w:val="26"/>
          <w:szCs w:val="26"/>
          <w:rtl w:val="0"/>
        </w:rPr>
        <w:t xml:space="preserve">3.3 Esecuzione e Output</w:t>
      </w:r>
    </w:p>
    <w:p w:rsidR="00000000" w:rsidDel="00000000" w:rsidP="00000000" w:rsidRDefault="00000000" w:rsidRPr="00000000" w14:paraId="00000035">
      <w:pPr>
        <w:rPr/>
      </w:pPr>
      <w:r w:rsidDel="00000000" w:rsidR="00000000" w:rsidRPr="00000000">
        <w:rPr>
          <w:rtl w:val="0"/>
        </w:rPr>
        <w:t xml:space="preserve">Dopo l'avvio di </w:t>
      </w:r>
      <w:r w:rsidDel="00000000" w:rsidR="00000000" w:rsidRPr="00000000">
        <w:rPr>
          <w:rFonts w:ascii="Roboto Mono" w:cs="Roboto Mono" w:eastAsia="Roboto Mono" w:hAnsi="Roboto Mono"/>
          <w:color w:val="188038"/>
          <w:rtl w:val="0"/>
        </w:rPr>
        <w:t xml:space="preserve">msfconsole</w:t>
      </w:r>
      <w:r w:rsidDel="00000000" w:rsidR="00000000" w:rsidRPr="00000000">
        <w:rPr>
          <w:rtl w:val="0"/>
        </w:rPr>
        <w:t xml:space="preserve">, è stato selezionato il modulo di scansione mediante il comando:</w:t>
      </w:r>
    </w:p>
    <w:p w:rsidR="00000000" w:rsidDel="00000000" w:rsidP="00000000" w:rsidRDefault="00000000" w:rsidRPr="00000000" w14:paraId="00000036">
      <w:pPr>
        <w:rPr/>
      </w:pPr>
      <w:r w:rsidDel="00000000" w:rsidR="00000000" w:rsidRPr="00000000">
        <w:rPr>
          <w:rtl w:val="0"/>
        </w:rPr>
        <w:t xml:space="preserve">bash</w:t>
      </w:r>
    </w:p>
    <w:p w:rsidR="00000000" w:rsidDel="00000000" w:rsidP="00000000" w:rsidRDefault="00000000" w:rsidRPr="00000000" w14:paraId="00000037">
      <w:pPr>
        <w:rPr/>
      </w:pPr>
      <w:r w:rsidDel="00000000" w:rsidR="00000000" w:rsidRPr="00000000">
        <w:rPr>
          <w:rtl w:val="0"/>
        </w:rPr>
        <w:t xml:space="preserve">use auxiliary/scanner/telnet/telnet_version</w:t>
      </w:r>
    </w:p>
    <w:p w:rsidR="00000000" w:rsidDel="00000000" w:rsidP="00000000" w:rsidRDefault="00000000" w:rsidRPr="00000000" w14:paraId="00000038">
      <w:pPr>
        <w:rPr/>
      </w:pPr>
      <w:r w:rsidDel="00000000" w:rsidR="00000000" w:rsidRPr="00000000">
        <w:rPr>
          <w:rtl w:val="0"/>
        </w:rPr>
        <w:t xml:space="preserve">È stata visualizzata la configurazione dei parametri operativi:</w:t>
      </w:r>
    </w:p>
    <w:p w:rsidR="00000000" w:rsidDel="00000000" w:rsidP="00000000" w:rsidRDefault="00000000" w:rsidRPr="00000000" w14:paraId="00000039">
      <w:pPr>
        <w:rPr/>
      </w:pPr>
      <w:r w:rsidDel="00000000" w:rsidR="00000000" w:rsidRPr="00000000">
        <w:rPr>
          <w:b w:val="1"/>
          <w:bCs w:val="1"/>
        </w:rPr>
        <w:drawing>
          <wp:inline distB="114300" distT="114300" distL="114300" distR="114300">
            <wp:extent cx="5731200" cy="3733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Visualizzazione delle opzioni del modulo </w:t>
      </w:r>
      <w:r w:rsidDel="00000000" w:rsidR="00000000" w:rsidRPr="00000000">
        <w:rPr>
          <w:rFonts w:ascii="Roboto Mono" w:cs="Roboto Mono" w:eastAsia="Roboto Mono" w:hAnsi="Roboto Mono"/>
          <w:i w:val="1"/>
          <w:iCs w:val="1"/>
          <w:color w:val="188038"/>
          <w:rtl w:val="0"/>
        </w:rPr>
        <w:t xml:space="preserve">auxiliary/scanner/telnet/telnet_version</w:t>
      </w:r>
      <w:r w:rsidDel="00000000" w:rsidR="00000000" w:rsidRPr="00000000">
        <w:rPr>
          <w:i w:val="1"/>
          <w:iCs w:val="1"/>
          <w:rtl w:val="0"/>
        </w:rPr>
        <w:t xml:space="preserve"> mediante il comando </w:t>
      </w:r>
      <w:r w:rsidDel="00000000" w:rsidR="00000000" w:rsidRPr="00000000">
        <w:rPr>
          <w:rFonts w:ascii="Roboto Mono" w:cs="Roboto Mono" w:eastAsia="Roboto Mono" w:hAnsi="Roboto Mono"/>
          <w:i w:val="1"/>
          <w:iCs w:val="1"/>
          <w:color w:val="188038"/>
          <w:rtl w:val="0"/>
        </w:rPr>
        <w:t xml:space="preserve">show options</w:t>
      </w:r>
      <w:r w:rsidDel="00000000" w:rsidR="00000000" w:rsidRPr="00000000">
        <w:rPr>
          <w:i w:val="1"/>
          <w:iCs w:val="1"/>
          <w:rtl w:val="0"/>
        </w:rPr>
        <w:t xml:space="preserve">. Si evidenziano i parametri configurabili, tra cui </w:t>
      </w:r>
      <w:r w:rsidDel="00000000" w:rsidR="00000000" w:rsidRPr="00000000">
        <w:rPr>
          <w:rFonts w:ascii="Roboto Mono" w:cs="Roboto Mono" w:eastAsia="Roboto Mono" w:hAnsi="Roboto Mono"/>
          <w:i w:val="1"/>
          <w:iCs w:val="1"/>
          <w:color w:val="188038"/>
          <w:rtl w:val="0"/>
        </w:rPr>
        <w:t xml:space="preserve">RHOSTS</w:t>
      </w:r>
      <w:r w:rsidDel="00000000" w:rsidR="00000000" w:rsidRPr="00000000">
        <w:rPr>
          <w:i w:val="1"/>
          <w:iCs w:val="1"/>
          <w:rtl w:val="0"/>
        </w:rPr>
        <w:t xml:space="preserve"> (obbligatorio), </w:t>
      </w:r>
      <w:r w:rsidDel="00000000" w:rsidR="00000000" w:rsidRPr="00000000">
        <w:rPr>
          <w:rFonts w:ascii="Roboto Mono" w:cs="Roboto Mono" w:eastAsia="Roboto Mono" w:hAnsi="Roboto Mono"/>
          <w:i w:val="1"/>
          <w:iCs w:val="1"/>
          <w:color w:val="188038"/>
          <w:rtl w:val="0"/>
        </w:rPr>
        <w:t xml:space="preserve">RPORT</w:t>
      </w:r>
      <w:r w:rsidDel="00000000" w:rsidR="00000000" w:rsidRPr="00000000">
        <w:rPr>
          <w:i w:val="1"/>
          <w:iCs w:val="1"/>
          <w:rtl w:val="0"/>
        </w:rPr>
        <w:t xml:space="preserve"> (valore predefinito 23) e </w:t>
      </w:r>
      <w:r w:rsidDel="00000000" w:rsidR="00000000" w:rsidRPr="00000000">
        <w:rPr>
          <w:rFonts w:ascii="Roboto Mono" w:cs="Roboto Mono" w:eastAsia="Roboto Mono" w:hAnsi="Roboto Mono"/>
          <w:i w:val="1"/>
          <w:iCs w:val="1"/>
          <w:color w:val="188038"/>
          <w:rtl w:val="0"/>
        </w:rPr>
        <w:t xml:space="preserve">TIMEOUT</w:t>
      </w:r>
      <w:r w:rsidDel="00000000" w:rsidR="00000000" w:rsidRPr="00000000">
        <w:rPr>
          <w:i w:val="1"/>
          <w:iCs w:val="1"/>
          <w:rtl w:val="0"/>
        </w:rPr>
        <w:t xml:space="preserve">.</w:t>
      </w:r>
    </w:p>
    <w:p w:rsidR="00000000" w:rsidDel="00000000" w:rsidP="00000000" w:rsidRDefault="00000000" w:rsidRPr="00000000" w14:paraId="0000003B">
      <w:pPr>
        <w:rPr/>
      </w:pPr>
      <w:r w:rsidDel="00000000" w:rsidR="00000000" w:rsidRPr="00000000">
        <w:rPr>
          <w:rtl w:val="0"/>
        </w:rPr>
        <w:t xml:space="preserve">Successivamente, è stato configurato il target e avviata la scansione:</w:t>
      </w:r>
    </w:p>
    <w:p w:rsidR="00000000" w:rsidDel="00000000" w:rsidP="00000000" w:rsidRDefault="00000000" w:rsidRPr="00000000" w14:paraId="0000003C">
      <w:pPr>
        <w:rPr/>
      </w:pPr>
      <w:r w:rsidDel="00000000" w:rsidR="00000000" w:rsidRPr="00000000">
        <w:rPr>
          <w:rtl w:val="0"/>
        </w:rPr>
        <w:t xml:space="preserve">bash</w:t>
      </w:r>
    </w:p>
    <w:p w:rsidR="00000000" w:rsidDel="00000000" w:rsidP="00000000" w:rsidRDefault="00000000" w:rsidRPr="00000000" w14:paraId="0000003D">
      <w:pPr>
        <w:rPr/>
      </w:pPr>
      <w:r w:rsidDel="00000000" w:rsidR="00000000" w:rsidRPr="00000000">
        <w:rPr>
          <w:rtl w:val="0"/>
        </w:rPr>
        <w:t xml:space="preserve">set rhost 192.168.50.101</w:t>
      </w:r>
    </w:p>
    <w:p w:rsidR="00000000" w:rsidDel="00000000" w:rsidP="00000000" w:rsidRDefault="00000000" w:rsidRPr="00000000" w14:paraId="0000003E">
      <w:pPr>
        <w:rPr/>
      </w:pPr>
      <w:r w:rsidDel="00000000" w:rsidR="00000000" w:rsidRPr="00000000">
        <w:rPr>
          <w:rtl w:val="0"/>
        </w:rPr>
        <w:t xml:space="preserve">exploit</w:t>
      </w:r>
    </w:p>
    <w:p w:rsidR="00000000" w:rsidDel="00000000" w:rsidP="00000000" w:rsidRDefault="00000000" w:rsidRPr="00000000" w14:paraId="0000003F">
      <w:pPr>
        <w:rPr/>
      </w:pPr>
      <w:r w:rsidDel="00000000" w:rsidR="00000000" w:rsidRPr="00000000">
        <w:rPr>
          <w:b w:val="1"/>
          <w:bCs w:val="1"/>
        </w:rPr>
        <w:drawing>
          <wp:inline distB="114300" distT="114300" distL="114300" distR="114300">
            <wp:extent cx="5731200" cy="15494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i w:val="1"/>
          <w:iCs w:val="1"/>
          <w:rtl w:val="0"/>
        </w:rPr>
        <w:t xml:space="preserve">Output dell'esecuzione del modulo </w:t>
      </w:r>
      <w:r w:rsidDel="00000000" w:rsidR="00000000" w:rsidRPr="00000000">
        <w:rPr>
          <w:rFonts w:ascii="Roboto Mono" w:cs="Roboto Mono" w:eastAsia="Roboto Mono" w:hAnsi="Roboto Mono"/>
          <w:i w:val="1"/>
          <w:iCs w:val="1"/>
          <w:color w:val="188038"/>
          <w:rtl w:val="0"/>
        </w:rPr>
        <w:t xml:space="preserve">telnet_version</w:t>
      </w:r>
      <w:r w:rsidDel="00000000" w:rsidR="00000000" w:rsidRPr="00000000">
        <w:rPr>
          <w:i w:val="1"/>
          <w:iCs w:val="1"/>
          <w:rtl w:val="0"/>
        </w:rPr>
        <w:t xml:space="preserve">. Il servizio ha risposto sulla porta 23, restituendo il banner di benvenuto di Metasploitable, che include un avviso di sicurezza e le credenziali predefinite </w:t>
      </w:r>
      <w:r w:rsidDel="00000000" w:rsidR="00000000" w:rsidRPr="00000000">
        <w:rPr>
          <w:rFonts w:ascii="Roboto Mono" w:cs="Roboto Mono" w:eastAsia="Roboto Mono" w:hAnsi="Roboto Mono"/>
          <w:i w:val="1"/>
          <w:iCs w:val="1"/>
          <w:color w:val="188038"/>
          <w:rtl w:val="0"/>
        </w:rPr>
        <w:t xml:space="preserve">msfadmin:msfadmin</w:t>
      </w:r>
      <w:r w:rsidDel="00000000" w:rsidR="00000000" w:rsidRPr="00000000">
        <w:rPr>
          <w:i w:val="1"/>
          <w:iCs w:val="1"/>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5tct5b9nwu0s" w:id="24"/>
      <w:bookmarkEnd w:id="24"/>
      <w:r w:rsidDel="00000000" w:rsidR="00000000" w:rsidRPr="00000000">
        <w:rPr>
          <w:b w:val="1"/>
          <w:bCs w:val="1"/>
          <w:color w:val="000000"/>
          <w:sz w:val="26"/>
          <w:szCs w:val="26"/>
          <w:rtl w:val="0"/>
        </w:rPr>
        <w:t xml:space="preserve">3.4 Analisi dei Risultati</w:t>
      </w:r>
    </w:p>
    <w:p w:rsidR="00000000" w:rsidDel="00000000" w:rsidP="00000000" w:rsidRDefault="00000000" w:rsidRPr="00000000" w14:paraId="00000042">
      <w:pPr>
        <w:rPr/>
      </w:pPr>
      <w:r w:rsidDel="00000000" w:rsidR="00000000" w:rsidRPr="00000000">
        <w:rPr>
          <w:rtl w:val="0"/>
        </w:rPr>
        <w:t xml:space="preserve">La scansione ha confermato l'esposizione attiva del servizio Telnet sulla porta 23. Il banner di benvenuto ha fornito informazioni critiche, inclusa la coppia di credenziali predefinite, rappresentando una vulnerabilità di configurazione grave. La risposta del server ha evidenziato inoltre l'assenza di meccanismi di protezione contro la divulgazione di informazioni sensibili.</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30ywmlgtf2ys" w:id="25"/>
      <w:bookmarkEnd w:id="25"/>
      <w:r w:rsidDel="00000000" w:rsidR="00000000" w:rsidRPr="00000000">
        <w:rPr>
          <w:b w:val="1"/>
          <w:bCs w:val="1"/>
          <w:sz w:val="34"/>
          <w:szCs w:val="34"/>
          <w:rtl w:val="0"/>
        </w:rPr>
        <w:t xml:space="preserve">4. Fase 2: Autenticazione e Stabilimento della Sessione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f4n94d6fmz7" w:id="26"/>
      <w:bookmarkEnd w:id="26"/>
      <w:r w:rsidDel="00000000" w:rsidR="00000000" w:rsidRPr="00000000">
        <w:rPr>
          <w:b w:val="1"/>
          <w:bCs w:val="1"/>
          <w:color w:val="000000"/>
          <w:sz w:val="26"/>
          <w:szCs w:val="26"/>
          <w:rtl w:val="0"/>
        </w:rPr>
        <w:t xml:space="preserve">4.1 Obiettivi</w:t>
      </w:r>
    </w:p>
    <w:p w:rsidR="00000000" w:rsidDel="00000000" w:rsidP="00000000" w:rsidRDefault="00000000" w:rsidRPr="00000000" w14:paraId="00000046">
      <w:pPr>
        <w:rPr/>
      </w:pPr>
      <w:r w:rsidDel="00000000" w:rsidR="00000000" w:rsidRPr="00000000">
        <w:rPr>
          <w:rtl w:val="0"/>
        </w:rPr>
        <w:t xml:space="preserve">La seconda fase è mirata all'ottenimento di un accesso interattivo al sistema target, sfruttando le credenziali deboli identificate nella fase precedente.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a5c7k2jqt4b4" w:id="27"/>
      <w:bookmarkEnd w:id="27"/>
      <w:r w:rsidDel="00000000" w:rsidR="00000000" w:rsidRPr="00000000">
        <w:rPr>
          <w:b w:val="1"/>
          <w:bCs w:val="1"/>
          <w:color w:val="000000"/>
          <w:sz w:val="26"/>
          <w:szCs w:val="26"/>
          <w:rtl w:val="0"/>
        </w:rPr>
        <w:t xml:space="preserve">4.2 Metodologia</w:t>
      </w:r>
    </w:p>
    <w:p w:rsidR="00000000" w:rsidDel="00000000" w:rsidP="00000000" w:rsidRDefault="00000000" w:rsidRPr="00000000" w14:paraId="00000048">
      <w:pPr>
        <w:rPr/>
      </w:pPr>
      <w:r w:rsidDel="00000000" w:rsidR="00000000" w:rsidRPr="00000000">
        <w:rPr>
          <w:rtl w:val="0"/>
        </w:rPr>
        <w:t xml:space="preserve">È stato impiegato il modulo </w:t>
      </w:r>
      <w:r w:rsidDel="00000000" w:rsidR="00000000" w:rsidRPr="00000000">
        <w:rPr>
          <w:rFonts w:ascii="Roboto Mono" w:cs="Roboto Mono" w:eastAsia="Roboto Mono" w:hAnsi="Roboto Mono"/>
          <w:color w:val="188038"/>
          <w:rtl w:val="0"/>
        </w:rPr>
        <w:t xml:space="preserve">auxiliary/scanner/telnet/telnet_login</w:t>
      </w:r>
      <w:r w:rsidDel="00000000" w:rsidR="00000000" w:rsidRPr="00000000">
        <w:rPr>
          <w:rtl w:val="0"/>
        </w:rPr>
        <w:t xml:space="preserve">, configurando i parametri di autenticazione e l'indirizzo del target. L'opzione </w:t>
      </w:r>
      <w:r w:rsidDel="00000000" w:rsidR="00000000" w:rsidRPr="00000000">
        <w:rPr>
          <w:rFonts w:ascii="Roboto Mono" w:cs="Roboto Mono" w:eastAsia="Roboto Mono" w:hAnsi="Roboto Mono"/>
          <w:color w:val="188038"/>
          <w:rtl w:val="0"/>
        </w:rPr>
        <w:t xml:space="preserve">STOP_ON_SUCCESS</w:t>
      </w:r>
      <w:r w:rsidDel="00000000" w:rsidR="00000000" w:rsidRPr="00000000">
        <w:rPr>
          <w:rtl w:val="0"/>
        </w:rPr>
        <w:t xml:space="preserve"> è stata impostata su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per interrompere il processo di brute-force al primo successo.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evq013svizz" w:id="28"/>
      <w:bookmarkEnd w:id="28"/>
      <w:r w:rsidDel="00000000" w:rsidR="00000000" w:rsidRPr="00000000">
        <w:rPr>
          <w:b w:val="1"/>
          <w:bCs w:val="1"/>
          <w:color w:val="000000"/>
          <w:sz w:val="26"/>
          <w:szCs w:val="26"/>
          <w:rtl w:val="0"/>
        </w:rPr>
        <w:t xml:space="preserve">4.3 Esecuzione e Output</w:t>
      </w:r>
    </w:p>
    <w:p w:rsidR="00000000" w:rsidDel="00000000" w:rsidP="00000000" w:rsidRDefault="00000000" w:rsidRPr="00000000" w14:paraId="0000004A">
      <w:pPr>
        <w:rPr>
          <w:i w:val="1"/>
          <w:iCs w:val="1"/>
        </w:rPr>
      </w:pPr>
      <w:r w:rsidDel="00000000" w:rsidR="00000000" w:rsidRPr="00000000">
        <w:rPr>
          <w:b w:val="1"/>
          <w:bCs w:val="1"/>
        </w:rPr>
        <w:drawing>
          <wp:inline distB="114300" distT="114300" distL="114300" distR="114300">
            <wp:extent cx="5731200" cy="27559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755900"/>
                    </a:xfrm>
                    <a:prstGeom prst="rect"/>
                    <a:ln/>
                  </pic:spPr>
                </pic:pic>
              </a:graphicData>
            </a:graphic>
          </wp:inline>
        </w:drawing>
      </w:r>
      <w:r w:rsidDel="00000000" w:rsidR="00000000" w:rsidRPr="00000000">
        <w:rPr>
          <w:rFonts w:ascii="Roboto Mono" w:cs="Roboto Mono" w:eastAsia="Roboto Mono" w:hAnsi="Roboto Mono"/>
          <w:i w:val="1"/>
          <w:iCs w:val="1"/>
          <w:color w:val="188038"/>
          <w:rtl w:val="0"/>
        </w:rPr>
        <w:t xml:space="preserve">msfadmin:msfadmin</w:t>
      </w:r>
      <w:r w:rsidDel="00000000" w:rsidR="00000000" w:rsidRPr="00000000">
        <w:rPr>
          <w:i w:val="1"/>
          <w:iCs w:val="1"/>
          <w:rtl w:val="0"/>
        </w:rPr>
        <w:t xml:space="preserve">, impostazione del target </w:t>
      </w:r>
      <w:r w:rsidDel="00000000" w:rsidR="00000000" w:rsidRPr="00000000">
        <w:rPr>
          <w:rFonts w:ascii="Roboto Mono" w:cs="Roboto Mono" w:eastAsia="Roboto Mono" w:hAnsi="Roboto Mono"/>
          <w:i w:val="1"/>
          <w:iCs w:val="1"/>
          <w:color w:val="188038"/>
          <w:rtl w:val="0"/>
        </w:rPr>
        <w:t xml:space="preserve">192.168.50.101</w:t>
      </w:r>
      <w:r w:rsidDel="00000000" w:rsidR="00000000" w:rsidRPr="00000000">
        <w:rPr>
          <w:i w:val="1"/>
          <w:iCs w:val="1"/>
          <w:rtl w:val="0"/>
        </w:rPr>
        <w:t xml:space="preserve"> e attivazione dell'opzione </w:t>
      </w:r>
      <w:r w:rsidDel="00000000" w:rsidR="00000000" w:rsidRPr="00000000">
        <w:rPr>
          <w:rFonts w:ascii="Roboto Mono" w:cs="Roboto Mono" w:eastAsia="Roboto Mono" w:hAnsi="Roboto Mono"/>
          <w:i w:val="1"/>
          <w:iCs w:val="1"/>
          <w:color w:val="188038"/>
          <w:rtl w:val="0"/>
        </w:rPr>
        <w:t xml:space="preserve">STOP_ON_SUCCESS</w:t>
      </w:r>
      <w:r w:rsidDel="00000000" w:rsidR="00000000" w:rsidRPr="00000000">
        <w:rPr>
          <w:i w:val="1"/>
          <w:iCs w:val="1"/>
          <w:rtl w:val="0"/>
        </w:rPr>
        <w:t xml:space="preserve"> per ottimizzare il processo di autenticazione.</w:t>
      </w:r>
      <w:r w:rsidDel="00000000" w:rsidR="00000000" w:rsidRPr="00000000">
        <w:rPr>
          <w:rFonts w:ascii="Roboto Mono" w:cs="Roboto Mono" w:eastAsia="Roboto Mono" w:hAnsi="Roboto Mono"/>
          <w:i w:val="1"/>
          <w:iCs w:val="1"/>
          <w:color w:val="188038"/>
          <w:rtl w:val="0"/>
        </w:rPr>
        <w:t xml:space="preserve">post/multi/manage/shell_to_meterpreter</w:t>
      </w:r>
      <w:r w:rsidDel="00000000" w:rsidR="00000000" w:rsidRPr="00000000">
        <w:rPr>
          <w:i w:val="1"/>
          <w:iCs w:val="1"/>
          <w:rtl w:val="0"/>
        </w:rPr>
        <w:t xml:space="preserve">, utilizzato nella fase successiva per l'upgrade della sessione. Si notano i parametri </w:t>
      </w:r>
      <w:r w:rsidDel="00000000" w:rsidR="00000000" w:rsidRPr="00000000">
        <w:rPr>
          <w:rFonts w:ascii="Roboto Mono" w:cs="Roboto Mono" w:eastAsia="Roboto Mono" w:hAnsi="Roboto Mono"/>
          <w:i w:val="1"/>
          <w:iCs w:val="1"/>
          <w:color w:val="188038"/>
          <w:rtl w:val="0"/>
        </w:rPr>
        <w:t xml:space="preserve">LHOST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LPORT</w:t>
      </w:r>
      <w:r w:rsidDel="00000000" w:rsidR="00000000" w:rsidRPr="00000000">
        <w:rPr>
          <w:i w:val="1"/>
          <w:iCs w:val="1"/>
          <w:rtl w:val="0"/>
        </w:rPr>
        <w:t xml:space="preserve"> e </w:t>
      </w:r>
      <w:r w:rsidDel="00000000" w:rsidR="00000000" w:rsidRPr="00000000">
        <w:rPr>
          <w:rFonts w:ascii="Roboto Mono" w:cs="Roboto Mono" w:eastAsia="Roboto Mono" w:hAnsi="Roboto Mono"/>
          <w:i w:val="1"/>
          <w:iCs w:val="1"/>
          <w:color w:val="188038"/>
          <w:rtl w:val="0"/>
        </w:rPr>
        <w:t xml:space="preserve">SESSION</w:t>
      </w:r>
      <w:r w:rsidDel="00000000" w:rsidR="00000000" w:rsidRPr="00000000">
        <w:rPr>
          <w:i w:val="1"/>
          <w:iCs w:val="1"/>
          <w:rtl w:val="0"/>
        </w:rPr>
        <w:t xml:space="preserve">.</w:t>
      </w:r>
    </w:p>
    <w:p w:rsidR="00000000" w:rsidDel="00000000" w:rsidP="00000000" w:rsidRDefault="00000000" w:rsidRPr="00000000" w14:paraId="0000004B">
      <w:pPr>
        <w:rPr/>
      </w:pPr>
      <w:r w:rsidDel="00000000" w:rsidR="00000000" w:rsidRPr="00000000">
        <w:rPr>
          <w:b w:val="1"/>
          <w:bCs w:val="1"/>
        </w:rPr>
        <w:drawing>
          <wp:inline distB="114300" distT="114300" distL="114300" distR="114300">
            <wp:extent cx="5731200" cy="14859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i w:val="1"/>
          <w:iCs w:val="1"/>
          <w:rtl w:val="0"/>
        </w:rPr>
        <w:t xml:space="preserve">Output dell'esecuzione del modulo </w:t>
      </w:r>
      <w:r w:rsidDel="00000000" w:rsidR="00000000" w:rsidRPr="00000000">
        <w:rPr>
          <w:rFonts w:ascii="Roboto Mono" w:cs="Roboto Mono" w:eastAsia="Roboto Mono" w:hAnsi="Roboto Mono"/>
          <w:i w:val="1"/>
          <w:iCs w:val="1"/>
          <w:color w:val="188038"/>
          <w:rtl w:val="0"/>
        </w:rPr>
        <w:t xml:space="preserve">telnet_login</w:t>
      </w:r>
      <w:r w:rsidDel="00000000" w:rsidR="00000000" w:rsidRPr="00000000">
        <w:rPr>
          <w:i w:val="1"/>
          <w:iCs w:val="1"/>
          <w:rtl w:val="0"/>
        </w:rPr>
        <w:t xml:space="preserve">. L'autenticazione è avvenuta con successo (</w:t>
      </w:r>
      <w:r w:rsidDel="00000000" w:rsidR="00000000" w:rsidRPr="00000000">
        <w:rPr>
          <w:rFonts w:ascii="Roboto Mono" w:cs="Roboto Mono" w:eastAsia="Roboto Mono" w:hAnsi="Roboto Mono"/>
          <w:i w:val="1"/>
          <w:iCs w:val="1"/>
          <w:color w:val="188038"/>
          <w:rtl w:val="0"/>
        </w:rPr>
        <w:t xml:space="preserve">Login Successful: msfadmin:msfadmin</w:t>
      </w:r>
      <w:r w:rsidDel="00000000" w:rsidR="00000000" w:rsidRPr="00000000">
        <w:rPr>
          <w:i w:val="1"/>
          <w:iCs w:val="1"/>
          <w:rtl w:val="0"/>
        </w:rPr>
        <w:t xml:space="preserve">), con apertura di una sessione di comando shell (ID: 1) sulla connessione </w:t>
      </w:r>
      <w:r w:rsidDel="00000000" w:rsidR="00000000" w:rsidRPr="00000000">
        <w:rPr>
          <w:rFonts w:ascii="Nova Mono" w:cs="Nova Mono" w:eastAsia="Nova Mono" w:hAnsi="Nova Mono"/>
          <w:i w:val="1"/>
          <w:iCs w:val="1"/>
          <w:color w:val="188038"/>
          <w:rtl w:val="0"/>
        </w:rPr>
        <w:t xml:space="preserve">192.168.50.100:44745 → 192.168.50.101:23</w:t>
      </w:r>
      <w:r w:rsidDel="00000000" w:rsidR="00000000" w:rsidRPr="00000000">
        <w:rPr>
          <w:i w:val="1"/>
          <w:iCs w:val="1"/>
          <w:rtl w:val="0"/>
        </w:rPr>
        <w:t xml:space="preserve">.</w:t>
      </w:r>
    </w:p>
    <w:p w:rsidR="00000000" w:rsidDel="00000000" w:rsidP="00000000" w:rsidRDefault="00000000" w:rsidRPr="00000000" w14:paraId="0000004D">
      <w:pPr>
        <w:rPr/>
      </w:pPr>
      <w:r w:rsidDel="00000000" w:rsidR="00000000" w:rsidRPr="00000000">
        <w:rPr>
          <w:b w:val="1"/>
          <w:bCs w:val="1"/>
        </w:rPr>
        <w:drawing>
          <wp:inline distB="114300" distT="114300" distL="114300" distR="114300">
            <wp:extent cx="4867275" cy="15430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67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i w:val="1"/>
          <w:iCs w:val="1"/>
          <w:rtl w:val="0"/>
        </w:rPr>
        <w:t xml:space="preserve">Interazione con la sessione attiva (ID: 1) mediante il comando </w:t>
      </w:r>
      <w:r w:rsidDel="00000000" w:rsidR="00000000" w:rsidRPr="00000000">
        <w:rPr>
          <w:rFonts w:ascii="Roboto Mono" w:cs="Roboto Mono" w:eastAsia="Roboto Mono" w:hAnsi="Roboto Mono"/>
          <w:i w:val="1"/>
          <w:iCs w:val="1"/>
          <w:color w:val="188038"/>
          <w:rtl w:val="0"/>
        </w:rPr>
        <w:t xml:space="preserve">sessions -i 1</w:t>
      </w:r>
      <w:r w:rsidDel="00000000" w:rsidR="00000000" w:rsidRPr="00000000">
        <w:rPr>
          <w:i w:val="1"/>
          <w:iCs w:val="1"/>
          <w:rtl w:val="0"/>
        </w:rPr>
        <w:t xml:space="preserve">. Esecuzione del comando </w:t>
      </w:r>
      <w:r w:rsidDel="00000000" w:rsidR="00000000" w:rsidRPr="00000000">
        <w:rPr>
          <w:rFonts w:ascii="Roboto Mono" w:cs="Roboto Mono" w:eastAsia="Roboto Mono" w:hAnsi="Roboto Mono"/>
          <w:i w:val="1"/>
          <w:iCs w:val="1"/>
          <w:color w:val="188038"/>
          <w:rtl w:val="0"/>
        </w:rPr>
        <w:t xml:space="preserve">ls</w:t>
      </w:r>
      <w:r w:rsidDel="00000000" w:rsidR="00000000" w:rsidRPr="00000000">
        <w:rPr>
          <w:i w:val="1"/>
          <w:iCs w:val="1"/>
          <w:rtl w:val="0"/>
        </w:rPr>
        <w:t xml:space="preserve"> che ha restituito la directory </w:t>
      </w:r>
      <w:r w:rsidDel="00000000" w:rsidR="00000000" w:rsidRPr="00000000">
        <w:rPr>
          <w:rFonts w:ascii="Roboto Mono" w:cs="Roboto Mono" w:eastAsia="Roboto Mono" w:hAnsi="Roboto Mono"/>
          <w:i w:val="1"/>
          <w:iCs w:val="1"/>
          <w:color w:val="188038"/>
          <w:rtl w:val="0"/>
        </w:rPr>
        <w:t xml:space="preserve">vulnerable</w:t>
      </w:r>
      <w:r w:rsidDel="00000000" w:rsidR="00000000" w:rsidRPr="00000000">
        <w:rPr>
          <w:i w:val="1"/>
          <w:iCs w:val="1"/>
          <w:rtl w:val="0"/>
        </w:rPr>
        <w:t xml:space="preserve">, confermando l'accesso effettivo al filesystem del sistema target.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vejba7rxfvux" w:id="29"/>
      <w:bookmarkEnd w:id="29"/>
      <w:r w:rsidDel="00000000" w:rsidR="00000000" w:rsidRPr="00000000">
        <w:rPr>
          <w:b w:val="1"/>
          <w:bCs w:val="1"/>
          <w:color w:val="000000"/>
          <w:sz w:val="26"/>
          <w:szCs w:val="26"/>
          <w:rtl w:val="0"/>
        </w:rPr>
        <w:t xml:space="preserve">4.4 Analisi dei Risultati</w:t>
      </w:r>
    </w:p>
    <w:p w:rsidR="00000000" w:rsidDel="00000000" w:rsidP="00000000" w:rsidRDefault="00000000" w:rsidRPr="00000000" w14:paraId="00000050">
      <w:pPr>
        <w:rPr/>
      </w:pPr>
      <w:r w:rsidDel="00000000" w:rsidR="00000000" w:rsidRPr="00000000">
        <w:rPr>
          <w:rtl w:val="0"/>
        </w:rPr>
        <w:t xml:space="preserve">L'autenticazione è stata ottenuta senza difficoltà, confermando la gravità della vulnerabilità legata all'uso di credenziali predefinite. La sessione shell ottenuta fornisce un accesso diretto al sistema operativo, con privilegi equivalenti a quelli dell'utente </w:t>
      </w:r>
      <w:r w:rsidDel="00000000" w:rsidR="00000000" w:rsidRPr="00000000">
        <w:rPr>
          <w:rFonts w:ascii="Roboto Mono" w:cs="Roboto Mono" w:eastAsia="Roboto Mono" w:hAnsi="Roboto Mono"/>
          <w:color w:val="188038"/>
          <w:rtl w:val="0"/>
        </w:rPr>
        <w:t xml:space="preserve">msfadmin</w:t>
      </w:r>
      <w:r w:rsidDel="00000000" w:rsidR="00000000" w:rsidRPr="00000000">
        <w:rPr>
          <w:rtl w:val="0"/>
        </w:rPr>
        <w:t xml:space="preserve">. L'assenza di meccanismi di rilevamento delle intrusioni ha permesso l'accesso senza alcuna controreazione da parte del sistema target.</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g0cjlnoammd" w:id="30"/>
      <w:bookmarkEnd w:id="30"/>
      <w:r w:rsidDel="00000000" w:rsidR="00000000" w:rsidRPr="00000000">
        <w:rPr>
          <w:b w:val="1"/>
          <w:bCs w:val="1"/>
          <w:sz w:val="34"/>
          <w:szCs w:val="34"/>
          <w:rtl w:val="0"/>
        </w:rPr>
        <w:t xml:space="preserve">5. Fase 3: Gestione e Interazione con le Sessioni Attive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nr62jq2gbp8" w:id="31"/>
      <w:bookmarkEnd w:id="31"/>
      <w:r w:rsidDel="00000000" w:rsidR="00000000" w:rsidRPr="00000000">
        <w:rPr>
          <w:b w:val="1"/>
          <w:bCs w:val="1"/>
          <w:color w:val="000000"/>
          <w:sz w:val="26"/>
          <w:szCs w:val="26"/>
          <w:rtl w:val="0"/>
        </w:rPr>
        <w:t xml:space="preserve">5.1 Obiettivi</w:t>
      </w:r>
    </w:p>
    <w:p w:rsidR="00000000" w:rsidDel="00000000" w:rsidP="00000000" w:rsidRDefault="00000000" w:rsidRPr="00000000" w14:paraId="00000054">
      <w:pPr>
        <w:rPr/>
      </w:pPr>
      <w:r w:rsidDel="00000000" w:rsidR="00000000" w:rsidRPr="00000000">
        <w:rPr>
          <w:rtl w:val="0"/>
        </w:rPr>
        <w:t xml:space="preserve">Verificare lo stato delle sessioni attive all'interno del framework Metasploit e stabilire un'interazione diretta con la sessione compromessa.</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3iz34lh8lk" w:id="32"/>
      <w:bookmarkEnd w:id="32"/>
      <w:r w:rsidDel="00000000" w:rsidR="00000000" w:rsidRPr="00000000">
        <w:rPr>
          <w:b w:val="1"/>
          <w:bCs w:val="1"/>
          <w:color w:val="000000"/>
          <w:sz w:val="26"/>
          <w:szCs w:val="26"/>
          <w:rtl w:val="0"/>
        </w:rPr>
        <w:t xml:space="preserve">5.2 Metodologia</w:t>
      </w:r>
    </w:p>
    <w:p w:rsidR="00000000" w:rsidDel="00000000" w:rsidP="00000000" w:rsidRDefault="00000000" w:rsidRPr="00000000" w14:paraId="00000056">
      <w:pPr>
        <w:rPr/>
      </w:pPr>
      <w:r w:rsidDel="00000000" w:rsidR="00000000" w:rsidRPr="00000000">
        <w:rPr>
          <w:rtl w:val="0"/>
        </w:rPr>
        <w:t xml:space="preserve">È stato utilizzato il comando </w:t>
      </w:r>
      <w:r w:rsidDel="00000000" w:rsidR="00000000" w:rsidRPr="00000000">
        <w:rPr>
          <w:rFonts w:ascii="Roboto Mono" w:cs="Roboto Mono" w:eastAsia="Roboto Mono" w:hAnsi="Roboto Mono"/>
          <w:color w:val="188038"/>
          <w:rtl w:val="0"/>
        </w:rPr>
        <w:t xml:space="preserve">sessions</w:t>
      </w:r>
      <w:r w:rsidDel="00000000" w:rsidR="00000000" w:rsidRPr="00000000">
        <w:rPr>
          <w:rtl w:val="0"/>
        </w:rPr>
        <w:t xml:space="preserve"> per elencare le sessioni attive, seguito dal comando </w:t>
      </w:r>
      <w:r w:rsidDel="00000000" w:rsidR="00000000" w:rsidRPr="00000000">
        <w:rPr>
          <w:rFonts w:ascii="Roboto Mono" w:cs="Roboto Mono" w:eastAsia="Roboto Mono" w:hAnsi="Roboto Mono"/>
          <w:color w:val="188038"/>
          <w:rtl w:val="0"/>
        </w:rPr>
        <w:t xml:space="preserve">sessions -i &lt;ID&gt;</w:t>
      </w:r>
      <w:r w:rsidDel="00000000" w:rsidR="00000000" w:rsidRPr="00000000">
        <w:rPr>
          <w:rtl w:val="0"/>
        </w:rPr>
        <w:t xml:space="preserve"> per interagire con la sessione desiderata.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7nh2lf28k2n" w:id="33"/>
      <w:bookmarkEnd w:id="33"/>
      <w:r w:rsidDel="00000000" w:rsidR="00000000" w:rsidRPr="00000000">
        <w:rPr>
          <w:b w:val="1"/>
          <w:bCs w:val="1"/>
          <w:color w:val="000000"/>
          <w:sz w:val="26"/>
          <w:szCs w:val="26"/>
          <w:rtl w:val="0"/>
        </w:rPr>
        <w:t xml:space="preserve">5.3 Esecuzione e Output</w:t>
      </w:r>
    </w:p>
    <w:p w:rsidR="00000000" w:rsidDel="00000000" w:rsidP="00000000" w:rsidRDefault="00000000" w:rsidRPr="00000000" w14:paraId="00000058">
      <w:pPr>
        <w:rPr/>
      </w:pPr>
      <w:r w:rsidDel="00000000" w:rsidR="00000000" w:rsidRPr="00000000">
        <w:rPr>
          <w:rtl w:val="0"/>
        </w:rPr>
        <w:t xml:space="preserve">L'elenco delle sessioni attive è stato visualizzato mediante:</w:t>
      </w:r>
    </w:p>
    <w:p w:rsidR="00000000" w:rsidDel="00000000" w:rsidP="00000000" w:rsidRDefault="00000000" w:rsidRPr="00000000" w14:paraId="00000059">
      <w:pPr>
        <w:rPr/>
      </w:pPr>
      <w:r w:rsidDel="00000000" w:rsidR="00000000" w:rsidRPr="00000000">
        <w:rPr>
          <w:rtl w:val="0"/>
        </w:rPr>
        <w:t xml:space="preserve">bash</w:t>
      </w:r>
    </w:p>
    <w:p w:rsidR="00000000" w:rsidDel="00000000" w:rsidP="00000000" w:rsidRDefault="00000000" w:rsidRPr="00000000" w14:paraId="0000005A">
      <w:pPr>
        <w:rPr/>
      </w:pPr>
      <w:r w:rsidDel="00000000" w:rsidR="00000000" w:rsidRPr="00000000">
        <w:rPr>
          <w:rtl w:val="0"/>
        </w:rPr>
        <w:t xml:space="preserve">sessions</w:t>
      </w:r>
    </w:p>
    <w:p w:rsidR="00000000" w:rsidDel="00000000" w:rsidP="00000000" w:rsidRDefault="00000000" w:rsidRPr="00000000" w14:paraId="0000005B">
      <w:pPr>
        <w:rPr/>
      </w:pPr>
      <w:r w:rsidDel="00000000" w:rsidR="00000000" w:rsidRPr="00000000">
        <w:rPr>
          <w:rtl w:val="0"/>
        </w:rPr>
        <w:t xml:space="preserve">L'output ha confermato la presenza di una sessione shell attiva (ID: 1), con le seguenti caratteristiche:</w:t>
      </w:r>
    </w:p>
    <w:p w:rsidR="00000000" w:rsidDel="00000000" w:rsidP="00000000" w:rsidRDefault="00000000" w:rsidRPr="00000000" w14:paraId="0000005C">
      <w:pPr>
        <w:rPr/>
      </w:pPr>
      <w:r w:rsidDel="00000000" w:rsidR="00000000" w:rsidRPr="00000000">
        <w:rPr>
          <w:rtl w:val="0"/>
        </w:rPr>
        <w:t xml:space="preserve">Fogli di calcolo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2"/>
        <w:tblW w:w="9045.0" w:type="dxa"/>
        <w:jc w:val="left"/>
        <w:tblLayout w:type="fixed"/>
        <w:tblLook w:val="0600"/>
      </w:tblPr>
      <w:tblGrid>
        <w:gridCol w:w="465"/>
        <w:gridCol w:w="1005"/>
        <w:gridCol w:w="3825"/>
        <w:gridCol w:w="3750"/>
        <w:tblGridChange w:id="0">
          <w:tblGrid>
            <w:gridCol w:w="465"/>
            <w:gridCol w:w="1005"/>
            <w:gridCol w:w="3825"/>
            <w:gridCol w:w="375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Informazione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Connessione</w:t>
            </w:r>
            <w:r w:rsidDel="00000000" w:rsidR="00000000" w:rsidRPr="00000000">
              <w:rPr>
                <w:rtl w:val="0"/>
              </w:rPr>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shell</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TELNET msfadmin:msfadmin (192.168.50.101:23)</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192.168.50.100:44745 → 192.168.50.101:23</w:t>
            </w:r>
          </w:p>
        </w:tc>
      </w:tr>
    </w:tbl>
    <w:p w:rsidR="00000000" w:rsidDel="00000000" w:rsidP="00000000" w:rsidRDefault="00000000" w:rsidRPr="00000000" w14:paraId="00000068">
      <w:pPr>
        <w:rPr/>
      </w:pPr>
      <w:r w:rsidDel="00000000" w:rsidR="00000000" w:rsidRPr="00000000">
        <w:rPr>
          <w:rtl w:val="0"/>
        </w:rPr>
        <w:t xml:space="preserve">L'interazione è stata avviata con:</w:t>
      </w:r>
    </w:p>
    <w:p w:rsidR="00000000" w:rsidDel="00000000" w:rsidP="00000000" w:rsidRDefault="00000000" w:rsidRPr="00000000" w14:paraId="00000069">
      <w:pPr>
        <w:rPr/>
      </w:pPr>
      <w:r w:rsidDel="00000000" w:rsidR="00000000" w:rsidRPr="00000000">
        <w:rPr>
          <w:rtl w:val="0"/>
        </w:rPr>
        <w:t xml:space="preserve">bash</w:t>
      </w:r>
    </w:p>
    <w:p w:rsidR="00000000" w:rsidDel="00000000" w:rsidP="00000000" w:rsidRDefault="00000000" w:rsidRPr="00000000" w14:paraId="0000006A">
      <w:pPr>
        <w:rPr/>
      </w:pPr>
      <w:r w:rsidDel="00000000" w:rsidR="00000000" w:rsidRPr="00000000">
        <w:rPr>
          <w:rtl w:val="0"/>
        </w:rPr>
        <w:t xml:space="preserve">sessions -i 1</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5k8os1m87bci" w:id="34"/>
      <w:bookmarkEnd w:id="34"/>
      <w:r w:rsidDel="00000000" w:rsidR="00000000" w:rsidRPr="00000000">
        <w:rPr>
          <w:b w:val="1"/>
          <w:bCs w:val="1"/>
          <w:color w:val="000000"/>
          <w:sz w:val="26"/>
          <w:szCs w:val="26"/>
          <w:rtl w:val="0"/>
        </w:rPr>
        <w:t xml:space="preserve">5.4 Analisi dei Risultati</w:t>
      </w:r>
    </w:p>
    <w:p w:rsidR="00000000" w:rsidDel="00000000" w:rsidP="00000000" w:rsidRDefault="00000000" w:rsidRPr="00000000" w14:paraId="0000006C">
      <w:pPr>
        <w:rPr/>
      </w:pPr>
      <w:r w:rsidDel="00000000" w:rsidR="00000000" w:rsidRPr="00000000">
        <w:rPr>
          <w:rtl w:val="0"/>
        </w:rPr>
        <w:t xml:space="preserve">La gestione delle sessioni in Metasploit si rivela uno strumento fondamentale per il controllo di sistemi compromessi durante un assessment di sicurezza. La sessione shell, pur funzionale, presenta limitazioni intrinseche: manca di funzionalità avanzate come il caricamento/scaricamento di file nativo, la migrazione tra processi e la persistenza automatica. Tali limitazioni giustificano l'upgrade a una sessione Meterpreter, descritto nella fase successiva.</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lig2x4odsxuf" w:id="35"/>
      <w:bookmarkEnd w:id="35"/>
      <w:r w:rsidDel="00000000" w:rsidR="00000000" w:rsidRPr="00000000">
        <w:rPr>
          <w:b w:val="1"/>
          <w:bCs w:val="1"/>
          <w:sz w:val="34"/>
          <w:szCs w:val="34"/>
          <w:rtl w:val="0"/>
        </w:rPr>
        <w:t xml:space="preserve">6. Fase 4: Upgrade della Sessione a Meterpreter</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pe10gh4lltyf" w:id="36"/>
      <w:bookmarkEnd w:id="36"/>
      <w:r w:rsidDel="00000000" w:rsidR="00000000" w:rsidRPr="00000000">
        <w:rPr>
          <w:b w:val="1"/>
          <w:bCs w:val="1"/>
          <w:color w:val="000000"/>
          <w:sz w:val="26"/>
          <w:szCs w:val="26"/>
          <w:rtl w:val="0"/>
        </w:rPr>
        <w:t xml:space="preserve">6.1 Obiettivi</w:t>
      </w:r>
    </w:p>
    <w:p w:rsidR="00000000" w:rsidDel="00000000" w:rsidP="00000000" w:rsidRDefault="00000000" w:rsidRPr="00000000" w14:paraId="00000070">
      <w:pPr>
        <w:rPr/>
      </w:pPr>
      <w:r w:rsidDel="00000000" w:rsidR="00000000" w:rsidRPr="00000000">
        <w:rPr>
          <w:rtl w:val="0"/>
        </w:rPr>
        <w:t xml:space="preserve">Migliorare le capacità operative della sessione ottenuta, trasformando la shell Telnet in una sessione Meterpreter, che offre un set di funzionalità esteso e maggiore flessibilità operativa.</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npe4n0fyx0t7" w:id="37"/>
      <w:bookmarkEnd w:id="37"/>
      <w:r w:rsidDel="00000000" w:rsidR="00000000" w:rsidRPr="00000000">
        <w:rPr>
          <w:b w:val="1"/>
          <w:bCs w:val="1"/>
          <w:color w:val="000000"/>
          <w:sz w:val="26"/>
          <w:szCs w:val="26"/>
          <w:rtl w:val="0"/>
        </w:rPr>
        <w:t xml:space="preserve">6.2 Metodologia</w:t>
      </w:r>
    </w:p>
    <w:p w:rsidR="00000000" w:rsidDel="00000000" w:rsidP="00000000" w:rsidRDefault="00000000" w:rsidRPr="00000000" w14:paraId="00000072">
      <w:pPr>
        <w:rPr/>
      </w:pPr>
      <w:r w:rsidDel="00000000" w:rsidR="00000000" w:rsidRPr="00000000">
        <w:rPr>
          <w:rtl w:val="0"/>
        </w:rPr>
        <w:t xml:space="preserve">La procedura ha previsto i seguenti passaggi:</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b w:val="1"/>
          <w:bCs w:val="1"/>
          <w:rtl w:val="0"/>
        </w:rPr>
        <w:t xml:space="preserve">Background della sessione</w:t>
      </w:r>
      <w:r w:rsidDel="00000000" w:rsidR="00000000" w:rsidRPr="00000000">
        <w:rPr>
          <w:rtl w:val="0"/>
        </w:rPr>
        <w:t xml:space="preserve">: la sessione shell è stata messa in background mediante la combinazione di tasti </w:t>
      </w:r>
      <w:r w:rsidDel="00000000" w:rsidR="00000000" w:rsidRPr="00000000">
        <w:rPr>
          <w:rFonts w:ascii="Roboto Mono" w:cs="Roboto Mono" w:eastAsia="Roboto Mono" w:hAnsi="Roboto Mono"/>
          <w:color w:val="188038"/>
          <w:rtl w:val="0"/>
        </w:rPr>
        <w:t xml:space="preserve">Ctrl+Z</w:t>
      </w:r>
      <w:r w:rsidDel="00000000" w:rsidR="00000000" w:rsidRPr="00000000">
        <w:rPr>
          <w:rtl w:val="0"/>
        </w:rPr>
        <w:t xml:space="preserve">, confermando con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Selezione del modulo di upgrade</w:t>
      </w:r>
      <w:r w:rsidDel="00000000" w:rsidR="00000000" w:rsidRPr="00000000">
        <w:rPr>
          <w:rtl w:val="0"/>
        </w:rPr>
        <w:t xml:space="preserve">: è stato caricato il modulo </w:t>
      </w:r>
      <w:r w:rsidDel="00000000" w:rsidR="00000000" w:rsidRPr="00000000">
        <w:rPr>
          <w:rFonts w:ascii="Roboto Mono" w:cs="Roboto Mono" w:eastAsia="Roboto Mono" w:hAnsi="Roboto Mono"/>
          <w:color w:val="188038"/>
          <w:rtl w:val="0"/>
        </w:rPr>
        <w:t xml:space="preserve">post/multi/manage/shell_to_meterpreter</w:t>
      </w:r>
      <w:r w:rsidDel="00000000" w:rsidR="00000000" w:rsidRPr="00000000">
        <w:rPr>
          <w:rtl w:val="0"/>
        </w:rPr>
        <w:t xml:space="preserv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Configurazione dei parametri</w:t>
      </w:r>
      <w:r w:rsidDel="00000000" w:rsidR="00000000" w:rsidRPr="00000000">
        <w:rPr>
          <w:rtl w:val="0"/>
        </w:rPr>
        <w:t xml:space="preserve">: sono stati impostati </w:t>
      </w:r>
      <w:r w:rsidDel="00000000" w:rsidR="00000000" w:rsidRPr="00000000">
        <w:rPr>
          <w:rFonts w:ascii="Roboto Mono" w:cs="Roboto Mono" w:eastAsia="Roboto Mono" w:hAnsi="Roboto Mono"/>
          <w:color w:val="188038"/>
          <w:rtl w:val="0"/>
        </w:rPr>
        <w:t xml:space="preserve">LHOST</w:t>
      </w:r>
      <w:r w:rsidDel="00000000" w:rsidR="00000000" w:rsidRPr="00000000">
        <w:rPr>
          <w:rtl w:val="0"/>
        </w:rPr>
        <w:t xml:space="preserve"> (indirizzo dell'attaccante), </w:t>
      </w:r>
      <w:r w:rsidDel="00000000" w:rsidR="00000000" w:rsidRPr="00000000">
        <w:rPr>
          <w:rFonts w:ascii="Roboto Mono" w:cs="Roboto Mono" w:eastAsia="Roboto Mono" w:hAnsi="Roboto Mono"/>
          <w:color w:val="188038"/>
          <w:rtl w:val="0"/>
        </w:rPr>
        <w:t xml:space="preserve">LPORT</w:t>
      </w:r>
      <w:r w:rsidDel="00000000" w:rsidR="00000000" w:rsidRPr="00000000">
        <w:rPr>
          <w:rtl w:val="0"/>
        </w:rPr>
        <w:t xml:space="preserve"> (porta di ascolto) e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t xml:space="preserve"> (ID della sessione da upgradare);</w:t>
      </w:r>
    </w:p>
    <w:p w:rsidR="00000000" w:rsidDel="00000000" w:rsidP="00000000" w:rsidRDefault="00000000" w:rsidRPr="00000000" w14:paraId="00000076">
      <w:pPr>
        <w:numPr>
          <w:ilvl w:val="0"/>
          <w:numId w:val="3"/>
        </w:numPr>
        <w:spacing w:after="240" w:before="0" w:beforeAutospacing="0" w:lineRule="auto"/>
        <w:ind w:left="720" w:hanging="360"/>
      </w:pPr>
      <w:r w:rsidDel="00000000" w:rsidR="00000000" w:rsidRPr="00000000">
        <w:rPr>
          <w:b w:val="1"/>
          <w:bCs w:val="1"/>
          <w:rtl w:val="0"/>
        </w:rPr>
        <w:t xml:space="preserve">Esecuzione</w:t>
      </w:r>
      <w:r w:rsidDel="00000000" w:rsidR="00000000" w:rsidRPr="00000000">
        <w:rPr>
          <w:rtl w:val="0"/>
        </w:rPr>
        <w:t xml:space="preserve">: è stato avviato l'exploit per stabilire la nuova sessione Meterpreter.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1gk6lrk91z5j" w:id="38"/>
      <w:bookmarkEnd w:id="38"/>
      <w:r w:rsidDel="00000000" w:rsidR="00000000" w:rsidRPr="00000000">
        <w:rPr>
          <w:b w:val="1"/>
          <w:bCs w:val="1"/>
          <w:color w:val="000000"/>
          <w:sz w:val="26"/>
          <w:szCs w:val="26"/>
          <w:rtl w:val="0"/>
        </w:rPr>
        <w:t xml:space="preserve">6.3 Esecuzione e Output</w:t>
      </w:r>
    </w:p>
    <w:p w:rsidR="00000000" w:rsidDel="00000000" w:rsidP="00000000" w:rsidRDefault="00000000" w:rsidRPr="00000000" w14:paraId="00000078">
      <w:pPr>
        <w:rPr/>
      </w:pPr>
      <w:r w:rsidDel="00000000" w:rsidR="00000000" w:rsidRPr="00000000">
        <w:rPr>
          <w:b w:val="1"/>
          <w:bCs w:val="1"/>
        </w:rPr>
        <w:drawing>
          <wp:inline distB="114300" distT="114300" distL="114300" distR="114300">
            <wp:extent cx="5731200" cy="16383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i w:val="1"/>
          <w:iCs w:val="1"/>
          <w:rtl w:val="0"/>
        </w:rPr>
        <w:t xml:space="preserve">Configurazione del modulo </w:t>
      </w:r>
      <w:r w:rsidDel="00000000" w:rsidR="00000000" w:rsidRPr="00000000">
        <w:rPr>
          <w:rFonts w:ascii="Roboto Mono" w:cs="Roboto Mono" w:eastAsia="Roboto Mono" w:hAnsi="Roboto Mono"/>
          <w:i w:val="1"/>
          <w:iCs w:val="1"/>
          <w:color w:val="188038"/>
          <w:rtl w:val="0"/>
        </w:rPr>
        <w:t xml:space="preserve">post/multi/manage/shell_to_meterpreter</w:t>
      </w:r>
      <w:r w:rsidDel="00000000" w:rsidR="00000000" w:rsidRPr="00000000">
        <w:rPr>
          <w:i w:val="1"/>
          <w:iCs w:val="1"/>
          <w:rtl w:val="0"/>
        </w:rPr>
        <w:t xml:space="preserve"> con i parametri </w:t>
      </w:r>
      <w:r w:rsidDel="00000000" w:rsidR="00000000" w:rsidRPr="00000000">
        <w:rPr>
          <w:rFonts w:ascii="Roboto Mono" w:cs="Roboto Mono" w:eastAsia="Roboto Mono" w:hAnsi="Roboto Mono"/>
          <w:i w:val="1"/>
          <w:iCs w:val="1"/>
          <w:color w:val="188038"/>
          <w:rtl w:val="0"/>
        </w:rPr>
        <w:t xml:space="preserve">LHOST</w:t>
      </w:r>
      <w:r w:rsidDel="00000000" w:rsidR="00000000" w:rsidRPr="00000000">
        <w:rPr>
          <w:i w:val="1"/>
          <w:iCs w:val="1"/>
          <w:rtl w:val="0"/>
        </w:rPr>
        <w:t xml:space="preserve"> (192.168.50.100), </w:t>
      </w:r>
      <w:r w:rsidDel="00000000" w:rsidR="00000000" w:rsidRPr="00000000">
        <w:rPr>
          <w:rFonts w:ascii="Roboto Mono" w:cs="Roboto Mono" w:eastAsia="Roboto Mono" w:hAnsi="Roboto Mono"/>
          <w:i w:val="1"/>
          <w:iCs w:val="1"/>
          <w:color w:val="188038"/>
          <w:rtl w:val="0"/>
        </w:rPr>
        <w:t xml:space="preserve">LPORT</w:t>
      </w:r>
      <w:r w:rsidDel="00000000" w:rsidR="00000000" w:rsidRPr="00000000">
        <w:rPr>
          <w:i w:val="1"/>
          <w:iCs w:val="1"/>
          <w:rtl w:val="0"/>
        </w:rPr>
        <w:t xml:space="preserve"> (4433) e </w:t>
      </w:r>
      <w:r w:rsidDel="00000000" w:rsidR="00000000" w:rsidRPr="00000000">
        <w:rPr>
          <w:rFonts w:ascii="Roboto Mono" w:cs="Roboto Mono" w:eastAsia="Roboto Mono" w:hAnsi="Roboto Mono"/>
          <w:i w:val="1"/>
          <w:iCs w:val="1"/>
          <w:color w:val="188038"/>
          <w:rtl w:val="0"/>
        </w:rPr>
        <w:t xml:space="preserve">SESSION</w:t>
      </w:r>
      <w:r w:rsidDel="00000000" w:rsidR="00000000" w:rsidRPr="00000000">
        <w:rPr>
          <w:i w:val="1"/>
          <w:iCs w:val="1"/>
          <w:rtl w:val="0"/>
        </w:rPr>
        <w:t xml:space="preserve"> (1). Il parametro </w:t>
      </w:r>
      <w:r w:rsidDel="00000000" w:rsidR="00000000" w:rsidRPr="00000000">
        <w:rPr>
          <w:rFonts w:ascii="Roboto Mono" w:cs="Roboto Mono" w:eastAsia="Roboto Mono" w:hAnsi="Roboto Mono"/>
          <w:i w:val="1"/>
          <w:iCs w:val="1"/>
          <w:color w:val="188038"/>
          <w:rtl w:val="0"/>
        </w:rPr>
        <w:t xml:space="preserve">HANDLER</w:t>
      </w:r>
      <w:r w:rsidDel="00000000" w:rsidR="00000000" w:rsidRPr="00000000">
        <w:rPr>
          <w:i w:val="1"/>
          <w:iCs w:val="1"/>
          <w:rtl w:val="0"/>
        </w:rPr>
        <w:t xml:space="preserve"> è impostato su </w:t>
      </w:r>
      <w:r w:rsidDel="00000000" w:rsidR="00000000" w:rsidRPr="00000000">
        <w:rPr>
          <w:rFonts w:ascii="Roboto Mono" w:cs="Roboto Mono" w:eastAsia="Roboto Mono" w:hAnsi="Roboto Mono"/>
          <w:i w:val="1"/>
          <w:iCs w:val="1"/>
          <w:color w:val="188038"/>
          <w:rtl w:val="0"/>
        </w:rPr>
        <w:t xml:space="preserve">true</w:t>
      </w:r>
      <w:r w:rsidDel="00000000" w:rsidR="00000000" w:rsidRPr="00000000">
        <w:rPr>
          <w:i w:val="1"/>
          <w:iCs w:val="1"/>
          <w:rtl w:val="0"/>
        </w:rPr>
        <w:t xml:space="preserve"> per avviare automaticamente il listener.</w:t>
      </w:r>
    </w:p>
    <w:p w:rsidR="00000000" w:rsidDel="00000000" w:rsidP="00000000" w:rsidRDefault="00000000" w:rsidRPr="00000000" w14:paraId="0000007A">
      <w:pPr>
        <w:rPr/>
      </w:pPr>
      <w:r w:rsidDel="00000000" w:rsidR="00000000" w:rsidRPr="00000000">
        <w:rPr>
          <w:b w:val="1"/>
          <w:bCs w:val="1"/>
        </w:rPr>
        <w:drawing>
          <wp:inline distB="114300" distT="114300" distL="114300" distR="114300">
            <wp:extent cx="5731200" cy="16256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i w:val="1"/>
          <w:iCs w:val="1"/>
          <w:rtl w:val="0"/>
        </w:rPr>
        <w:t xml:space="preserve">Output dell'esecuzione del modulo </w:t>
      </w:r>
      <w:r w:rsidDel="00000000" w:rsidR="00000000" w:rsidRPr="00000000">
        <w:rPr>
          <w:rFonts w:ascii="Roboto Mono" w:cs="Roboto Mono" w:eastAsia="Roboto Mono" w:hAnsi="Roboto Mono"/>
          <w:i w:val="1"/>
          <w:iCs w:val="1"/>
          <w:color w:val="188038"/>
          <w:rtl w:val="0"/>
        </w:rPr>
        <w:t xml:space="preserve">shell_to_meterpreter</w:t>
      </w:r>
      <w:r w:rsidDel="00000000" w:rsidR="00000000" w:rsidRPr="00000000">
        <w:rPr>
          <w:i w:val="1"/>
          <w:iCs w:val="1"/>
          <w:rtl w:val="0"/>
        </w:rPr>
        <w:t xml:space="preserve">. È stata avviata una reverse TCP handler sulla porta 4433, seguita dall'invio del payload (1062760 bytes). La sessione Meterpreter (ID: 2) è stata aperta con successo. Il comando </w:t>
      </w:r>
      <w:r w:rsidDel="00000000" w:rsidR="00000000" w:rsidRPr="00000000">
        <w:rPr>
          <w:rFonts w:ascii="Roboto Mono" w:cs="Roboto Mono" w:eastAsia="Roboto Mono" w:hAnsi="Roboto Mono"/>
          <w:i w:val="1"/>
          <w:iCs w:val="1"/>
          <w:color w:val="188038"/>
          <w:rtl w:val="0"/>
        </w:rPr>
        <w:t xml:space="preserve">sessions</w:t>
      </w:r>
      <w:r w:rsidDel="00000000" w:rsidR="00000000" w:rsidRPr="00000000">
        <w:rPr>
          <w:i w:val="1"/>
          <w:iCs w:val="1"/>
          <w:rtl w:val="0"/>
        </w:rPr>
        <w:t xml:space="preserve"> finale conferma la presenza di due sessioni: la shell Telnet originale (ID: 1) e la nuova sessione Meterpreter (ID: 2, tipo x86/linux).</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x6jqvalrcl60" w:id="39"/>
      <w:bookmarkEnd w:id="39"/>
      <w:r w:rsidDel="00000000" w:rsidR="00000000" w:rsidRPr="00000000">
        <w:rPr>
          <w:b w:val="1"/>
          <w:bCs w:val="1"/>
          <w:color w:val="000000"/>
          <w:sz w:val="26"/>
          <w:szCs w:val="26"/>
          <w:rtl w:val="0"/>
        </w:rPr>
        <w:t xml:space="preserve">6.4 Analisi dei Risultati</w:t>
      </w:r>
    </w:p>
    <w:p w:rsidR="00000000" w:rsidDel="00000000" w:rsidP="00000000" w:rsidRDefault="00000000" w:rsidRPr="00000000" w14:paraId="0000007D">
      <w:pPr>
        <w:rPr/>
      </w:pPr>
      <w:r w:rsidDel="00000000" w:rsidR="00000000" w:rsidRPr="00000000">
        <w:rPr>
          <w:rtl w:val="0"/>
        </w:rPr>
        <w:t xml:space="preserve">L'upgrade a Meterpreter è stato completato con successo, come attestato dall'apertura della sessione 2. La sessione Meterpreter offre vantaggi operativi significativi rispetto alla shell Telnet:</w:t>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b w:val="1"/>
          <w:bCs w:val="1"/>
          <w:rtl w:val="0"/>
        </w:rPr>
        <w:t xml:space="preserve">Payload stageless/staged</w:t>
      </w:r>
      <w:r w:rsidDel="00000000" w:rsidR="00000000" w:rsidRPr="00000000">
        <w:rPr>
          <w:rtl w:val="0"/>
        </w:rPr>
        <w:t xml:space="preserve">: supporto per payload avanzati con funzionalità estese;</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b w:val="1"/>
          <w:bCs w:val="1"/>
          <w:rtl w:val="0"/>
        </w:rPr>
        <w:t xml:space="preserve">Comandi nativi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download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migrate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hashdump</w:t>
      </w:r>
      <w:r w:rsidDel="00000000" w:rsidR="00000000" w:rsidRPr="00000000">
        <w:rPr>
          <w:rtl w:val="0"/>
        </w:rPr>
        <w:t xml:space="preserve">;</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b w:val="1"/>
          <w:bCs w:val="1"/>
          <w:rtl w:val="0"/>
        </w:rPr>
        <w:t xml:space="preserve">Persistenza</w:t>
      </w:r>
      <w:r w:rsidDel="00000000" w:rsidR="00000000" w:rsidRPr="00000000">
        <w:rPr>
          <w:rtl w:val="0"/>
        </w:rPr>
        <w:t xml:space="preserve">: capacità di mantenere l'accesso anche in caso di interruzioni della connessione;</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b w:val="1"/>
          <w:bCs w:val="1"/>
          <w:rtl w:val="0"/>
        </w:rPr>
        <w:t xml:space="preserve">Cifratura</w:t>
      </w:r>
      <w:r w:rsidDel="00000000" w:rsidR="00000000" w:rsidRPr="00000000">
        <w:rPr>
          <w:rtl w:val="0"/>
        </w:rPr>
        <w:t xml:space="preserve">: le comunicazioni Meterpreter possono essere cifrate, a differenza del traffico Telnet in chiaro.</w:t>
      </w:r>
    </w:p>
    <w:p w:rsidR="00000000" w:rsidDel="00000000" w:rsidP="00000000" w:rsidRDefault="00000000" w:rsidRPr="00000000" w14:paraId="00000082">
      <w:pPr>
        <w:rPr/>
      </w:pPr>
      <w:r w:rsidDel="00000000" w:rsidR="00000000" w:rsidRPr="00000000">
        <w:rPr>
          <w:rtl w:val="0"/>
        </w:rPr>
        <w:t xml:space="preserve">È opportuno notare che il modulo ha generato un warning relativo alla piattaforma sconosciuta della sessione, che non ha impedito il corretto completamento dell'operazione.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ex9ozx1jkm9v" w:id="40"/>
      <w:bookmarkEnd w:id="40"/>
      <w:r w:rsidDel="00000000" w:rsidR="00000000" w:rsidRPr="00000000">
        <w:rPr>
          <w:b w:val="1"/>
          <w:bCs w:val="1"/>
          <w:sz w:val="34"/>
          <w:szCs w:val="34"/>
          <w:rtl w:val="0"/>
        </w:rPr>
        <w:t xml:space="preserve">7. Considerazioni Finali e Lezioni Apprese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qatzd9fkgx0" w:id="41"/>
      <w:bookmarkEnd w:id="41"/>
      <w:r w:rsidDel="00000000" w:rsidR="00000000" w:rsidRPr="00000000">
        <w:rPr>
          <w:b w:val="1"/>
          <w:bCs w:val="1"/>
          <w:color w:val="000000"/>
          <w:sz w:val="26"/>
          <w:szCs w:val="26"/>
          <w:rtl w:val="0"/>
        </w:rPr>
        <w:t xml:space="preserve">7.1 Riflessioni Metodologiche</w:t>
      </w:r>
    </w:p>
    <w:p w:rsidR="00000000" w:rsidDel="00000000" w:rsidP="00000000" w:rsidRDefault="00000000" w:rsidRPr="00000000" w14:paraId="00000086">
      <w:pPr>
        <w:rPr/>
      </w:pPr>
      <w:r w:rsidDel="00000000" w:rsidR="00000000" w:rsidRPr="00000000">
        <w:rPr>
          <w:rtl w:val="0"/>
        </w:rPr>
        <w:t xml:space="preserve">L'esercitazione condotta ha confermato la criticità della catena di vulnerabilità che, partendo da un servizio obsoleto e mal configurato, conduce al completo compromesso di un sistema. La metodologia adottata, basata sul framework Metasploit, ha dimostrato l'importanza di un approccio strutturato e documentato nel penetration testing, in cui ogni fase è finalizzata alla raccolta di evidenze utili per la successiva mitigazione.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95o7sptro4yx" w:id="42"/>
      <w:bookmarkEnd w:id="42"/>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axe262upa567" w:id="43"/>
      <w:bookmarkEnd w:id="43"/>
      <w:r w:rsidDel="00000000" w:rsidR="00000000" w:rsidRPr="00000000">
        <w:rPr>
          <w:b w:val="1"/>
          <w:bCs w:val="1"/>
          <w:color w:val="000000"/>
          <w:sz w:val="26"/>
          <w:szCs w:val="26"/>
          <w:rtl w:val="0"/>
        </w:rPr>
        <w:t xml:space="preserve">7.2 Lezioni Apprese</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b w:val="1"/>
          <w:bCs w:val="1"/>
          <w:rtl w:val="0"/>
        </w:rPr>
        <w:t xml:space="preserve">La sicurezza è un processo, non un prodotto</w:t>
      </w:r>
      <w:r w:rsidDel="00000000" w:rsidR="00000000" w:rsidRPr="00000000">
        <w:rPr>
          <w:rtl w:val="0"/>
        </w:rPr>
        <w:t xml:space="preserve">: la vulnerabilità del servizio Telnet non risiede in un bug software, ma in una scelta progettuale obsoleta e in una configurazione negligente. La sicurezza richiede un impegno continuo di valutazione e aggiornamento.</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L'importanza della difesa in profondità</w:t>
      </w:r>
      <w:r w:rsidDel="00000000" w:rsidR="00000000" w:rsidRPr="00000000">
        <w:rPr>
          <w:rtl w:val="0"/>
        </w:rPr>
        <w:t xml:space="preserve">: nessun singolo controllo di sicurezza è sufficiente. La protezione efficace richiede l'integrazione di controlli tecnici, organizzativi e procedurali.</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Il valore formativo dell'ethical hacking</w:t>
      </w:r>
      <w:r w:rsidDel="00000000" w:rsidR="00000000" w:rsidRPr="00000000">
        <w:rPr>
          <w:rtl w:val="0"/>
        </w:rPr>
        <w:t xml:space="preserve">: la comprensione delle tecniche di attacco è condizione necessaria per progettare difese efficaci. L'esercitazione in ambienti controllati rappresenta uno strumento insostituibile per la formazione dei professionisti della cybersecurity.</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b w:val="1"/>
          <w:bCs w:val="1"/>
          <w:rtl w:val="0"/>
        </w:rPr>
        <w:t xml:space="preserve">La responsabilità etica</w:t>
      </w:r>
      <w:r w:rsidDel="00000000" w:rsidR="00000000" w:rsidRPr="00000000">
        <w:rPr>
          <w:rtl w:val="0"/>
        </w:rPr>
        <w:t xml:space="preserve">: la conoscenza delle tecniche di exploitation impone una responsabilità etica e legale nel loro utilizzo, limitato esclusivamente a scenari autorizzati e finalizzati al miglioramento della sicurezza.</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pwtxyxlokacy" w:id="44"/>
      <w:bookmarkEnd w:id="44"/>
      <w:r w:rsidDel="00000000" w:rsidR="00000000" w:rsidRPr="00000000">
        <w:rPr>
          <w:b w:val="1"/>
          <w:bCs w:val="1"/>
          <w:color w:val="000000"/>
          <w:sz w:val="26"/>
          <w:szCs w:val="26"/>
          <w:rtl w:val="0"/>
        </w:rPr>
        <w:t xml:space="preserve">7.3 Conclusione</w:t>
      </w:r>
    </w:p>
    <w:p w:rsidR="00000000" w:rsidDel="00000000" w:rsidP="00000000" w:rsidRDefault="00000000" w:rsidRPr="00000000" w14:paraId="0000008E">
      <w:pPr>
        <w:rPr/>
      </w:pPr>
      <w:r w:rsidDel="00000000" w:rsidR="00000000" w:rsidRPr="00000000">
        <w:rPr>
          <w:rtl w:val="0"/>
        </w:rPr>
        <w:t xml:space="preserve">Il panorama delle minacce informatiche evolve con rapidità costante, rendendo indispensabile l'aggiornamento continuo delle competenze e l'adozione di framework di sicurezza resilienti. L'esercitazione descritta nel presente documento, pur condotta in un ambiente artificiale, riproduce fedelmente dinamiche di attacco reali, evidenziando come anche vulnerabilità apparentemente banali possano condurre a compromissioni totali. La formazione del personale, l'implementazione di architetture Zero Trust e l'investimento in tecnologie di rilevamento e risposta rappresentano i pilastri fondamentali per la costruzione di un'organizzazione resilientemente sicura.</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